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D7" w:rsidRPr="00816B07" w:rsidRDefault="00E95CC9" w:rsidP="00EC4CD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lang w:eastAsia="en-GB"/>
        </w:rPr>
        <w:drawing>
          <wp:anchor distT="0" distB="0" distL="114300" distR="114300" simplePos="0" relativeHeight="251658240" behindDoc="1" locked="0" layoutInCell="1" allowOverlap="1" wp14:anchorId="7F9622F0" wp14:editId="3DC73B36">
            <wp:simplePos x="0" y="0"/>
            <wp:positionH relativeFrom="column">
              <wp:posOffset>3457575</wp:posOffset>
            </wp:positionH>
            <wp:positionV relativeFrom="paragraph">
              <wp:posOffset>-66040</wp:posOffset>
            </wp:positionV>
            <wp:extent cx="2295525" cy="2533015"/>
            <wp:effectExtent l="0" t="0" r="9525" b="635"/>
            <wp:wrapTight wrapText="bothSides">
              <wp:wrapPolygon edited="0">
                <wp:start x="0" y="0"/>
                <wp:lineTo x="0" y="21443"/>
                <wp:lineTo x="21510" y="21443"/>
                <wp:lineTo x="21510" y="0"/>
                <wp:lineTo x="0" y="0"/>
              </wp:wrapPolygon>
            </wp:wrapTight>
            <wp:docPr id="1" name="Picture 1" descr="C:\Users\youth\Documents\Esme\photos\Esme head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uth\Documents\Esme\photos\Esme headsho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CD7" w:rsidRPr="00816B0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Highland Youth Convener 2018-2019 </w:t>
      </w:r>
      <w:r w:rsidR="00B47AC9" w:rsidRPr="00816B07">
        <w:rPr>
          <w:rFonts w:ascii="Arial" w:hAnsi="Arial" w:cs="Arial"/>
          <w:b/>
          <w:bCs/>
          <w:color w:val="000000" w:themeColor="text1"/>
          <w:sz w:val="24"/>
          <w:szCs w:val="24"/>
        </w:rPr>
        <w:t>Report</w:t>
      </w:r>
    </w:p>
    <w:p w:rsidR="00B47AC9" w:rsidRPr="00816B07" w:rsidRDefault="00B47AC9" w:rsidP="00EC4CD7">
      <w:pPr>
        <w:rPr>
          <w:rFonts w:ascii="Arial" w:hAnsi="Arial" w:cs="Arial"/>
          <w:b/>
          <w:bCs/>
          <w:color w:val="000000" w:themeColor="text1"/>
        </w:rPr>
      </w:pPr>
    </w:p>
    <w:p w:rsidR="00EC4CD7" w:rsidRPr="00816B07" w:rsidRDefault="00EC4CD7" w:rsidP="00EC4CD7">
      <w:pPr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color w:val="000000" w:themeColor="text1"/>
        </w:rPr>
        <w:t>Esme Leitch (21) from Duror</w:t>
      </w:r>
      <w:r w:rsidR="00B47AC9" w:rsidRPr="00816B07">
        <w:rPr>
          <w:rFonts w:ascii="Arial" w:hAnsi="Arial" w:cs="Arial"/>
          <w:color w:val="000000" w:themeColor="text1"/>
        </w:rPr>
        <w:t>, Lochaber</w:t>
      </w:r>
      <w:r w:rsidRPr="00816B07">
        <w:rPr>
          <w:rFonts w:ascii="Arial" w:hAnsi="Arial" w:cs="Arial"/>
          <w:color w:val="000000" w:themeColor="text1"/>
        </w:rPr>
        <w:t xml:space="preserve"> took up the role as the 13</w:t>
      </w:r>
      <w:r w:rsidRPr="00816B07">
        <w:rPr>
          <w:rFonts w:ascii="Arial" w:hAnsi="Arial" w:cs="Arial"/>
          <w:color w:val="000000" w:themeColor="text1"/>
          <w:vertAlign w:val="superscript"/>
        </w:rPr>
        <w:t>th</w:t>
      </w:r>
      <w:r w:rsidRPr="00816B07">
        <w:rPr>
          <w:rFonts w:ascii="Arial" w:hAnsi="Arial" w:cs="Arial"/>
          <w:color w:val="000000" w:themeColor="text1"/>
        </w:rPr>
        <w:t xml:space="preserve"> Highlan</w:t>
      </w:r>
      <w:r w:rsidR="00B47AC9" w:rsidRPr="00816B07">
        <w:rPr>
          <w:rFonts w:ascii="Arial" w:hAnsi="Arial" w:cs="Arial"/>
          <w:color w:val="000000" w:themeColor="text1"/>
        </w:rPr>
        <w:t>d Youth Convener in August 2018.</w:t>
      </w:r>
      <w:r w:rsidR="00E95CC9" w:rsidRPr="00E95CC9">
        <w:rPr>
          <w:rFonts w:ascii="Arial" w:hAnsi="Arial" w:cs="Arial"/>
          <w:noProof/>
          <w:color w:val="000000" w:themeColor="text1"/>
          <w:lang w:eastAsia="en-GB"/>
        </w:rPr>
        <w:t xml:space="preserve"> </w:t>
      </w:r>
    </w:p>
    <w:p w:rsidR="00EC4CD7" w:rsidRPr="00816B07" w:rsidRDefault="00EC4CD7" w:rsidP="00EC4CD7">
      <w:pPr>
        <w:rPr>
          <w:rFonts w:ascii="Arial" w:hAnsi="Arial" w:cs="Arial"/>
          <w:color w:val="000000" w:themeColor="text1"/>
        </w:rPr>
      </w:pPr>
    </w:p>
    <w:p w:rsidR="00EC4CD7" w:rsidRPr="00816B07" w:rsidRDefault="00EC4CD7" w:rsidP="00EC4CD7">
      <w:pPr>
        <w:rPr>
          <w:rFonts w:ascii="Arial" w:hAnsi="Arial" w:cs="Arial"/>
          <w:b/>
          <w:bCs/>
          <w:color w:val="000000" w:themeColor="text1"/>
        </w:rPr>
      </w:pPr>
      <w:r w:rsidRPr="00816B07">
        <w:rPr>
          <w:rFonts w:ascii="Arial" w:hAnsi="Arial" w:cs="Arial"/>
          <w:b/>
          <w:bCs/>
          <w:color w:val="000000" w:themeColor="text1"/>
        </w:rPr>
        <w:t>Role</w:t>
      </w:r>
    </w:p>
    <w:p w:rsidR="00EC4CD7" w:rsidRPr="00816B07" w:rsidRDefault="00EC4CD7" w:rsidP="00EC4CD7">
      <w:pPr>
        <w:rPr>
          <w:rFonts w:ascii="Arial" w:hAnsi="Arial" w:cs="Arial"/>
          <w:b/>
          <w:bCs/>
          <w:color w:val="000000" w:themeColor="text1"/>
        </w:rPr>
      </w:pPr>
    </w:p>
    <w:p w:rsidR="00EC4CD7" w:rsidRDefault="00EC4CD7" w:rsidP="00EC4CD7">
      <w:pPr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color w:val="000000" w:themeColor="text1"/>
        </w:rPr>
        <w:t>As Highlan</w:t>
      </w:r>
      <w:r w:rsidR="00B47AC9" w:rsidRPr="00816B07">
        <w:rPr>
          <w:rFonts w:ascii="Arial" w:hAnsi="Arial" w:cs="Arial"/>
          <w:color w:val="000000" w:themeColor="text1"/>
        </w:rPr>
        <w:t>d Youth Convener, Esme’s role was</w:t>
      </w:r>
      <w:r w:rsidR="003C0A9F">
        <w:rPr>
          <w:rFonts w:ascii="Arial" w:hAnsi="Arial" w:cs="Arial"/>
          <w:color w:val="000000" w:themeColor="text1"/>
        </w:rPr>
        <w:t xml:space="preserve"> to:</w:t>
      </w:r>
    </w:p>
    <w:p w:rsidR="003C0A9F" w:rsidRPr="00816B07" w:rsidRDefault="003C0A9F" w:rsidP="00EC4CD7">
      <w:pPr>
        <w:rPr>
          <w:rFonts w:ascii="Arial" w:hAnsi="Arial" w:cs="Arial"/>
          <w:color w:val="000000" w:themeColor="text1"/>
        </w:rPr>
      </w:pPr>
    </w:p>
    <w:p w:rsidR="00EC4CD7" w:rsidRPr="00816B07" w:rsidRDefault="00EC4CD7" w:rsidP="003C0A9F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816B07">
        <w:rPr>
          <w:rFonts w:ascii="Arial" w:hAnsi="Arial" w:cs="Arial"/>
          <w:color w:val="000000" w:themeColor="text1"/>
          <w:sz w:val="22"/>
          <w:szCs w:val="22"/>
        </w:rPr>
        <w:t>assist</w:t>
      </w:r>
      <w:proofErr w:type="gramEnd"/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in ensuring that young people’s views in the Highlands are being heard and being voiced in partnership with The Highland Council and Community Planning Partners.</w:t>
      </w:r>
    </w:p>
    <w:p w:rsidR="00EC4CD7" w:rsidRPr="00816B07" w:rsidRDefault="00EC4CD7" w:rsidP="003C0A9F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816B07">
        <w:rPr>
          <w:rFonts w:ascii="Arial" w:hAnsi="Arial" w:cs="Arial"/>
          <w:color w:val="000000" w:themeColor="text1"/>
          <w:sz w:val="22"/>
          <w:szCs w:val="22"/>
        </w:rPr>
        <w:t>act</w:t>
      </w:r>
      <w:proofErr w:type="gramEnd"/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as a representative for young people and Highland Youth Parliament in various council and community planning partner meetings discussing issues, policies and developments which have an impact on young people.</w:t>
      </w:r>
    </w:p>
    <w:p w:rsidR="00EC4CD7" w:rsidRPr="00816B07" w:rsidRDefault="00EC4CD7" w:rsidP="003C0A9F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816B07">
        <w:rPr>
          <w:rFonts w:ascii="Arial" w:hAnsi="Arial" w:cs="Arial"/>
          <w:color w:val="000000" w:themeColor="text1"/>
          <w:sz w:val="22"/>
          <w:szCs w:val="22"/>
        </w:rPr>
        <w:t>contribute</w:t>
      </w:r>
      <w:proofErr w:type="gramEnd"/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in making the Highlands the best place for young people to live, grow and develop.</w:t>
      </w:r>
    </w:p>
    <w:p w:rsidR="00EC4CD7" w:rsidRPr="00816B07" w:rsidRDefault="00EC4CD7" w:rsidP="003C0A9F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816B07">
        <w:rPr>
          <w:rFonts w:ascii="Arial" w:hAnsi="Arial" w:cs="Arial"/>
          <w:color w:val="000000" w:themeColor="text1"/>
          <w:sz w:val="22"/>
          <w:szCs w:val="22"/>
        </w:rPr>
        <w:t>work</w:t>
      </w:r>
      <w:proofErr w:type="gramEnd"/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for a good quality of life for young people and work towards maximising the availability of services for young people’s personal, social and education development.</w:t>
      </w:r>
    </w:p>
    <w:p w:rsidR="00EC4CD7" w:rsidRPr="00816B07" w:rsidRDefault="00EC4CD7" w:rsidP="00EC4CD7">
      <w:pPr>
        <w:rPr>
          <w:rFonts w:ascii="Arial" w:hAnsi="Arial" w:cs="Arial"/>
          <w:color w:val="000000" w:themeColor="text1"/>
        </w:rPr>
      </w:pPr>
    </w:p>
    <w:p w:rsidR="00EC4CD7" w:rsidRPr="00816B07" w:rsidRDefault="00EC4CD7" w:rsidP="00EC4CD7">
      <w:pPr>
        <w:rPr>
          <w:rFonts w:ascii="Arial" w:hAnsi="Arial" w:cs="Arial"/>
          <w:b/>
          <w:bCs/>
          <w:color w:val="000000" w:themeColor="text1"/>
        </w:rPr>
      </w:pPr>
      <w:r w:rsidRPr="00816B07">
        <w:rPr>
          <w:rFonts w:ascii="Arial" w:hAnsi="Arial" w:cs="Arial"/>
          <w:b/>
          <w:bCs/>
          <w:color w:val="000000" w:themeColor="text1"/>
        </w:rPr>
        <w:t>Priorities this year:</w:t>
      </w:r>
    </w:p>
    <w:p w:rsidR="00EC4CD7" w:rsidRPr="00816B07" w:rsidRDefault="00EC4CD7" w:rsidP="00EC4CD7">
      <w:pPr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color w:val="000000" w:themeColor="text1"/>
        </w:rPr>
        <w:t xml:space="preserve">As highlighted in her Youth Convener Action Plan 2018-2019, Esme’s priorities </w:t>
      </w:r>
      <w:r w:rsidR="00B47AC9" w:rsidRPr="00816B07">
        <w:rPr>
          <w:rFonts w:ascii="Arial" w:hAnsi="Arial" w:cs="Arial"/>
          <w:color w:val="000000" w:themeColor="text1"/>
        </w:rPr>
        <w:t xml:space="preserve">were </w:t>
      </w:r>
      <w:r w:rsidRPr="00816B07">
        <w:rPr>
          <w:rFonts w:ascii="Arial" w:hAnsi="Arial" w:cs="Arial"/>
          <w:color w:val="000000" w:themeColor="text1"/>
        </w:rPr>
        <w:t>Rural Empowerment and Engagement, Gender Equality, Inclusivity and Communication and Engagement.</w:t>
      </w:r>
      <w:r w:rsidR="00B47AC9" w:rsidRPr="00816B07">
        <w:rPr>
          <w:rFonts w:ascii="Arial" w:hAnsi="Arial" w:cs="Arial"/>
          <w:color w:val="000000" w:themeColor="text1"/>
        </w:rPr>
        <w:t xml:space="preserve"> </w:t>
      </w:r>
    </w:p>
    <w:p w:rsidR="00EC4CD7" w:rsidRPr="00816B07" w:rsidRDefault="00EC4CD7" w:rsidP="00EC4CD7">
      <w:pPr>
        <w:rPr>
          <w:rFonts w:ascii="Arial" w:hAnsi="Arial" w:cs="Arial"/>
          <w:color w:val="000000" w:themeColor="text1"/>
        </w:rPr>
      </w:pPr>
    </w:p>
    <w:p w:rsidR="00EC4CD7" w:rsidRPr="00816B07" w:rsidRDefault="00EC4CD7" w:rsidP="00EC4CD7">
      <w:pPr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b/>
          <w:bCs/>
          <w:color w:val="000000" w:themeColor="text1"/>
        </w:rPr>
        <w:t xml:space="preserve">Working with the Highland Youth Parliament and Youth Forums and their Priorities: </w:t>
      </w:r>
    </w:p>
    <w:p w:rsidR="00EC4CD7" w:rsidRPr="00816B07" w:rsidRDefault="00B47AC9" w:rsidP="00EC4CD7">
      <w:pPr>
        <w:rPr>
          <w:rFonts w:ascii="Arial" w:hAnsi="Arial" w:cs="Arial"/>
          <w:b/>
          <w:bCs/>
          <w:color w:val="000000" w:themeColor="text1"/>
        </w:rPr>
      </w:pPr>
      <w:r w:rsidRPr="00816B07">
        <w:rPr>
          <w:rFonts w:ascii="Arial" w:hAnsi="Arial" w:cs="Arial"/>
          <w:color w:val="000000" w:themeColor="text1"/>
        </w:rPr>
        <w:t>She has worked</w:t>
      </w:r>
      <w:r w:rsidR="00EC4CD7" w:rsidRPr="00816B07">
        <w:rPr>
          <w:rFonts w:ascii="Arial" w:hAnsi="Arial" w:cs="Arial"/>
          <w:color w:val="000000" w:themeColor="text1"/>
        </w:rPr>
        <w:t xml:space="preserve"> closely with the Highland Youth Parliament</w:t>
      </w:r>
      <w:r w:rsidR="00970344">
        <w:rPr>
          <w:rFonts w:ascii="Arial" w:hAnsi="Arial" w:cs="Arial"/>
          <w:color w:val="000000" w:themeColor="text1"/>
        </w:rPr>
        <w:t xml:space="preserve"> (HYP)</w:t>
      </w:r>
      <w:r w:rsidR="00EC4CD7" w:rsidRPr="00816B07">
        <w:rPr>
          <w:rFonts w:ascii="Arial" w:hAnsi="Arial" w:cs="Arial"/>
          <w:color w:val="000000" w:themeColor="text1"/>
        </w:rPr>
        <w:t xml:space="preserve"> and Youth Forums to help to make progress on some of the issues and projects young people a</w:t>
      </w:r>
      <w:r w:rsidR="00970344">
        <w:rPr>
          <w:rFonts w:ascii="Arial" w:hAnsi="Arial" w:cs="Arial"/>
          <w:color w:val="000000" w:themeColor="text1"/>
        </w:rPr>
        <w:t>re working on at a local level:</w:t>
      </w:r>
    </w:p>
    <w:p w:rsidR="00EC4CD7" w:rsidRPr="00816B07" w:rsidRDefault="00970344" w:rsidP="003C0A9F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Personal Social Education</w:t>
      </w:r>
      <w:r w:rsidR="00EC4CD7" w:rsidRPr="00816B0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– improve content, delivery, relationships</w:t>
      </w:r>
    </w:p>
    <w:p w:rsidR="00EC4CD7" w:rsidRPr="00816B07" w:rsidRDefault="00EC4CD7" w:rsidP="003C0A9F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  <w:lang w:val="en-US"/>
        </w:rPr>
        <w:t>Rural areas - Improve opportunities for young people</w:t>
      </w:r>
    </w:p>
    <w:p w:rsidR="00EC4CD7" w:rsidRPr="00816B07" w:rsidRDefault="00970344" w:rsidP="003C0A9F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Additional Support Needs (ASN)</w:t>
      </w:r>
      <w:r w:rsidR="00EC4CD7" w:rsidRPr="00816B0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- Strengthen voice, support, integration  &amp; raise awareness </w:t>
      </w:r>
    </w:p>
    <w:p w:rsidR="00EC4CD7" w:rsidRPr="00816B07" w:rsidRDefault="00EC4CD7" w:rsidP="003C0A9F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  <w:lang w:val="en-US"/>
        </w:rPr>
        <w:t>LGBTI+ - Strengthen voice and support &amp; raise awareness for LGBTI+</w:t>
      </w:r>
    </w:p>
    <w:p w:rsidR="00EC4CD7" w:rsidRPr="00816B07" w:rsidRDefault="00EC4CD7" w:rsidP="003C0A9F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  <w:lang w:val="en-US"/>
        </w:rPr>
        <w:t>Care Experienced Young people – increase awareness, support and joint working with CHAMPs</w:t>
      </w:r>
    </w:p>
    <w:p w:rsidR="00EC4CD7" w:rsidRPr="00816B07" w:rsidRDefault="00EC4CD7" w:rsidP="003C0A9F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  <w:lang w:val="en-US"/>
        </w:rPr>
        <w:t>Sexual health - Improve sexual health relationships info and training</w:t>
      </w:r>
    </w:p>
    <w:p w:rsidR="00EC4CD7" w:rsidRPr="00816B07" w:rsidRDefault="00EC4CD7" w:rsidP="003C0A9F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  <w:lang w:val="en-US"/>
        </w:rPr>
        <w:t>Mental Health - Strengthen voice and support &amp; raise awareness re young people’s mental health issues</w:t>
      </w:r>
    </w:p>
    <w:p w:rsidR="00EC4CD7" w:rsidRPr="00816B07" w:rsidRDefault="00EC4CD7" w:rsidP="003C0A9F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  <w:lang w:val="en-US"/>
        </w:rPr>
        <w:t>Transport – discuss issues and solutions at local level</w:t>
      </w:r>
    </w:p>
    <w:p w:rsidR="00EC4CD7" w:rsidRPr="00816B07" w:rsidRDefault="00EC4CD7" w:rsidP="003C0A9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color w:val="000000" w:themeColor="text1"/>
          <w:lang w:val="en-US"/>
        </w:rPr>
        <w:t xml:space="preserve">Local Democracy - Continue to work on young people’s engagement in their local communities (youth forums, Community Partnership meetings, school meetings </w:t>
      </w:r>
      <w:proofErr w:type="spellStart"/>
      <w:r w:rsidRPr="00816B07">
        <w:rPr>
          <w:rFonts w:ascii="Arial" w:hAnsi="Arial" w:cs="Arial"/>
          <w:color w:val="000000" w:themeColor="text1"/>
          <w:lang w:val="en-US"/>
        </w:rPr>
        <w:t>etc</w:t>
      </w:r>
      <w:proofErr w:type="spellEnd"/>
      <w:r w:rsidRPr="00816B07">
        <w:rPr>
          <w:rFonts w:ascii="Arial" w:hAnsi="Arial" w:cs="Arial"/>
          <w:color w:val="000000" w:themeColor="text1"/>
          <w:lang w:val="en-US"/>
        </w:rPr>
        <w:t>)</w:t>
      </w:r>
    </w:p>
    <w:p w:rsidR="00EC4CD7" w:rsidRPr="00816B07" w:rsidRDefault="00EC4CD7" w:rsidP="003C0A9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color w:val="000000" w:themeColor="text1"/>
          <w:lang w:val="en-US"/>
        </w:rPr>
        <w:t>Promote Area forums and events for young people to have a voice</w:t>
      </w:r>
    </w:p>
    <w:p w:rsidR="00EC4CD7" w:rsidRPr="00816B07" w:rsidRDefault="00EC4CD7" w:rsidP="003C0A9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color w:val="000000" w:themeColor="text1"/>
          <w:lang w:val="en-US"/>
        </w:rPr>
        <w:t>Employment - promote job &amp; college opportunities apprenticeships and Living Wage for young people</w:t>
      </w:r>
    </w:p>
    <w:p w:rsidR="00EC4CD7" w:rsidRPr="00816B07" w:rsidRDefault="00EC4CD7" w:rsidP="003C0A9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color w:val="000000" w:themeColor="text1"/>
          <w:lang w:val="en-US"/>
        </w:rPr>
        <w:t xml:space="preserve">Rights – know and use your rights &amp; promote to other young people </w:t>
      </w:r>
    </w:p>
    <w:p w:rsidR="00EC4CD7" w:rsidRPr="00816B07" w:rsidRDefault="00EC4CD7" w:rsidP="003C0A9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color w:val="000000" w:themeColor="text1"/>
          <w:lang w:val="en-US"/>
        </w:rPr>
        <w:t>Drugs – investigate what is being done to decrease drug use amongst young people</w:t>
      </w:r>
    </w:p>
    <w:p w:rsidR="00EC4CD7" w:rsidRPr="00816B07" w:rsidRDefault="00EC4CD7" w:rsidP="003C0A9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color w:val="000000" w:themeColor="text1"/>
          <w:lang w:val="en-US"/>
        </w:rPr>
        <w:t>Environment – area forum activity</w:t>
      </w:r>
    </w:p>
    <w:p w:rsidR="00EC4CD7" w:rsidRPr="00816B07" w:rsidRDefault="00EC4CD7" w:rsidP="00EC4CD7">
      <w:pPr>
        <w:rPr>
          <w:rFonts w:ascii="Arial" w:hAnsi="Arial" w:cs="Arial"/>
          <w:color w:val="000000" w:themeColor="text1"/>
        </w:rPr>
      </w:pPr>
    </w:p>
    <w:p w:rsidR="00A578CF" w:rsidRDefault="00A578CF" w:rsidP="00EC4CD7">
      <w:pPr>
        <w:rPr>
          <w:rFonts w:ascii="Arial" w:hAnsi="Arial" w:cs="Arial"/>
          <w:color w:val="000000" w:themeColor="text1"/>
        </w:rPr>
      </w:pPr>
    </w:p>
    <w:p w:rsidR="00A578CF" w:rsidRDefault="00A578CF" w:rsidP="00EC4CD7">
      <w:pPr>
        <w:rPr>
          <w:rFonts w:ascii="Arial" w:hAnsi="Arial" w:cs="Arial"/>
          <w:color w:val="000000" w:themeColor="text1"/>
        </w:rPr>
      </w:pPr>
    </w:p>
    <w:p w:rsidR="00EC4CD7" w:rsidRDefault="00A578CF" w:rsidP="00EC4CD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09A7EC87" wp14:editId="0A29C01A">
            <wp:simplePos x="0" y="0"/>
            <wp:positionH relativeFrom="column">
              <wp:posOffset>3743325</wp:posOffset>
            </wp:positionH>
            <wp:positionV relativeFrom="paragraph">
              <wp:posOffset>6985</wp:posOffset>
            </wp:positionV>
            <wp:extent cx="2581275" cy="2581275"/>
            <wp:effectExtent l="0" t="0" r="9525" b="9525"/>
            <wp:wrapTight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jbebuefwub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CD7" w:rsidRPr="00816B07">
        <w:rPr>
          <w:rFonts w:ascii="Arial" w:hAnsi="Arial" w:cs="Arial"/>
          <w:color w:val="000000" w:themeColor="text1"/>
        </w:rPr>
        <w:t>Over</w:t>
      </w:r>
      <w:r w:rsidR="00A07DAA">
        <w:rPr>
          <w:rFonts w:ascii="Arial" w:hAnsi="Arial" w:cs="Arial"/>
          <w:color w:val="000000" w:themeColor="text1"/>
        </w:rPr>
        <w:t xml:space="preserve"> her term</w:t>
      </w:r>
      <w:r w:rsidR="00EC4CD7" w:rsidRPr="00816B07">
        <w:rPr>
          <w:rFonts w:ascii="Arial" w:hAnsi="Arial" w:cs="Arial"/>
          <w:color w:val="000000" w:themeColor="text1"/>
        </w:rPr>
        <w:t>, Esme introduced herself, met up with and worked with a wide range of organisations across Highland with the aim to increase youth participation, for example:</w:t>
      </w:r>
    </w:p>
    <w:p w:rsidR="00A578CF" w:rsidRPr="00816B07" w:rsidRDefault="00A578CF" w:rsidP="00EC4CD7">
      <w:pPr>
        <w:rPr>
          <w:rFonts w:ascii="Arial" w:hAnsi="Arial" w:cs="Arial"/>
          <w:color w:val="000000" w:themeColor="text1"/>
        </w:rPr>
      </w:pP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The Community Planning Board</w:t>
      </w:r>
    </w:p>
    <w:p w:rsidR="00EC4CD7" w:rsidRPr="00816B07" w:rsidRDefault="00970344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For Highland’s Children 4</w:t>
      </w:r>
      <w:r w:rsidR="00EC4CD7" w:rsidRPr="00816B07">
        <w:rPr>
          <w:rFonts w:ascii="Arial" w:hAnsi="Arial" w:cs="Arial"/>
          <w:color w:val="000000" w:themeColor="text1"/>
          <w:sz w:val="22"/>
          <w:szCs w:val="22"/>
        </w:rPr>
        <w:t xml:space="preserve"> Leadership Group 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UHI Foundation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MFR Cash For Kids Board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The Highland Council Single Use Plastic Working Group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Highland Environment Forum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NHS Highland 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Highland Fire and Rescue Service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Police Scotland</w:t>
      </w:r>
    </w:p>
    <w:p w:rsidR="00EC4CD7" w:rsidRPr="00816B07" w:rsidRDefault="00970344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Worker’s Education Association (WEA)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Scottish Health Council</w:t>
      </w:r>
    </w:p>
    <w:p w:rsidR="00EC4CD7" w:rsidRPr="00816B07" w:rsidRDefault="00A578CF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63731D6A" wp14:editId="523C5289">
            <wp:simplePos x="0" y="0"/>
            <wp:positionH relativeFrom="column">
              <wp:posOffset>3743325</wp:posOffset>
            </wp:positionH>
            <wp:positionV relativeFrom="paragraph">
              <wp:posOffset>60960</wp:posOffset>
            </wp:positionV>
            <wp:extent cx="2639695" cy="2150745"/>
            <wp:effectExtent l="0" t="0" r="8255" b="1905"/>
            <wp:wrapTight wrapText="bothSides">
              <wp:wrapPolygon edited="0">
                <wp:start x="0" y="0"/>
                <wp:lineTo x="0" y="21428"/>
                <wp:lineTo x="21512" y="21428"/>
                <wp:lineTo x="2151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499370_469739150511927_422556904263254016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344">
        <w:rPr>
          <w:rFonts w:ascii="Arial" w:hAnsi="Arial" w:cs="Arial"/>
          <w:color w:val="000000" w:themeColor="text1"/>
          <w:sz w:val="22"/>
          <w:szCs w:val="22"/>
        </w:rPr>
        <w:t>Highland and Island’s Student Association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Youth Highland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Highland Children’s Forum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Highland Senior Citizen’s Network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CHAMPS</w:t>
      </w:r>
      <w:r w:rsidR="00970344">
        <w:rPr>
          <w:rFonts w:ascii="Arial" w:hAnsi="Arial" w:cs="Arial"/>
          <w:color w:val="000000" w:themeColor="text1"/>
          <w:sz w:val="22"/>
          <w:szCs w:val="22"/>
        </w:rPr>
        <w:t xml:space="preserve"> Board (Highland Champion’s Board for care experienced people)</w:t>
      </w:r>
    </w:p>
    <w:p w:rsidR="00EC4CD7" w:rsidRPr="00816B07" w:rsidRDefault="00970344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Rape &amp; Sexual Abuse Service Highland (</w:t>
      </w:r>
      <w:r w:rsidR="00EC4CD7" w:rsidRPr="00816B07">
        <w:rPr>
          <w:rFonts w:ascii="Arial" w:hAnsi="Arial" w:cs="Arial"/>
          <w:color w:val="000000" w:themeColor="text1"/>
          <w:sz w:val="22"/>
          <w:szCs w:val="22"/>
        </w:rPr>
        <w:t>RASASH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Highland </w:t>
      </w:r>
      <w:proofErr w:type="spellStart"/>
      <w:r w:rsidRPr="00816B07">
        <w:rPr>
          <w:rFonts w:ascii="Arial" w:hAnsi="Arial" w:cs="Arial"/>
          <w:color w:val="000000" w:themeColor="text1"/>
          <w:sz w:val="22"/>
          <w:szCs w:val="22"/>
        </w:rPr>
        <w:t>CashBack</w:t>
      </w:r>
      <w:proofErr w:type="spellEnd"/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Panel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HIE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816B07">
        <w:rPr>
          <w:rFonts w:ascii="Arial" w:hAnsi="Arial" w:cs="Arial"/>
          <w:color w:val="000000" w:themeColor="text1"/>
          <w:sz w:val="22"/>
          <w:szCs w:val="22"/>
        </w:rPr>
        <w:t>LGBTi</w:t>
      </w:r>
      <w:proofErr w:type="spellEnd"/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Sub-group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WAVE Highland</w:t>
      </w:r>
      <w:r w:rsidR="00970344">
        <w:rPr>
          <w:rFonts w:ascii="Arial" w:hAnsi="Arial" w:cs="Arial"/>
          <w:color w:val="000000" w:themeColor="text1"/>
          <w:sz w:val="22"/>
          <w:szCs w:val="22"/>
        </w:rPr>
        <w:t xml:space="preserve"> (Waverley Care’s sexual education project)</w:t>
      </w:r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816B07">
        <w:rPr>
          <w:rFonts w:ascii="Arial" w:hAnsi="Arial" w:cs="Arial"/>
          <w:color w:val="000000" w:themeColor="text1"/>
          <w:sz w:val="22"/>
          <w:szCs w:val="22"/>
        </w:rPr>
        <w:t>ProudNess</w:t>
      </w:r>
      <w:proofErr w:type="spellEnd"/>
    </w:p>
    <w:p w:rsidR="00EC4CD7" w:rsidRPr="00816B0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Highland One World - Start the Change</w:t>
      </w:r>
    </w:p>
    <w:p w:rsidR="004C1860" w:rsidRPr="00816B07" w:rsidRDefault="004C1860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Climate Change team</w:t>
      </w:r>
    </w:p>
    <w:p w:rsidR="00EC4CD7" w:rsidRDefault="00EC4CD7" w:rsidP="003C0A9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16B07">
        <w:rPr>
          <w:rFonts w:ascii="Arial" w:hAnsi="Arial" w:cs="Arial"/>
          <w:color w:val="000000" w:themeColor="text1"/>
          <w:sz w:val="22"/>
          <w:szCs w:val="22"/>
        </w:rPr>
        <w:t>Various other Highland Council Services</w:t>
      </w:r>
    </w:p>
    <w:p w:rsidR="004E62C1" w:rsidRDefault="004E62C1" w:rsidP="004E62C1">
      <w:pPr>
        <w:rPr>
          <w:rFonts w:ascii="Arial" w:hAnsi="Arial" w:cs="Arial"/>
          <w:color w:val="000000" w:themeColor="text1"/>
        </w:rPr>
      </w:pPr>
    </w:p>
    <w:p w:rsidR="00EC4CD7" w:rsidRPr="00816B07" w:rsidRDefault="00EC4CD7" w:rsidP="003C0A9F">
      <w:pPr>
        <w:jc w:val="both"/>
        <w:rPr>
          <w:rFonts w:ascii="Arial" w:hAnsi="Arial" w:cs="Arial"/>
          <w:color w:val="000000" w:themeColor="text1"/>
        </w:rPr>
      </w:pPr>
    </w:p>
    <w:p w:rsidR="00EC4CD7" w:rsidRDefault="00B47AC9" w:rsidP="003C0A9F">
      <w:pPr>
        <w:jc w:val="both"/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b/>
          <w:color w:val="000000" w:themeColor="text1"/>
        </w:rPr>
        <w:t xml:space="preserve">Esme </w:t>
      </w:r>
      <w:r w:rsidR="00EC4CD7" w:rsidRPr="00816B07">
        <w:rPr>
          <w:rFonts w:ascii="Arial" w:hAnsi="Arial" w:cs="Arial"/>
          <w:b/>
          <w:color w:val="000000" w:themeColor="text1"/>
        </w:rPr>
        <w:t>also had meetings and delivered presentations</w:t>
      </w:r>
      <w:r w:rsidR="004C1860" w:rsidRPr="00816B07">
        <w:rPr>
          <w:rFonts w:ascii="Arial" w:hAnsi="Arial" w:cs="Arial"/>
          <w:b/>
          <w:color w:val="000000" w:themeColor="text1"/>
        </w:rPr>
        <w:t xml:space="preserve"> and </w:t>
      </w:r>
      <w:proofErr w:type="spellStart"/>
      <w:r w:rsidR="004C1860" w:rsidRPr="00816B07">
        <w:rPr>
          <w:rFonts w:ascii="Arial" w:hAnsi="Arial" w:cs="Arial"/>
          <w:b/>
          <w:color w:val="000000" w:themeColor="text1"/>
        </w:rPr>
        <w:t>worshops</w:t>
      </w:r>
      <w:proofErr w:type="spellEnd"/>
      <w:r w:rsidR="004C1860" w:rsidRPr="00816B07">
        <w:rPr>
          <w:rFonts w:ascii="Arial" w:hAnsi="Arial" w:cs="Arial"/>
          <w:b/>
          <w:color w:val="000000" w:themeColor="text1"/>
        </w:rPr>
        <w:t xml:space="preserve"> </w:t>
      </w:r>
      <w:r w:rsidR="00EC4CD7" w:rsidRPr="00816B07">
        <w:rPr>
          <w:rFonts w:ascii="Arial" w:hAnsi="Arial" w:cs="Arial"/>
          <w:color w:val="000000" w:themeColor="text1"/>
        </w:rPr>
        <w:t xml:space="preserve"> to </w:t>
      </w:r>
      <w:r w:rsidR="004C1860" w:rsidRPr="00816B07">
        <w:rPr>
          <w:rFonts w:ascii="Arial" w:hAnsi="Arial" w:cs="Arial"/>
          <w:color w:val="000000" w:themeColor="text1"/>
        </w:rPr>
        <w:t xml:space="preserve">WEA, </w:t>
      </w:r>
      <w:r w:rsidR="00A07DAA">
        <w:rPr>
          <w:rFonts w:ascii="Arial" w:hAnsi="Arial" w:cs="Arial"/>
          <w:color w:val="000000" w:themeColor="text1"/>
        </w:rPr>
        <w:t xml:space="preserve">the </w:t>
      </w:r>
      <w:r w:rsidR="004C1860" w:rsidRPr="00816B07">
        <w:rPr>
          <w:rFonts w:ascii="Arial" w:hAnsi="Arial" w:cs="Arial"/>
          <w:color w:val="000000" w:themeColor="text1"/>
        </w:rPr>
        <w:t xml:space="preserve">Rural Transport Conference, </w:t>
      </w:r>
      <w:r w:rsidR="00A07DAA">
        <w:rPr>
          <w:rFonts w:ascii="Arial" w:hAnsi="Arial" w:cs="Arial"/>
          <w:color w:val="000000" w:themeColor="text1"/>
        </w:rPr>
        <w:t xml:space="preserve">the </w:t>
      </w:r>
      <w:r w:rsidR="004C1860" w:rsidRPr="00816B07">
        <w:rPr>
          <w:rFonts w:ascii="Arial" w:hAnsi="Arial" w:cs="Arial"/>
          <w:color w:val="000000" w:themeColor="text1"/>
        </w:rPr>
        <w:t xml:space="preserve">Rural Parliament, </w:t>
      </w:r>
      <w:r w:rsidR="00EC4CD7" w:rsidRPr="00816B07">
        <w:rPr>
          <w:rFonts w:ascii="Arial" w:hAnsi="Arial" w:cs="Arial"/>
          <w:color w:val="000000" w:themeColor="text1"/>
        </w:rPr>
        <w:t xml:space="preserve">local youth forums, area youth conferences, Community Partnerships and Secondary schools on HYP/YC role. She represented The Highland Council at the </w:t>
      </w:r>
      <w:proofErr w:type="spellStart"/>
      <w:r w:rsidR="00EC4CD7" w:rsidRPr="00816B07">
        <w:rPr>
          <w:rFonts w:ascii="Arial" w:hAnsi="Arial" w:cs="Arial"/>
          <w:color w:val="000000" w:themeColor="text1"/>
        </w:rPr>
        <w:t>Eurocities</w:t>
      </w:r>
      <w:proofErr w:type="spellEnd"/>
      <w:r w:rsidR="00EC4CD7" w:rsidRPr="00816B07">
        <w:rPr>
          <w:rFonts w:ascii="Arial" w:hAnsi="Arial" w:cs="Arial"/>
          <w:color w:val="000000" w:themeColor="text1"/>
        </w:rPr>
        <w:t xml:space="preserve"> conference in Edinburgh, presented about </w:t>
      </w:r>
      <w:r w:rsidR="004C1860" w:rsidRPr="00816B07">
        <w:rPr>
          <w:rFonts w:ascii="Arial" w:hAnsi="Arial" w:cs="Arial"/>
          <w:color w:val="000000" w:themeColor="text1"/>
        </w:rPr>
        <w:t>Highland’s youth participation structure at a North Sea Commission Youth Conference in Norway and advised the NS Commission on their youth engagement</w:t>
      </w:r>
    </w:p>
    <w:p w:rsidR="00E95CC9" w:rsidRDefault="00E95CC9" w:rsidP="00EC4CD7">
      <w:pPr>
        <w:rPr>
          <w:rFonts w:ascii="Arial" w:hAnsi="Arial" w:cs="Arial"/>
          <w:color w:val="000000" w:themeColor="text1"/>
        </w:rPr>
      </w:pPr>
    </w:p>
    <w:p w:rsidR="00E95CC9" w:rsidRPr="00816B07" w:rsidRDefault="00A578CF" w:rsidP="00EC4CD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n-GB"/>
        </w:rPr>
        <w:drawing>
          <wp:anchor distT="0" distB="0" distL="114300" distR="114300" simplePos="0" relativeHeight="251661312" behindDoc="1" locked="0" layoutInCell="1" allowOverlap="1" wp14:anchorId="77A2BDB4" wp14:editId="39548D8A">
            <wp:simplePos x="0" y="0"/>
            <wp:positionH relativeFrom="column">
              <wp:posOffset>295275</wp:posOffset>
            </wp:positionH>
            <wp:positionV relativeFrom="paragraph">
              <wp:posOffset>35560</wp:posOffset>
            </wp:positionV>
            <wp:extent cx="5191125" cy="2531110"/>
            <wp:effectExtent l="0" t="0" r="9525" b="2540"/>
            <wp:wrapTight wrapText="bothSides">
              <wp:wrapPolygon edited="0">
                <wp:start x="0" y="0"/>
                <wp:lineTo x="0" y="21459"/>
                <wp:lineTo x="21560" y="21459"/>
                <wp:lineTo x="21560" y="0"/>
                <wp:lineTo x="0" y="0"/>
              </wp:wrapPolygon>
            </wp:wrapTight>
            <wp:docPr id="2" name="Picture 2" descr="C:\Users\youth\Documents\Esme\photos\nairn b &amp; s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uth\Documents\Esme\photos\nairn b &amp; s p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CD7" w:rsidRPr="00816B07" w:rsidRDefault="00EC4CD7" w:rsidP="00EC4CD7">
      <w:pPr>
        <w:rPr>
          <w:rFonts w:ascii="Arial" w:hAnsi="Arial" w:cs="Arial"/>
          <w:b/>
          <w:bCs/>
          <w:color w:val="000000" w:themeColor="text1"/>
        </w:rPr>
      </w:pPr>
      <w:r w:rsidRPr="00816B07">
        <w:rPr>
          <w:rFonts w:ascii="Arial" w:hAnsi="Arial" w:cs="Arial"/>
          <w:b/>
          <w:bCs/>
          <w:color w:val="000000" w:themeColor="text1"/>
        </w:rPr>
        <w:lastRenderedPageBreak/>
        <w:t>Projects:</w:t>
      </w:r>
    </w:p>
    <w:p w:rsidR="00EC4CD7" w:rsidRPr="00816B07" w:rsidRDefault="00EC4CD7" w:rsidP="003C0A9F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4B6E">
        <w:rPr>
          <w:rFonts w:ascii="Arial" w:hAnsi="Arial" w:cs="Arial"/>
          <w:b/>
          <w:color w:val="000000" w:themeColor="text1"/>
          <w:sz w:val="22"/>
          <w:szCs w:val="22"/>
        </w:rPr>
        <w:t>Youth Work Strategy</w:t>
      </w:r>
      <w:r w:rsidR="00A07DAA">
        <w:rPr>
          <w:rFonts w:ascii="Arial" w:hAnsi="Arial" w:cs="Arial"/>
          <w:color w:val="000000" w:themeColor="text1"/>
          <w:sz w:val="22"/>
          <w:szCs w:val="22"/>
        </w:rPr>
        <w:t xml:space="preserve"> – the Youth Work Strategy had</w:t>
      </w:r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being co-designed with young people and relevant stakeholders. Esme </w:t>
      </w:r>
      <w:r w:rsidR="00B47AC9" w:rsidRPr="00816B07">
        <w:rPr>
          <w:rFonts w:ascii="Arial" w:hAnsi="Arial" w:cs="Arial"/>
          <w:color w:val="000000" w:themeColor="text1"/>
          <w:sz w:val="22"/>
          <w:szCs w:val="22"/>
        </w:rPr>
        <w:t>has co-chaired the meetings to progress this and led</w:t>
      </w:r>
      <w:r w:rsidR="00A07DAA">
        <w:rPr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B47AC9" w:rsidRPr="00816B07">
        <w:rPr>
          <w:rFonts w:ascii="Arial" w:hAnsi="Arial" w:cs="Arial"/>
          <w:color w:val="000000" w:themeColor="text1"/>
          <w:sz w:val="22"/>
          <w:szCs w:val="22"/>
        </w:rPr>
        <w:t xml:space="preserve"> t</w:t>
      </w:r>
      <w:r w:rsidR="00A07DAA">
        <w:rPr>
          <w:rFonts w:ascii="Arial" w:hAnsi="Arial" w:cs="Arial"/>
          <w:color w:val="000000" w:themeColor="text1"/>
          <w:sz w:val="22"/>
          <w:szCs w:val="22"/>
        </w:rPr>
        <w:t xml:space="preserve">he youth side of co-production, data analysis and working with partner organisations. She also delivered a presentation on the strategy to the Care, Learning and House Committee. </w:t>
      </w:r>
    </w:p>
    <w:p w:rsidR="00EC4CD7" w:rsidRPr="00816B07" w:rsidRDefault="00EC4CD7" w:rsidP="003C0A9F">
      <w:pPr>
        <w:pStyle w:val="ListParagraph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C4CD7" w:rsidRPr="00816B07" w:rsidRDefault="00EC4CD7" w:rsidP="003C0A9F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4B6E">
        <w:rPr>
          <w:rFonts w:ascii="Arial" w:hAnsi="Arial" w:cs="Arial"/>
          <w:b/>
          <w:color w:val="000000" w:themeColor="text1"/>
          <w:sz w:val="22"/>
          <w:szCs w:val="22"/>
        </w:rPr>
        <w:t>Mental Health</w:t>
      </w:r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– Esme listened to project ideas from youth forums which are focused on supporting young people’s mental health – i.e. a Parent’s Evening at Nairn to raise parents’ awareness of young people’s mental health and another idea to develop peer support mental health first-aid training for young people. </w:t>
      </w:r>
      <w:r w:rsidR="00B47AC9" w:rsidRPr="00816B07">
        <w:rPr>
          <w:rFonts w:ascii="Arial" w:hAnsi="Arial" w:cs="Arial"/>
          <w:color w:val="000000" w:themeColor="text1"/>
          <w:sz w:val="22"/>
          <w:szCs w:val="22"/>
        </w:rPr>
        <w:t>This led to a</w:t>
      </w:r>
      <w:r w:rsidR="004C1860" w:rsidRPr="00816B07">
        <w:rPr>
          <w:rFonts w:ascii="Arial" w:hAnsi="Arial" w:cs="Arial"/>
          <w:color w:val="000000" w:themeColor="text1"/>
          <w:sz w:val="22"/>
          <w:szCs w:val="22"/>
        </w:rPr>
        <w:t xml:space="preserve"> session at the June HYP Conference on this.</w:t>
      </w:r>
    </w:p>
    <w:p w:rsidR="00EC4CD7" w:rsidRPr="00816B07" w:rsidRDefault="00EC4CD7" w:rsidP="003C0A9F">
      <w:pPr>
        <w:ind w:left="426" w:hanging="426"/>
        <w:jc w:val="both"/>
        <w:rPr>
          <w:rFonts w:ascii="Arial" w:hAnsi="Arial" w:cs="Arial"/>
          <w:color w:val="000000" w:themeColor="text1"/>
        </w:rPr>
      </w:pPr>
    </w:p>
    <w:p w:rsidR="00EC4CD7" w:rsidRPr="00816B07" w:rsidRDefault="00B47AC9" w:rsidP="003C0A9F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4B6E">
        <w:rPr>
          <w:rFonts w:ascii="Arial" w:hAnsi="Arial" w:cs="Arial"/>
          <w:b/>
          <w:color w:val="000000" w:themeColor="text1"/>
          <w:sz w:val="22"/>
          <w:szCs w:val="22"/>
        </w:rPr>
        <w:t>Sexual Health</w:t>
      </w:r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– Worked</w:t>
      </w:r>
      <w:r w:rsidR="00EC4CD7" w:rsidRPr="00816B07">
        <w:rPr>
          <w:rFonts w:ascii="Arial" w:hAnsi="Arial" w:cs="Arial"/>
          <w:color w:val="000000" w:themeColor="text1"/>
          <w:sz w:val="22"/>
          <w:szCs w:val="22"/>
        </w:rPr>
        <w:t xml:space="preserve"> with NHS Highland on a condom distribution plan to young people and WAVE Highland on developing youth-led sexual health programmes</w:t>
      </w:r>
    </w:p>
    <w:p w:rsidR="00EC4CD7" w:rsidRPr="00816B07" w:rsidRDefault="00EC4CD7" w:rsidP="003C0A9F">
      <w:pPr>
        <w:ind w:left="426" w:hanging="426"/>
        <w:jc w:val="both"/>
        <w:rPr>
          <w:rFonts w:ascii="Arial" w:hAnsi="Arial" w:cs="Arial"/>
          <w:color w:val="000000" w:themeColor="text1"/>
        </w:rPr>
      </w:pPr>
    </w:p>
    <w:p w:rsidR="00EC4CD7" w:rsidRPr="00816B07" w:rsidRDefault="00EC4CD7" w:rsidP="003C0A9F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DB4B6E">
        <w:rPr>
          <w:rFonts w:ascii="Arial" w:hAnsi="Arial" w:cs="Arial"/>
          <w:b/>
          <w:color w:val="000000" w:themeColor="text1"/>
          <w:sz w:val="22"/>
          <w:szCs w:val="22"/>
        </w:rPr>
        <w:t>LGBTi</w:t>
      </w:r>
      <w:proofErr w:type="spellEnd"/>
      <w:r w:rsidRPr="00DB4B6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07DAA">
        <w:rPr>
          <w:rFonts w:ascii="Arial" w:hAnsi="Arial" w:cs="Arial"/>
          <w:color w:val="000000" w:themeColor="text1"/>
          <w:sz w:val="22"/>
          <w:szCs w:val="22"/>
        </w:rPr>
        <w:t xml:space="preserve">– Worked </w:t>
      </w:r>
      <w:r w:rsidRPr="00816B07">
        <w:rPr>
          <w:rFonts w:ascii="Arial" w:hAnsi="Arial" w:cs="Arial"/>
          <w:color w:val="000000" w:themeColor="text1"/>
          <w:sz w:val="22"/>
          <w:szCs w:val="22"/>
        </w:rPr>
        <w:t>with</w:t>
      </w:r>
      <w:r w:rsidR="00A07DAA">
        <w:rPr>
          <w:rFonts w:ascii="Arial" w:hAnsi="Arial" w:cs="Arial"/>
          <w:color w:val="000000" w:themeColor="text1"/>
          <w:sz w:val="22"/>
          <w:szCs w:val="22"/>
        </w:rPr>
        <w:t xml:space="preserve"> the</w:t>
      </w:r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Northern Alliance to progress on </w:t>
      </w:r>
      <w:proofErr w:type="spellStart"/>
      <w:r w:rsidRPr="00816B07">
        <w:rPr>
          <w:rFonts w:ascii="Arial" w:hAnsi="Arial" w:cs="Arial"/>
          <w:color w:val="000000" w:themeColor="text1"/>
          <w:sz w:val="22"/>
          <w:szCs w:val="22"/>
        </w:rPr>
        <w:t>LGBTi</w:t>
      </w:r>
      <w:proofErr w:type="spellEnd"/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pledges made by HYP members at the HYP June 18 Conference</w:t>
      </w:r>
      <w:r w:rsidR="00A07DAA">
        <w:rPr>
          <w:rFonts w:ascii="Arial" w:hAnsi="Arial" w:cs="Arial"/>
          <w:color w:val="000000" w:themeColor="text1"/>
          <w:sz w:val="22"/>
          <w:szCs w:val="22"/>
        </w:rPr>
        <w:t>. Esme al</w:t>
      </w:r>
      <w:r w:rsidRPr="00816B07">
        <w:rPr>
          <w:rFonts w:ascii="Arial" w:hAnsi="Arial" w:cs="Arial"/>
          <w:color w:val="000000" w:themeColor="text1"/>
          <w:sz w:val="22"/>
          <w:szCs w:val="22"/>
        </w:rPr>
        <w:t>so attended and promoted the Proud Ness event</w:t>
      </w:r>
      <w:r w:rsidR="004C1860" w:rsidRPr="00816B07">
        <w:rPr>
          <w:rFonts w:ascii="Arial" w:hAnsi="Arial" w:cs="Arial"/>
          <w:color w:val="000000" w:themeColor="text1"/>
          <w:sz w:val="22"/>
          <w:szCs w:val="22"/>
        </w:rPr>
        <w:t>s 18/19</w:t>
      </w:r>
    </w:p>
    <w:p w:rsidR="00EC4CD7" w:rsidRPr="00816B07" w:rsidRDefault="00EC4CD7" w:rsidP="003C0A9F">
      <w:pPr>
        <w:ind w:left="426" w:hanging="426"/>
        <w:jc w:val="both"/>
        <w:rPr>
          <w:rFonts w:ascii="Arial" w:hAnsi="Arial" w:cs="Arial"/>
          <w:color w:val="000000" w:themeColor="text1"/>
        </w:rPr>
      </w:pPr>
    </w:p>
    <w:p w:rsidR="004E62C1" w:rsidRDefault="00EC4CD7" w:rsidP="003C0A9F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4B6E">
        <w:rPr>
          <w:rFonts w:ascii="Arial" w:hAnsi="Arial" w:cs="Arial"/>
          <w:b/>
          <w:color w:val="000000" w:themeColor="text1"/>
          <w:sz w:val="22"/>
          <w:szCs w:val="22"/>
        </w:rPr>
        <w:t xml:space="preserve">Transport </w:t>
      </w:r>
      <w:r w:rsidRPr="00816B07">
        <w:rPr>
          <w:rFonts w:ascii="Arial" w:hAnsi="Arial" w:cs="Arial"/>
          <w:color w:val="000000" w:themeColor="text1"/>
          <w:sz w:val="22"/>
          <w:szCs w:val="22"/>
        </w:rPr>
        <w:t>– Delivered the opening speech and ran a workshop at the Rural Transport Convention. Also facilitated a consultation discussing the issues and barriers faced by young people surrounding transport in Highland. Plan to</w:t>
      </w:r>
      <w:r w:rsidR="004C1860" w:rsidRPr="00816B07">
        <w:rPr>
          <w:rFonts w:ascii="Arial" w:hAnsi="Arial" w:cs="Arial"/>
          <w:color w:val="000000" w:themeColor="text1"/>
          <w:sz w:val="22"/>
          <w:szCs w:val="22"/>
        </w:rPr>
        <w:t>ok</w:t>
      </w:r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these issues to the Rural Parliament in Stranraer in November 2018 and work</w:t>
      </w:r>
      <w:r w:rsidR="004C1860" w:rsidRPr="00816B07">
        <w:rPr>
          <w:rFonts w:ascii="Arial" w:hAnsi="Arial" w:cs="Arial"/>
          <w:color w:val="000000" w:themeColor="text1"/>
          <w:sz w:val="22"/>
          <w:szCs w:val="22"/>
        </w:rPr>
        <w:t>ed</w:t>
      </w:r>
      <w:r w:rsidRPr="00816B07">
        <w:rPr>
          <w:rFonts w:ascii="Arial" w:hAnsi="Arial" w:cs="Arial"/>
          <w:color w:val="000000" w:themeColor="text1"/>
          <w:sz w:val="22"/>
          <w:szCs w:val="22"/>
        </w:rPr>
        <w:t xml:space="preserve"> with Highland Members of the Scottish Youth Parliament on their ‘All </w:t>
      </w:r>
      <w:proofErr w:type="gramStart"/>
      <w:r w:rsidRPr="00816B07">
        <w:rPr>
          <w:rFonts w:ascii="Arial" w:hAnsi="Arial" w:cs="Arial"/>
          <w:color w:val="000000" w:themeColor="text1"/>
          <w:sz w:val="22"/>
          <w:szCs w:val="22"/>
        </w:rPr>
        <w:t>Aboard</w:t>
      </w:r>
      <w:proofErr w:type="gramEnd"/>
      <w:r w:rsidRPr="00816B07">
        <w:rPr>
          <w:rFonts w:ascii="Arial" w:hAnsi="Arial" w:cs="Arial"/>
          <w:color w:val="000000" w:themeColor="text1"/>
          <w:sz w:val="22"/>
          <w:szCs w:val="22"/>
        </w:rPr>
        <w:t>’ Transport Campaign, feeding in Highland young people’s transport issues.</w:t>
      </w:r>
    </w:p>
    <w:p w:rsidR="00E95CC9" w:rsidRPr="00DB4B6E" w:rsidRDefault="00E95CC9" w:rsidP="00DB4B6E">
      <w:pPr>
        <w:rPr>
          <w:rFonts w:ascii="Arial" w:hAnsi="Arial" w:cs="Arial"/>
          <w:color w:val="000000" w:themeColor="text1"/>
        </w:rPr>
      </w:pPr>
    </w:p>
    <w:p w:rsidR="00DB4B6E" w:rsidRDefault="00DB4B6E" w:rsidP="00EC4CD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0" locked="0" layoutInCell="1" allowOverlap="1" wp14:anchorId="00570EF5" wp14:editId="26E57E02">
            <wp:simplePos x="0" y="0"/>
            <wp:positionH relativeFrom="column">
              <wp:posOffset>3429000</wp:posOffset>
            </wp:positionH>
            <wp:positionV relativeFrom="paragraph">
              <wp:posOffset>127635</wp:posOffset>
            </wp:positionV>
            <wp:extent cx="2628900" cy="21526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548882_1980923688679212_826937872002056192_n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04" b="9782"/>
                    <a:stretch/>
                  </pic:blipFill>
                  <pic:spPr bwMode="auto">
                    <a:xfrm>
                      <a:off x="0" y="0"/>
                      <a:ext cx="2628900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C4CD7" w:rsidRPr="00816B07" w:rsidRDefault="00EC4CD7" w:rsidP="003C0A9F">
      <w:pPr>
        <w:jc w:val="both"/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color w:val="000000" w:themeColor="text1"/>
        </w:rPr>
        <w:t>Esme</w:t>
      </w:r>
      <w:r w:rsidR="00263A1C" w:rsidRPr="00816B07">
        <w:rPr>
          <w:rFonts w:ascii="Arial" w:hAnsi="Arial" w:cs="Arial"/>
          <w:color w:val="000000" w:themeColor="text1"/>
        </w:rPr>
        <w:t xml:space="preserve"> was</w:t>
      </w:r>
      <w:r w:rsidRPr="00816B07">
        <w:rPr>
          <w:rFonts w:ascii="Arial" w:hAnsi="Arial" w:cs="Arial"/>
          <w:color w:val="000000" w:themeColor="text1"/>
        </w:rPr>
        <w:t xml:space="preserve"> also involved in The Highland Council’s CLD Inspection October 2018 and </w:t>
      </w:r>
      <w:r w:rsidR="004C1860" w:rsidRPr="00816B07">
        <w:rPr>
          <w:rFonts w:ascii="Arial" w:hAnsi="Arial" w:cs="Arial"/>
          <w:color w:val="000000" w:themeColor="text1"/>
        </w:rPr>
        <w:t>worked</w:t>
      </w:r>
      <w:r w:rsidRPr="00816B07">
        <w:rPr>
          <w:rFonts w:ascii="Arial" w:hAnsi="Arial" w:cs="Arial"/>
          <w:color w:val="000000" w:themeColor="text1"/>
        </w:rPr>
        <w:t xml:space="preserve"> with The Highland Council’s Corporate Resources team on The Highland Council Survey of Performance and Attitudes</w:t>
      </w:r>
      <w:r w:rsidR="0028281E" w:rsidRPr="00816B07">
        <w:rPr>
          <w:rFonts w:ascii="Arial" w:hAnsi="Arial" w:cs="Arial"/>
          <w:color w:val="000000" w:themeColor="text1"/>
        </w:rPr>
        <w:t xml:space="preserve"> to develop some questions on perceptions of young people.</w:t>
      </w:r>
    </w:p>
    <w:p w:rsidR="00EC4CD7" w:rsidRPr="00816B07" w:rsidRDefault="00EC4CD7" w:rsidP="003C0A9F">
      <w:pPr>
        <w:jc w:val="both"/>
        <w:rPr>
          <w:rFonts w:ascii="Arial" w:hAnsi="Arial" w:cs="Arial"/>
          <w:color w:val="000000" w:themeColor="text1"/>
        </w:rPr>
      </w:pPr>
    </w:p>
    <w:p w:rsidR="00106A74" w:rsidRPr="00816B07" w:rsidRDefault="00263A1C" w:rsidP="003C0A9F">
      <w:pPr>
        <w:jc w:val="both"/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color w:val="000000" w:themeColor="text1"/>
        </w:rPr>
        <w:t xml:space="preserve">Over her term as Youth Convener, Esme completed her </w:t>
      </w:r>
      <w:r w:rsidR="00EC4CD7" w:rsidRPr="00816B07">
        <w:rPr>
          <w:rFonts w:ascii="Arial" w:hAnsi="Arial" w:cs="Arial"/>
          <w:color w:val="000000" w:themeColor="text1"/>
        </w:rPr>
        <w:t>Gold Duke of Edinburgh Award which will rec</w:t>
      </w:r>
      <w:r w:rsidRPr="00816B07">
        <w:rPr>
          <w:rFonts w:ascii="Arial" w:hAnsi="Arial" w:cs="Arial"/>
          <w:color w:val="000000" w:themeColor="text1"/>
        </w:rPr>
        <w:t xml:space="preserve">ognise her work over the year. </w:t>
      </w:r>
    </w:p>
    <w:p w:rsidR="00263A1C" w:rsidRPr="00816B07" w:rsidRDefault="00263A1C" w:rsidP="003C0A9F">
      <w:pPr>
        <w:jc w:val="both"/>
        <w:rPr>
          <w:rFonts w:ascii="Arial" w:hAnsi="Arial" w:cs="Arial"/>
          <w:color w:val="000000" w:themeColor="text1"/>
        </w:rPr>
      </w:pPr>
    </w:p>
    <w:p w:rsidR="00106A74" w:rsidRPr="00816B07" w:rsidRDefault="00106A74" w:rsidP="003C0A9F">
      <w:pPr>
        <w:jc w:val="both"/>
        <w:rPr>
          <w:rFonts w:ascii="Arial" w:hAnsi="Arial" w:cs="Arial"/>
          <w:color w:val="000000" w:themeColor="text1"/>
        </w:rPr>
      </w:pPr>
      <w:r w:rsidRPr="00816B07">
        <w:rPr>
          <w:rFonts w:ascii="Arial" w:hAnsi="Arial" w:cs="Arial"/>
          <w:color w:val="000000" w:themeColor="text1"/>
        </w:rPr>
        <w:t>Since attending the North Sea Commission’s Youth Participatio</w:t>
      </w:r>
      <w:r w:rsidR="00C60EA2" w:rsidRPr="00816B07">
        <w:rPr>
          <w:rFonts w:ascii="Arial" w:hAnsi="Arial" w:cs="Arial"/>
          <w:color w:val="000000" w:themeColor="text1"/>
        </w:rPr>
        <w:t xml:space="preserve">n Conference in Norway, Esme has been offered a </w:t>
      </w:r>
      <w:r w:rsidR="00A07DAA">
        <w:rPr>
          <w:rFonts w:ascii="Arial" w:hAnsi="Arial" w:cs="Arial"/>
          <w:color w:val="000000" w:themeColor="text1"/>
        </w:rPr>
        <w:t xml:space="preserve">part-time </w:t>
      </w:r>
      <w:r w:rsidR="00C60EA2" w:rsidRPr="00816B07">
        <w:rPr>
          <w:rFonts w:ascii="Arial" w:hAnsi="Arial" w:cs="Arial"/>
          <w:color w:val="000000" w:themeColor="text1"/>
        </w:rPr>
        <w:t xml:space="preserve">job within the NSC as Youth Advisor, leading their youth participation on an international level. She aims to start this in late 2019. </w:t>
      </w:r>
    </w:p>
    <w:p w:rsidR="00EC4CD7" w:rsidRPr="00816B07" w:rsidRDefault="00A07DAA" w:rsidP="00EC4CD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n-GB"/>
        </w:rPr>
        <w:drawing>
          <wp:anchor distT="0" distB="0" distL="114300" distR="114300" simplePos="0" relativeHeight="251663360" behindDoc="1" locked="0" layoutInCell="1" allowOverlap="1" wp14:anchorId="634D3463" wp14:editId="23DFAC88">
            <wp:simplePos x="0" y="0"/>
            <wp:positionH relativeFrom="column">
              <wp:posOffset>-133350</wp:posOffset>
            </wp:positionH>
            <wp:positionV relativeFrom="paragraph">
              <wp:posOffset>111760</wp:posOffset>
            </wp:positionV>
            <wp:extent cx="23812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309813_2132647437028802_4686565783935909888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B6E" w:rsidRDefault="00DB4B6E" w:rsidP="00DB4B6E">
      <w:pPr>
        <w:rPr>
          <w:rFonts w:ascii="Arial" w:hAnsi="Arial" w:cs="Arial"/>
          <w:color w:val="000000" w:themeColor="text1"/>
        </w:rPr>
      </w:pPr>
    </w:p>
    <w:p w:rsidR="00DB4B6E" w:rsidRDefault="00DB4B6E" w:rsidP="00DB4B6E">
      <w:pPr>
        <w:rPr>
          <w:rFonts w:ascii="Arial" w:hAnsi="Arial" w:cs="Arial"/>
          <w:color w:val="000000" w:themeColor="text1"/>
        </w:rPr>
      </w:pPr>
    </w:p>
    <w:p w:rsidR="00DB4B6E" w:rsidRPr="00A07DAA" w:rsidRDefault="00A07DAA" w:rsidP="00DB4B6E">
      <w:pPr>
        <w:rPr>
          <w:rFonts w:ascii="Arial" w:hAnsi="Arial" w:cs="Arial"/>
          <w:i/>
          <w:color w:val="000000" w:themeColor="text1"/>
        </w:rPr>
      </w:pPr>
      <w:r w:rsidRPr="00A07DAA">
        <w:rPr>
          <w:rFonts w:ascii="Arial" w:hAnsi="Arial" w:cs="Arial"/>
          <w:i/>
          <w:color w:val="000000" w:themeColor="text1"/>
        </w:rPr>
        <w:t>Esme would like to thank everyone in the team at Highlife Highland and partner organisations for their support and encouragement over the last year.</w:t>
      </w:r>
    </w:p>
    <w:p w:rsidR="00D60762" w:rsidRPr="00816B07" w:rsidRDefault="003C0A9F">
      <w:pPr>
        <w:rPr>
          <w:rFonts w:ascii="Arial" w:hAnsi="Arial" w:cs="Arial"/>
          <w:color w:val="000000" w:themeColor="text1"/>
        </w:rPr>
      </w:pPr>
    </w:p>
    <w:p w:rsidR="00263A1C" w:rsidRPr="00816B07" w:rsidRDefault="00263A1C">
      <w:pPr>
        <w:rPr>
          <w:rFonts w:ascii="Arial" w:hAnsi="Arial" w:cs="Arial"/>
          <w:color w:val="000000" w:themeColor="text1"/>
        </w:rPr>
      </w:pPr>
    </w:p>
    <w:p w:rsidR="00DB4B6E" w:rsidRDefault="00DB4B6E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263A1C" w:rsidRPr="00DB4B6E" w:rsidRDefault="00263A1C">
      <w:pPr>
        <w:rPr>
          <w:rFonts w:ascii="Arial" w:hAnsi="Arial" w:cs="Arial"/>
          <w:i/>
          <w:color w:val="000000" w:themeColor="text1"/>
        </w:rPr>
      </w:pPr>
    </w:p>
    <w:sectPr w:rsidR="00263A1C" w:rsidRPr="00DB4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74A5"/>
    <w:multiLevelType w:val="hybridMultilevel"/>
    <w:tmpl w:val="8482D0F4"/>
    <w:lvl w:ilvl="0" w:tplc="D0AE4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B5CCA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9AC7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4E44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83A56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9D0B6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D4AEB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4ACC33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42AF2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0BEC02F8"/>
    <w:multiLevelType w:val="hybridMultilevel"/>
    <w:tmpl w:val="26363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32FBE"/>
    <w:multiLevelType w:val="hybridMultilevel"/>
    <w:tmpl w:val="1FD22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8125B"/>
    <w:multiLevelType w:val="hybridMultilevel"/>
    <w:tmpl w:val="96D03588"/>
    <w:lvl w:ilvl="0" w:tplc="39ACFF4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1718F"/>
    <w:multiLevelType w:val="hybridMultilevel"/>
    <w:tmpl w:val="836A1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12836"/>
    <w:multiLevelType w:val="hybridMultilevel"/>
    <w:tmpl w:val="83E8B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C8"/>
    <w:rsid w:val="00106A74"/>
    <w:rsid w:val="00263A1C"/>
    <w:rsid w:val="0028281E"/>
    <w:rsid w:val="003C0A9F"/>
    <w:rsid w:val="004C1860"/>
    <w:rsid w:val="004E62C1"/>
    <w:rsid w:val="00572BA3"/>
    <w:rsid w:val="00697237"/>
    <w:rsid w:val="006A6300"/>
    <w:rsid w:val="006D5B45"/>
    <w:rsid w:val="00816B07"/>
    <w:rsid w:val="00970344"/>
    <w:rsid w:val="00A07DAA"/>
    <w:rsid w:val="00A448B0"/>
    <w:rsid w:val="00A578CF"/>
    <w:rsid w:val="00B47AC9"/>
    <w:rsid w:val="00B9172F"/>
    <w:rsid w:val="00C143C8"/>
    <w:rsid w:val="00C60EA2"/>
    <w:rsid w:val="00DB4B6E"/>
    <w:rsid w:val="00E95CC9"/>
    <w:rsid w:val="00EC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C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4CD7"/>
    <w:pPr>
      <w:ind w:left="720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C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4CD7"/>
    <w:pPr>
      <w:ind w:left="720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5934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2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270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2255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Council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Anthoney</dc:creator>
  <cp:lastModifiedBy>Jackie MacKenzie - ECS</cp:lastModifiedBy>
  <cp:revision>3</cp:revision>
  <dcterms:created xsi:type="dcterms:W3CDTF">2019-08-15T10:42:00Z</dcterms:created>
  <dcterms:modified xsi:type="dcterms:W3CDTF">2019-08-15T10:44:00Z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-331904370</vt:i4>
  </property>
  <property fmtid="{D5CDD505-2E9C-101B-9397-08002B2CF9AE}" pid="4" name="_EmailSubject">
    <vt:lpwstr>HLH BOARD AGENDA AND PAPERS FOR WEB UPLOAD</vt:lpwstr>
  </property>
  <property fmtid="{D5CDD505-2E9C-101B-9397-08002B2CF9AE}" pid="5" name="_AuthorEmail">
    <vt:lpwstr/>
  </property>
  <property fmtid="{D5CDD505-2E9C-101B-9397-08002B2CF9AE}" pid="6" name="_AuthorEmailDisplayName">
    <vt:lpwstr>Jackie MacKenzie - High Life Highland</vt:lpwstr>
  </property>
</Properties>
</file>