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7088"/>
        <w:gridCol w:w="3402"/>
      </w:tblGrid>
      <w:tr w:rsidR="00B84929" w:rsidRPr="000D7575" w14:paraId="38070263" w14:textId="77777777" w:rsidTr="0ECFEEEE">
        <w:trPr>
          <w:cantSplit/>
          <w:trHeight w:val="993"/>
        </w:trPr>
        <w:tc>
          <w:tcPr>
            <w:tcW w:w="7088" w:type="dxa"/>
          </w:tcPr>
          <w:p w14:paraId="3737644D" w14:textId="35D54A07" w:rsidR="00DE1E6C" w:rsidRPr="000D7575" w:rsidRDefault="321B6774" w:rsidP="0ECFEEEE">
            <w:pPr>
              <w:pStyle w:val="BodyText"/>
              <w:jc w:val="both"/>
              <w:rPr>
                <w:rFonts w:ascii="Arial" w:hAnsi="Arial" w:cs="Arial"/>
              </w:rPr>
            </w:pPr>
            <w:r w:rsidRPr="0ECFEEEE">
              <w:rPr>
                <w:rFonts w:ascii="Arial" w:hAnsi="Arial" w:cs="Arial"/>
              </w:rPr>
              <w:t xml:space="preserve">HIGH LIFE HIGHLAND </w:t>
            </w:r>
          </w:p>
          <w:p w14:paraId="630FA00F" w14:textId="77777777" w:rsidR="002B7DC4" w:rsidRPr="000D7575" w:rsidRDefault="00DE1E6C" w:rsidP="008F7869">
            <w:pPr>
              <w:pStyle w:val="BodyText"/>
              <w:jc w:val="both"/>
              <w:rPr>
                <w:rFonts w:ascii="Arial" w:hAnsi="Arial" w:cs="Arial"/>
                <w:szCs w:val="24"/>
              </w:rPr>
            </w:pPr>
            <w:r w:rsidRPr="000D7575">
              <w:rPr>
                <w:rFonts w:ascii="Arial" w:hAnsi="Arial" w:cs="Arial"/>
                <w:szCs w:val="24"/>
              </w:rPr>
              <w:t>REPORT TO BOARD OF DIRECTORS</w:t>
            </w:r>
          </w:p>
          <w:p w14:paraId="697C413A" w14:textId="1F155DD7" w:rsidR="00B84929" w:rsidRPr="009341B2" w:rsidRDefault="69711FC6" w:rsidP="008F7869">
            <w:pPr>
              <w:pStyle w:val="BodyText"/>
              <w:jc w:val="both"/>
              <w:rPr>
                <w:rFonts w:ascii="Arial" w:hAnsi="Arial" w:cs="Arial"/>
                <w:caps/>
              </w:rPr>
            </w:pPr>
            <w:r w:rsidRPr="529691AC">
              <w:rPr>
                <w:rFonts w:ascii="Arial" w:hAnsi="Arial" w:cs="Arial"/>
                <w:caps/>
              </w:rPr>
              <w:t>19</w:t>
            </w:r>
            <w:r w:rsidR="00C578F7" w:rsidRPr="529691AC">
              <w:rPr>
                <w:rFonts w:ascii="Arial" w:hAnsi="Arial" w:cs="Arial"/>
                <w:caps/>
              </w:rPr>
              <w:t xml:space="preserve"> March </w:t>
            </w:r>
            <w:r w:rsidR="00F05E54" w:rsidRPr="529691AC">
              <w:rPr>
                <w:rFonts w:ascii="Arial" w:hAnsi="Arial" w:cs="Arial"/>
                <w:caps/>
              </w:rPr>
              <w:t>20</w:t>
            </w:r>
            <w:r w:rsidR="007F74ED" w:rsidRPr="529691AC">
              <w:rPr>
                <w:rFonts w:ascii="Arial" w:hAnsi="Arial" w:cs="Arial"/>
                <w:caps/>
              </w:rPr>
              <w:t>2</w:t>
            </w:r>
            <w:r w:rsidR="00C578F7" w:rsidRPr="529691AC">
              <w:rPr>
                <w:rFonts w:ascii="Arial" w:hAnsi="Arial" w:cs="Arial"/>
                <w:caps/>
              </w:rPr>
              <w:t>5</w:t>
            </w:r>
          </w:p>
        </w:tc>
        <w:tc>
          <w:tcPr>
            <w:tcW w:w="3402" w:type="dxa"/>
          </w:tcPr>
          <w:p w14:paraId="2AAB130C" w14:textId="4AADAA90" w:rsidR="00AF3169" w:rsidRDefault="00B84929" w:rsidP="008F7869">
            <w:pPr>
              <w:jc w:val="both"/>
              <w:rPr>
                <w:rFonts w:ascii="Arial" w:hAnsi="Arial" w:cs="Arial"/>
                <w:szCs w:val="24"/>
              </w:rPr>
            </w:pPr>
            <w:r w:rsidRPr="00493990">
              <w:rPr>
                <w:rFonts w:ascii="Arial" w:hAnsi="Arial" w:cs="Arial"/>
                <w:szCs w:val="24"/>
              </w:rPr>
              <w:t>AGENDA ITEM</w:t>
            </w:r>
            <w:r w:rsidR="00C418B1" w:rsidRPr="00493990">
              <w:rPr>
                <w:rFonts w:ascii="Arial" w:hAnsi="Arial" w:cs="Arial"/>
                <w:szCs w:val="24"/>
              </w:rPr>
              <w:t xml:space="preserve"> </w:t>
            </w:r>
          </w:p>
          <w:p w14:paraId="5EDF4FD8" w14:textId="5DB16969" w:rsidR="00B84929" w:rsidRPr="00393AD5" w:rsidRDefault="00B84929" w:rsidP="008F7869">
            <w:pPr>
              <w:jc w:val="both"/>
              <w:rPr>
                <w:rFonts w:ascii="Arial" w:hAnsi="Arial" w:cs="Arial"/>
                <w:szCs w:val="24"/>
                <w:highlight w:val="yellow"/>
              </w:rPr>
            </w:pPr>
            <w:r w:rsidRPr="00493990">
              <w:rPr>
                <w:rFonts w:ascii="Arial" w:hAnsi="Arial" w:cs="Arial"/>
                <w:szCs w:val="24"/>
              </w:rPr>
              <w:t>REPORT No HLH</w:t>
            </w:r>
            <w:r w:rsidR="00493990" w:rsidRPr="00493990">
              <w:rPr>
                <w:rFonts w:ascii="Arial" w:hAnsi="Arial" w:cs="Arial"/>
                <w:szCs w:val="24"/>
              </w:rPr>
              <w:t xml:space="preserve"> </w:t>
            </w:r>
            <w:r w:rsidR="00B41482">
              <w:rPr>
                <w:rFonts w:ascii="Arial" w:hAnsi="Arial" w:cs="Arial"/>
                <w:szCs w:val="24"/>
              </w:rPr>
              <w:t>/</w:t>
            </w:r>
            <w:r w:rsidR="00ED2B37">
              <w:rPr>
                <w:rFonts w:ascii="Arial" w:hAnsi="Arial" w:cs="Arial"/>
                <w:szCs w:val="24"/>
              </w:rPr>
              <w:t xml:space="preserve"> </w:t>
            </w:r>
            <w:r w:rsidR="003514CD">
              <w:rPr>
                <w:rFonts w:ascii="Arial" w:hAnsi="Arial" w:cs="Arial"/>
                <w:szCs w:val="24"/>
              </w:rPr>
              <w:t xml:space="preserve">  </w:t>
            </w:r>
            <w:r w:rsidR="00475A7B">
              <w:rPr>
                <w:rFonts w:ascii="Arial" w:hAnsi="Arial" w:cs="Arial"/>
                <w:szCs w:val="24"/>
              </w:rPr>
              <w:t xml:space="preserve"> </w:t>
            </w:r>
            <w:r w:rsidRPr="00493990">
              <w:rPr>
                <w:rFonts w:ascii="Arial" w:hAnsi="Arial" w:cs="Arial"/>
                <w:szCs w:val="24"/>
              </w:rPr>
              <w:t>/</w:t>
            </w:r>
            <w:r w:rsidR="000A687E" w:rsidRPr="00493990">
              <w:rPr>
                <w:rFonts w:ascii="Arial" w:hAnsi="Arial" w:cs="Arial"/>
                <w:szCs w:val="24"/>
              </w:rPr>
              <w:t>2</w:t>
            </w:r>
            <w:r w:rsidR="001D4467">
              <w:rPr>
                <w:rFonts w:ascii="Arial" w:hAnsi="Arial" w:cs="Arial"/>
                <w:szCs w:val="24"/>
              </w:rPr>
              <w:t>5</w:t>
            </w:r>
          </w:p>
        </w:tc>
      </w:tr>
    </w:tbl>
    <w:p w14:paraId="7FF35F89" w14:textId="411B667C" w:rsidR="0039450A" w:rsidRDefault="00D53598" w:rsidP="008F7869">
      <w:pPr>
        <w:pStyle w:val="Heading2"/>
        <w:jc w:val="both"/>
        <w:rPr>
          <w:rFonts w:ascii="Arial" w:hAnsi="Arial" w:cs="Arial"/>
          <w:b/>
          <w:szCs w:val="24"/>
          <w:u w:val="none"/>
        </w:rPr>
      </w:pPr>
      <w:r>
        <w:rPr>
          <w:rFonts w:ascii="Arial" w:hAnsi="Arial" w:cs="Arial"/>
          <w:b/>
          <w:caps/>
          <w:szCs w:val="24"/>
          <w:u w:val="none"/>
        </w:rPr>
        <w:t xml:space="preserve">Quarter </w:t>
      </w:r>
      <w:r w:rsidR="00C578F7">
        <w:rPr>
          <w:rFonts w:ascii="Arial" w:hAnsi="Arial" w:cs="Arial"/>
          <w:b/>
          <w:caps/>
          <w:szCs w:val="24"/>
          <w:u w:val="none"/>
        </w:rPr>
        <w:t>Three</w:t>
      </w:r>
      <w:r>
        <w:rPr>
          <w:rFonts w:ascii="Arial" w:hAnsi="Arial" w:cs="Arial"/>
          <w:b/>
          <w:caps/>
          <w:szCs w:val="24"/>
          <w:u w:val="none"/>
        </w:rPr>
        <w:t xml:space="preserve"> </w:t>
      </w:r>
      <w:r w:rsidR="009B5E0F">
        <w:rPr>
          <w:rFonts w:ascii="Arial" w:hAnsi="Arial" w:cs="Arial"/>
          <w:b/>
          <w:caps/>
          <w:szCs w:val="24"/>
          <w:u w:val="none"/>
        </w:rPr>
        <w:t>2024/25</w:t>
      </w:r>
      <w:r w:rsidR="004274A7">
        <w:rPr>
          <w:rFonts w:ascii="Arial" w:hAnsi="Arial" w:cs="Arial"/>
          <w:b/>
          <w:caps/>
          <w:szCs w:val="24"/>
          <w:u w:val="none"/>
        </w:rPr>
        <w:t xml:space="preserve"> - </w:t>
      </w:r>
      <w:r w:rsidR="00E50793">
        <w:rPr>
          <w:rFonts w:ascii="Arial" w:hAnsi="Arial" w:cs="Arial"/>
          <w:b/>
          <w:caps/>
          <w:szCs w:val="24"/>
          <w:u w:val="none"/>
        </w:rPr>
        <w:t>Strateg</w:t>
      </w:r>
      <w:r w:rsidR="001E35FD">
        <w:rPr>
          <w:rFonts w:ascii="Arial" w:hAnsi="Arial" w:cs="Arial"/>
          <w:b/>
          <w:caps/>
          <w:szCs w:val="24"/>
          <w:u w:val="none"/>
        </w:rPr>
        <w:t>IC</w:t>
      </w:r>
      <w:r w:rsidR="00E50793">
        <w:rPr>
          <w:rFonts w:ascii="Arial" w:hAnsi="Arial" w:cs="Arial"/>
          <w:b/>
          <w:caps/>
          <w:szCs w:val="24"/>
          <w:u w:val="none"/>
        </w:rPr>
        <w:t xml:space="preserve"> </w:t>
      </w:r>
      <w:r w:rsidR="00050D22" w:rsidRPr="000D7575">
        <w:rPr>
          <w:rFonts w:ascii="Arial" w:hAnsi="Arial" w:cs="Arial"/>
          <w:b/>
          <w:caps/>
          <w:szCs w:val="24"/>
          <w:u w:val="none"/>
        </w:rPr>
        <w:t xml:space="preserve">Performance Report </w:t>
      </w:r>
    </w:p>
    <w:p w14:paraId="36A5073A" w14:textId="77777777" w:rsidR="00653467" w:rsidRDefault="00653467" w:rsidP="008F7869">
      <w:pPr>
        <w:jc w:val="both"/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85"/>
      </w:tblGrid>
      <w:tr w:rsidR="0039450A" w:rsidRPr="0050241E" w14:paraId="5CB4D9E5" w14:textId="77777777" w:rsidTr="007300E2">
        <w:trPr>
          <w:cantSplit/>
        </w:trPr>
        <w:tc>
          <w:tcPr>
            <w:tcW w:w="10485" w:type="dxa"/>
          </w:tcPr>
          <w:p w14:paraId="74130AAB" w14:textId="76CEBB38" w:rsidR="0039450A" w:rsidRPr="000C0DEA" w:rsidRDefault="00B272BE" w:rsidP="008F7869">
            <w:pPr>
              <w:pStyle w:val="Heading2"/>
              <w:jc w:val="both"/>
              <w:rPr>
                <w:rFonts w:ascii="Arial" w:hAnsi="Arial" w:cs="Arial"/>
                <w:b/>
                <w:szCs w:val="24"/>
                <w:u w:val="none"/>
              </w:rPr>
            </w:pPr>
            <w:r w:rsidRPr="000C0DEA">
              <w:rPr>
                <w:rFonts w:ascii="Arial" w:hAnsi="Arial" w:cs="Arial"/>
                <w:b/>
                <w:szCs w:val="24"/>
                <w:u w:val="none"/>
              </w:rPr>
              <w:t>Recommendation</w:t>
            </w:r>
          </w:p>
          <w:p w14:paraId="198D30B8" w14:textId="77777777" w:rsidR="002B7DC4" w:rsidRPr="000C0DEA" w:rsidRDefault="002B7DC4" w:rsidP="008F7869">
            <w:pPr>
              <w:jc w:val="both"/>
              <w:rPr>
                <w:rFonts w:ascii="Arial" w:hAnsi="Arial" w:cs="Arial"/>
                <w:szCs w:val="24"/>
              </w:rPr>
            </w:pPr>
          </w:p>
          <w:p w14:paraId="5892BA37" w14:textId="42AF79FE" w:rsidR="00050D22" w:rsidRPr="000C0DEA" w:rsidRDefault="00050D22" w:rsidP="008F7869">
            <w:pPr>
              <w:jc w:val="both"/>
              <w:rPr>
                <w:rFonts w:ascii="Arial" w:hAnsi="Arial" w:cs="Arial"/>
                <w:szCs w:val="24"/>
              </w:rPr>
            </w:pPr>
            <w:r w:rsidRPr="000C0DEA">
              <w:rPr>
                <w:rFonts w:ascii="Arial" w:hAnsi="Arial" w:cs="Arial"/>
                <w:szCs w:val="24"/>
              </w:rPr>
              <w:t>The purpose of this report is to present performance information for</w:t>
            </w:r>
            <w:r w:rsidR="00657E26">
              <w:rPr>
                <w:rFonts w:ascii="Arial" w:hAnsi="Arial" w:cs="Arial"/>
                <w:szCs w:val="24"/>
              </w:rPr>
              <w:t xml:space="preserve"> the </w:t>
            </w:r>
            <w:r w:rsidR="00C175EB">
              <w:rPr>
                <w:rFonts w:ascii="Arial" w:hAnsi="Arial" w:cs="Arial"/>
                <w:szCs w:val="24"/>
              </w:rPr>
              <w:t xml:space="preserve">outcomes identified </w:t>
            </w:r>
            <w:r w:rsidR="00CE63F8">
              <w:rPr>
                <w:rFonts w:ascii="Arial" w:hAnsi="Arial" w:cs="Arial"/>
                <w:szCs w:val="24"/>
              </w:rPr>
              <w:t xml:space="preserve">in </w:t>
            </w:r>
            <w:r w:rsidR="000F2E85">
              <w:rPr>
                <w:rFonts w:ascii="Arial" w:hAnsi="Arial" w:cs="Arial"/>
                <w:szCs w:val="24"/>
              </w:rPr>
              <w:t xml:space="preserve">the </w:t>
            </w:r>
            <w:r w:rsidR="00AE0800">
              <w:rPr>
                <w:rFonts w:ascii="Arial" w:hAnsi="Arial" w:cs="Arial"/>
                <w:szCs w:val="24"/>
              </w:rPr>
              <w:t>High Life Highland Strategy 2025-2030</w:t>
            </w:r>
            <w:r w:rsidR="00D63C53">
              <w:rPr>
                <w:rFonts w:ascii="Arial" w:hAnsi="Arial" w:cs="Arial"/>
                <w:szCs w:val="24"/>
              </w:rPr>
              <w:t>.</w:t>
            </w:r>
          </w:p>
          <w:p w14:paraId="0FFEB2BD" w14:textId="77777777" w:rsidR="00050D22" w:rsidRPr="000C0DEA" w:rsidRDefault="00050D22" w:rsidP="008F7869">
            <w:pPr>
              <w:jc w:val="both"/>
              <w:rPr>
                <w:rFonts w:ascii="Arial" w:hAnsi="Arial" w:cs="Arial"/>
                <w:szCs w:val="24"/>
              </w:rPr>
            </w:pPr>
          </w:p>
          <w:p w14:paraId="2281AD60" w14:textId="77777777" w:rsidR="00001391" w:rsidRPr="000C0DEA" w:rsidRDefault="00001391" w:rsidP="00001391">
            <w:pPr>
              <w:jc w:val="both"/>
              <w:rPr>
                <w:rFonts w:ascii="Arial" w:hAnsi="Arial" w:cs="Arial"/>
                <w:szCs w:val="24"/>
              </w:rPr>
            </w:pPr>
            <w:r w:rsidRPr="000C0DEA">
              <w:rPr>
                <w:rFonts w:ascii="Arial" w:hAnsi="Arial" w:cs="Arial"/>
                <w:szCs w:val="24"/>
              </w:rPr>
              <w:t>It is recommended that Directors:</w:t>
            </w:r>
          </w:p>
          <w:p w14:paraId="63E50168" w14:textId="77777777" w:rsidR="00001391" w:rsidRPr="000C0DEA" w:rsidRDefault="00001391" w:rsidP="00001391">
            <w:pPr>
              <w:jc w:val="both"/>
              <w:rPr>
                <w:rFonts w:ascii="Arial" w:hAnsi="Arial" w:cs="Arial"/>
                <w:szCs w:val="24"/>
              </w:rPr>
            </w:pPr>
          </w:p>
          <w:p w14:paraId="6373E233" w14:textId="78464964" w:rsidR="00001391" w:rsidRDefault="00001391" w:rsidP="0000139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 on and note the new performance reporting which is being developed as contained in </w:t>
            </w:r>
            <w:r w:rsidR="00E91920" w:rsidRPr="00E91920">
              <w:rPr>
                <w:rFonts w:ascii="Arial" w:hAnsi="Arial" w:cs="Arial"/>
                <w:b/>
                <w:bCs/>
                <w:sz w:val="24"/>
                <w:szCs w:val="24"/>
              </w:rPr>
              <w:t>Appendix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this report; </w:t>
            </w:r>
          </w:p>
          <w:p w14:paraId="6FB99C2F" w14:textId="53378AD2" w:rsidR="00001391" w:rsidRDefault="00001391" w:rsidP="0000139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 and comment on the performance information; </w:t>
            </w:r>
          </w:p>
          <w:p w14:paraId="2F544946" w14:textId="3CEF8B26" w:rsidR="000B6699" w:rsidRDefault="00001391" w:rsidP="0000139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 that some performance reporting areas required as part of the strategy are new and will be developed over time</w:t>
            </w:r>
            <w:r w:rsidR="00587624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4D2BBAC3" w14:textId="75ADBA67" w:rsidR="002135E3" w:rsidRDefault="00EF737F" w:rsidP="0000139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approve the </w:t>
            </w:r>
            <w:r w:rsidR="00487A25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>igital</w:t>
            </w:r>
            <w:r w:rsidR="00487A25">
              <w:rPr>
                <w:rFonts w:ascii="Arial" w:hAnsi="Arial" w:cs="Arial"/>
                <w:sz w:val="24"/>
                <w:szCs w:val="24"/>
              </w:rPr>
              <w:t xml:space="preserve"> Delivery Plan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587624">
              <w:rPr>
                <w:rFonts w:ascii="Arial" w:hAnsi="Arial" w:cs="Arial"/>
                <w:b/>
                <w:bCs/>
                <w:sz w:val="24"/>
                <w:szCs w:val="24"/>
              </w:rPr>
              <w:t>Appendix B</w:t>
            </w:r>
            <w:r w:rsidR="00587624">
              <w:rPr>
                <w:rFonts w:ascii="Arial" w:hAnsi="Arial" w:cs="Arial"/>
                <w:sz w:val="24"/>
                <w:szCs w:val="24"/>
              </w:rPr>
              <w:t xml:space="preserve">; and </w:t>
            </w:r>
          </w:p>
          <w:p w14:paraId="171D5E3C" w14:textId="543460FE" w:rsidR="00587624" w:rsidRPr="00E50793" w:rsidRDefault="00587624" w:rsidP="00001391">
            <w:pPr>
              <w:pStyle w:val="ListParagraph"/>
              <w:numPr>
                <w:ilvl w:val="0"/>
                <w:numId w:val="1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approve the </w:t>
            </w:r>
            <w:r w:rsidR="00487A25">
              <w:rPr>
                <w:rFonts w:ascii="Arial" w:hAnsi="Arial" w:cs="Arial"/>
                <w:sz w:val="24"/>
                <w:szCs w:val="24"/>
              </w:rPr>
              <w:t>M</w:t>
            </w:r>
            <w:r>
              <w:rPr>
                <w:rFonts w:ascii="Arial" w:hAnsi="Arial" w:cs="Arial"/>
                <w:sz w:val="24"/>
                <w:szCs w:val="24"/>
              </w:rPr>
              <w:t xml:space="preserve">arketing </w:t>
            </w:r>
            <w:r w:rsidR="00487A25">
              <w:rPr>
                <w:rFonts w:ascii="Arial" w:hAnsi="Arial" w:cs="Arial"/>
                <w:sz w:val="24"/>
                <w:szCs w:val="24"/>
              </w:rPr>
              <w:t>and Engagement Delivery P</w:t>
            </w:r>
            <w:r>
              <w:rPr>
                <w:rFonts w:ascii="Arial" w:hAnsi="Arial" w:cs="Arial"/>
                <w:sz w:val="24"/>
                <w:szCs w:val="24"/>
              </w:rPr>
              <w:t xml:space="preserve">lan in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Appendix 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1180594" w14:textId="77777777" w:rsidR="0097099E" w:rsidRPr="000D7575" w:rsidRDefault="0097099E" w:rsidP="008F7869">
      <w:pPr>
        <w:jc w:val="both"/>
        <w:rPr>
          <w:rFonts w:ascii="Arial" w:hAnsi="Arial" w:cs="Arial"/>
          <w:szCs w:val="24"/>
        </w:rPr>
      </w:pPr>
    </w:p>
    <w:tbl>
      <w:tblPr>
        <w:tblW w:w="10608" w:type="dxa"/>
        <w:tblInd w:w="-142" w:type="dxa"/>
        <w:tblLook w:val="0000" w:firstRow="0" w:lastRow="0" w:firstColumn="0" w:lastColumn="0" w:noHBand="0" w:noVBand="0"/>
      </w:tblPr>
      <w:tblGrid>
        <w:gridCol w:w="757"/>
        <w:gridCol w:w="9851"/>
      </w:tblGrid>
      <w:tr w:rsidR="00A53534" w:rsidRPr="000D7575" w14:paraId="7C6DCE88" w14:textId="77777777" w:rsidTr="11585134">
        <w:tc>
          <w:tcPr>
            <w:tcW w:w="757" w:type="dxa"/>
          </w:tcPr>
          <w:p w14:paraId="319ABB02" w14:textId="77777777" w:rsidR="00A53534" w:rsidRPr="000D7575" w:rsidRDefault="008B4D54" w:rsidP="008F7869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0D7575">
              <w:rPr>
                <w:rFonts w:ascii="Arial" w:hAnsi="Arial" w:cs="Arial"/>
                <w:b/>
                <w:szCs w:val="24"/>
              </w:rPr>
              <w:t>1</w:t>
            </w:r>
            <w:r w:rsidR="00A53534" w:rsidRPr="000D7575">
              <w:rPr>
                <w:rFonts w:ascii="Arial" w:hAnsi="Arial" w:cs="Arial"/>
                <w:b/>
                <w:szCs w:val="24"/>
              </w:rPr>
              <w:t>.</w:t>
            </w:r>
          </w:p>
        </w:tc>
        <w:tc>
          <w:tcPr>
            <w:tcW w:w="9851" w:type="dxa"/>
          </w:tcPr>
          <w:p w14:paraId="18051711" w14:textId="3CC20DB2" w:rsidR="00A53534" w:rsidRPr="000D7575" w:rsidRDefault="004756A5" w:rsidP="008F7869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Five Year Strategy </w:t>
            </w:r>
            <w:r w:rsidR="00A53534" w:rsidRPr="000D7575">
              <w:rPr>
                <w:rFonts w:ascii="Arial" w:hAnsi="Arial" w:cs="Arial"/>
                <w:b/>
                <w:szCs w:val="24"/>
              </w:rPr>
              <w:t>Contribution</w:t>
            </w:r>
            <w:r w:rsidR="00E756AA">
              <w:rPr>
                <w:rFonts w:ascii="Arial" w:hAnsi="Arial" w:cs="Arial"/>
                <w:b/>
                <w:szCs w:val="24"/>
              </w:rPr>
              <w:t xml:space="preserve"> </w:t>
            </w:r>
          </w:p>
          <w:p w14:paraId="1652AAC4" w14:textId="77777777" w:rsidR="00A53534" w:rsidRPr="000D7575" w:rsidRDefault="00A53534" w:rsidP="008F786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1C3940" w:rsidRPr="001C3940" w14:paraId="3E2C9CCE" w14:textId="77777777" w:rsidTr="11585134">
        <w:tc>
          <w:tcPr>
            <w:tcW w:w="757" w:type="dxa"/>
          </w:tcPr>
          <w:p w14:paraId="1B99337D" w14:textId="77777777" w:rsidR="00A53534" w:rsidRPr="001C3940" w:rsidRDefault="008B4D54" w:rsidP="008F7869">
            <w:pPr>
              <w:jc w:val="both"/>
              <w:rPr>
                <w:rFonts w:ascii="Arial" w:hAnsi="Arial" w:cs="Arial"/>
                <w:szCs w:val="24"/>
              </w:rPr>
            </w:pPr>
            <w:r w:rsidRPr="001C3940">
              <w:rPr>
                <w:rFonts w:ascii="Arial" w:hAnsi="Arial" w:cs="Arial"/>
                <w:szCs w:val="24"/>
              </w:rPr>
              <w:t>1</w:t>
            </w:r>
            <w:r w:rsidR="00A53534" w:rsidRPr="001C3940">
              <w:rPr>
                <w:rFonts w:ascii="Arial" w:hAnsi="Arial" w:cs="Arial"/>
                <w:szCs w:val="24"/>
              </w:rPr>
              <w:t>.1</w:t>
            </w:r>
          </w:p>
        </w:tc>
        <w:tc>
          <w:tcPr>
            <w:tcW w:w="9851" w:type="dxa"/>
          </w:tcPr>
          <w:p w14:paraId="5076F20C" w14:textId="1921304B" w:rsidR="00F07D74" w:rsidRDefault="00F07D74" w:rsidP="00F07D74">
            <w:pPr>
              <w:ind w:right="62"/>
              <w:contextualSpacing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High Life Highland’s (HLH) purpose is </w:t>
            </w:r>
            <w:r w:rsidRPr="002277B8">
              <w:rPr>
                <w:rFonts w:ascii="Arial" w:hAnsi="Arial" w:cs="Arial"/>
                <w:b/>
                <w:bCs/>
                <w:szCs w:val="24"/>
              </w:rPr>
              <w:t>Making Life Better</w:t>
            </w:r>
            <w:r>
              <w:rPr>
                <w:rFonts w:ascii="Arial" w:hAnsi="Arial" w:cs="Arial"/>
                <w:szCs w:val="24"/>
              </w:rPr>
              <w:t xml:space="preserve">.  The </w:t>
            </w:r>
            <w:r w:rsidR="0014797C">
              <w:rPr>
                <w:rFonts w:ascii="Arial" w:hAnsi="Arial" w:cs="Arial"/>
                <w:szCs w:val="24"/>
              </w:rPr>
              <w:t xml:space="preserve">HLH </w:t>
            </w:r>
            <w:r w:rsidR="00221B63">
              <w:rPr>
                <w:rFonts w:ascii="Arial" w:hAnsi="Arial" w:cs="Arial"/>
                <w:szCs w:val="24"/>
              </w:rPr>
              <w:t>S</w:t>
            </w:r>
            <w:r w:rsidR="003D458E">
              <w:rPr>
                <w:rFonts w:ascii="Arial" w:hAnsi="Arial" w:cs="Arial"/>
                <w:szCs w:val="24"/>
              </w:rPr>
              <w:t xml:space="preserve">trategy </w:t>
            </w:r>
            <w:r w:rsidR="00097C3C">
              <w:rPr>
                <w:rFonts w:ascii="Arial" w:hAnsi="Arial" w:cs="Arial"/>
                <w:szCs w:val="24"/>
              </w:rPr>
              <w:t>2025-2030</w:t>
            </w:r>
            <w:r>
              <w:rPr>
                <w:rFonts w:ascii="Arial" w:hAnsi="Arial" w:cs="Arial"/>
                <w:szCs w:val="24"/>
              </w:rPr>
              <w:t xml:space="preserve"> contains </w:t>
            </w:r>
            <w:r w:rsidR="00097C3C">
              <w:rPr>
                <w:rFonts w:ascii="Arial" w:hAnsi="Arial" w:cs="Arial"/>
                <w:szCs w:val="24"/>
              </w:rPr>
              <w:t xml:space="preserve">five </w:t>
            </w:r>
            <w:r w:rsidR="00221B63">
              <w:rPr>
                <w:rFonts w:ascii="Arial" w:hAnsi="Arial" w:cs="Arial"/>
                <w:szCs w:val="24"/>
              </w:rPr>
              <w:t>S</w:t>
            </w:r>
            <w:r w:rsidR="00097C3C">
              <w:rPr>
                <w:rFonts w:ascii="Arial" w:hAnsi="Arial" w:cs="Arial"/>
                <w:szCs w:val="24"/>
              </w:rPr>
              <w:t xml:space="preserve">trategic </w:t>
            </w:r>
            <w:r w:rsidR="00221B63">
              <w:rPr>
                <w:rFonts w:ascii="Arial" w:hAnsi="Arial" w:cs="Arial"/>
                <w:szCs w:val="24"/>
              </w:rPr>
              <w:t>O</w:t>
            </w:r>
            <w:r w:rsidR="00097C3C">
              <w:rPr>
                <w:rFonts w:ascii="Arial" w:hAnsi="Arial" w:cs="Arial"/>
                <w:szCs w:val="24"/>
              </w:rPr>
              <w:t xml:space="preserve">bjectives </w:t>
            </w:r>
            <w:r>
              <w:rPr>
                <w:rFonts w:ascii="Arial" w:hAnsi="Arial" w:cs="Arial"/>
                <w:szCs w:val="24"/>
              </w:rPr>
              <w:t xml:space="preserve">which support the delivery of this purpose, and this report supports the following highlighted </w:t>
            </w:r>
            <w:r w:rsidR="001D13EF">
              <w:rPr>
                <w:rFonts w:ascii="Arial" w:hAnsi="Arial" w:cs="Arial"/>
                <w:szCs w:val="24"/>
              </w:rPr>
              <w:t>objectives</w:t>
            </w:r>
            <w:r>
              <w:rPr>
                <w:rFonts w:ascii="Arial" w:hAnsi="Arial" w:cs="Arial"/>
                <w:szCs w:val="24"/>
              </w:rPr>
              <w:t>:</w:t>
            </w:r>
          </w:p>
          <w:p w14:paraId="077D5E44" w14:textId="77777777" w:rsidR="001C3940" w:rsidRPr="001C3940" w:rsidRDefault="001C3940" w:rsidP="008F7869">
            <w:pPr>
              <w:jc w:val="both"/>
              <w:rPr>
                <w:rFonts w:ascii="Arial" w:hAnsi="Arial" w:cs="Arial"/>
                <w:szCs w:val="24"/>
              </w:rPr>
            </w:pPr>
          </w:p>
          <w:p w14:paraId="1118CB41" w14:textId="2289F1F6" w:rsidR="00604351" w:rsidRPr="00B17B6C" w:rsidRDefault="00B17B6C" w:rsidP="00C029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17B6C">
              <w:rPr>
                <w:rFonts w:ascii="Arial" w:hAnsi="Arial" w:cs="Arial"/>
                <w:b/>
                <w:bCs/>
                <w:sz w:val="24"/>
                <w:szCs w:val="24"/>
              </w:rPr>
              <w:t>Delivery of affordable, accessible</w:t>
            </w:r>
            <w:r w:rsidR="00EF73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17B6C">
              <w:rPr>
                <w:rFonts w:ascii="Arial" w:hAnsi="Arial" w:cs="Arial"/>
                <w:b/>
                <w:bCs/>
                <w:sz w:val="24"/>
                <w:szCs w:val="24"/>
              </w:rPr>
              <w:t>and inclusive</w:t>
            </w:r>
            <w:r w:rsidR="00EF73D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B17B6C">
              <w:rPr>
                <w:rFonts w:ascii="Arial" w:hAnsi="Arial" w:cs="Arial"/>
                <w:b/>
                <w:bCs/>
                <w:sz w:val="24"/>
                <w:szCs w:val="24"/>
              </w:rPr>
              <w:t>services across the region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 </w:t>
            </w:r>
          </w:p>
          <w:p w14:paraId="3A41829E" w14:textId="19291180" w:rsidR="00B17B6C" w:rsidRDefault="00CD5037" w:rsidP="00C029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D5037">
              <w:rPr>
                <w:rFonts w:ascii="Arial" w:hAnsi="Arial" w:cs="Arial"/>
                <w:b/>
                <w:sz w:val="24"/>
                <w:szCs w:val="24"/>
              </w:rPr>
              <w:t>Maximise and grow our income to re-invest across our services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2CBA40AA" w14:textId="7EA14FA6" w:rsidR="00CD5037" w:rsidRDefault="00D0616D" w:rsidP="00C029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0616D">
              <w:rPr>
                <w:rFonts w:ascii="Arial" w:hAnsi="Arial" w:cs="Arial"/>
                <w:b/>
                <w:sz w:val="24"/>
                <w:szCs w:val="24"/>
              </w:rPr>
              <w:t>Ensure a consistent high value of delivery across HLH services</w:t>
            </w:r>
            <w:r w:rsidR="006E37A9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</w:p>
          <w:p w14:paraId="0C4AB1E8" w14:textId="1DB6EE42" w:rsidR="006E37A9" w:rsidRDefault="006E37A9" w:rsidP="00C029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E37A9">
              <w:rPr>
                <w:rFonts w:ascii="Arial" w:hAnsi="Arial" w:cs="Arial"/>
                <w:b/>
                <w:sz w:val="24"/>
                <w:szCs w:val="24"/>
              </w:rPr>
              <w:t>Commit to the net zero sustainability agenda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442D491E" w14:textId="6E09D94B" w:rsidR="006E37A9" w:rsidRPr="00B17B6C" w:rsidRDefault="00EF73D6" w:rsidP="00C029B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F73D6">
              <w:rPr>
                <w:rFonts w:ascii="Arial" w:hAnsi="Arial" w:cs="Arial"/>
                <w:b/>
                <w:sz w:val="24"/>
                <w:szCs w:val="24"/>
              </w:rPr>
              <w:t>Efficient and effective service delivery through our people and processes</w:t>
            </w:r>
            <w:r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14:paraId="558A8567" w14:textId="11C01600" w:rsidR="005E463E" w:rsidRPr="001C3940" w:rsidRDefault="005E463E" w:rsidP="005E463E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53534" w:rsidRPr="000D7575" w14:paraId="4F6B6720" w14:textId="77777777" w:rsidTr="11585134">
        <w:tc>
          <w:tcPr>
            <w:tcW w:w="757" w:type="dxa"/>
          </w:tcPr>
          <w:p w14:paraId="50886340" w14:textId="77777777" w:rsidR="00A53534" w:rsidRPr="000D7575" w:rsidRDefault="008B4D54" w:rsidP="008F7869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0D7575">
              <w:rPr>
                <w:rFonts w:ascii="Arial" w:hAnsi="Arial" w:cs="Arial"/>
                <w:b/>
                <w:szCs w:val="24"/>
              </w:rPr>
              <w:t>2.</w:t>
            </w:r>
          </w:p>
        </w:tc>
        <w:tc>
          <w:tcPr>
            <w:tcW w:w="9851" w:type="dxa"/>
          </w:tcPr>
          <w:p w14:paraId="1B5474FB" w14:textId="77777777" w:rsidR="008B4D54" w:rsidRPr="000D7575" w:rsidRDefault="008B4D54" w:rsidP="008F7869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0D7575">
              <w:rPr>
                <w:rFonts w:ascii="Arial" w:hAnsi="Arial" w:cs="Arial"/>
                <w:b/>
                <w:szCs w:val="24"/>
              </w:rPr>
              <w:t>Background</w:t>
            </w:r>
          </w:p>
          <w:p w14:paraId="121875C9" w14:textId="77777777" w:rsidR="00A53534" w:rsidRPr="000D7575" w:rsidRDefault="00A53534" w:rsidP="008F7869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A53534" w:rsidRPr="000D7575" w14:paraId="2D5D081E" w14:textId="77777777" w:rsidTr="11585134">
        <w:tc>
          <w:tcPr>
            <w:tcW w:w="757" w:type="dxa"/>
          </w:tcPr>
          <w:p w14:paraId="66601EEC" w14:textId="77777777" w:rsidR="00A53534" w:rsidRPr="000D7575" w:rsidRDefault="008B4D54" w:rsidP="008F7869">
            <w:pPr>
              <w:jc w:val="both"/>
              <w:rPr>
                <w:rFonts w:ascii="Arial" w:hAnsi="Arial" w:cs="Arial"/>
                <w:szCs w:val="24"/>
              </w:rPr>
            </w:pPr>
            <w:r w:rsidRPr="000D7575">
              <w:rPr>
                <w:rFonts w:ascii="Arial" w:hAnsi="Arial" w:cs="Arial"/>
                <w:szCs w:val="24"/>
              </w:rPr>
              <w:t>2.1</w:t>
            </w:r>
          </w:p>
        </w:tc>
        <w:tc>
          <w:tcPr>
            <w:tcW w:w="9851" w:type="dxa"/>
          </w:tcPr>
          <w:p w14:paraId="6C0D4DEF" w14:textId="762CC575" w:rsidR="00C346C8" w:rsidRDefault="007B2AF7" w:rsidP="00514DBA">
            <w:pPr>
              <w:jc w:val="both"/>
              <w:rPr>
                <w:rFonts w:ascii="Arial" w:hAnsi="Arial" w:cs="Arial"/>
                <w:szCs w:val="24"/>
              </w:rPr>
            </w:pPr>
            <w:r w:rsidRPr="004006DA">
              <w:rPr>
                <w:rFonts w:ascii="Arial" w:hAnsi="Arial" w:cs="Arial"/>
                <w:szCs w:val="24"/>
              </w:rPr>
              <w:t>The High Life Highland Strategy 2025-2030</w:t>
            </w:r>
            <w:r w:rsidR="002A4B80" w:rsidRPr="004006DA">
              <w:rPr>
                <w:rFonts w:ascii="Arial" w:hAnsi="Arial" w:cs="Arial"/>
                <w:szCs w:val="24"/>
              </w:rPr>
              <w:t xml:space="preserve"> </w:t>
            </w:r>
            <w:r w:rsidR="00510F5B" w:rsidRPr="004006DA">
              <w:rPr>
                <w:rFonts w:ascii="Arial" w:hAnsi="Arial" w:cs="Arial"/>
                <w:szCs w:val="24"/>
              </w:rPr>
              <w:t xml:space="preserve">was </w:t>
            </w:r>
            <w:r w:rsidR="00FF1D03" w:rsidRPr="004006DA">
              <w:rPr>
                <w:rFonts w:ascii="Arial" w:hAnsi="Arial" w:cs="Arial"/>
                <w:szCs w:val="24"/>
              </w:rPr>
              <w:t xml:space="preserve">agreed by the HLH Board at its meeting </w:t>
            </w:r>
            <w:r w:rsidR="00C578F7" w:rsidRPr="004006DA">
              <w:rPr>
                <w:rFonts w:ascii="Arial" w:hAnsi="Arial" w:cs="Arial"/>
                <w:szCs w:val="24"/>
              </w:rPr>
              <w:t>held</w:t>
            </w:r>
            <w:r w:rsidR="00FF1D03" w:rsidRPr="004006DA">
              <w:rPr>
                <w:rFonts w:ascii="Arial" w:hAnsi="Arial" w:cs="Arial"/>
                <w:szCs w:val="24"/>
              </w:rPr>
              <w:t xml:space="preserve"> on 11 December 2024</w:t>
            </w:r>
            <w:r w:rsidR="00FE3507" w:rsidRPr="004006DA">
              <w:rPr>
                <w:rFonts w:ascii="Arial" w:hAnsi="Arial" w:cs="Arial"/>
                <w:szCs w:val="24"/>
              </w:rPr>
              <w:t>.</w:t>
            </w:r>
            <w:r w:rsidR="00116909" w:rsidRPr="004006DA">
              <w:rPr>
                <w:rFonts w:ascii="Arial" w:hAnsi="Arial" w:cs="Arial"/>
                <w:szCs w:val="24"/>
              </w:rPr>
              <w:t xml:space="preserve"> The </w:t>
            </w:r>
            <w:r w:rsidR="0024158B">
              <w:rPr>
                <w:rFonts w:ascii="Arial" w:hAnsi="Arial" w:cs="Arial"/>
                <w:szCs w:val="24"/>
              </w:rPr>
              <w:t>B</w:t>
            </w:r>
            <w:r w:rsidR="00116909" w:rsidRPr="004006DA">
              <w:rPr>
                <w:rFonts w:ascii="Arial" w:hAnsi="Arial" w:cs="Arial"/>
                <w:szCs w:val="24"/>
              </w:rPr>
              <w:t xml:space="preserve">oard </w:t>
            </w:r>
            <w:r w:rsidR="0093199E" w:rsidRPr="004006DA">
              <w:rPr>
                <w:rFonts w:ascii="Arial" w:hAnsi="Arial" w:cs="Arial"/>
                <w:szCs w:val="24"/>
              </w:rPr>
              <w:t>defined</w:t>
            </w:r>
            <w:r w:rsidR="00116909" w:rsidRPr="004006DA">
              <w:rPr>
                <w:rFonts w:ascii="Arial" w:hAnsi="Arial" w:cs="Arial"/>
                <w:szCs w:val="24"/>
              </w:rPr>
              <w:t xml:space="preserve"> the </w:t>
            </w:r>
            <w:r w:rsidR="0093199E" w:rsidRPr="004006DA">
              <w:rPr>
                <w:rFonts w:ascii="Arial" w:hAnsi="Arial" w:cs="Arial"/>
                <w:szCs w:val="24"/>
              </w:rPr>
              <w:t>strategy outcomes by identifying what success will look like through eight performance areas</w:t>
            </w:r>
            <w:r w:rsidR="0024158B">
              <w:rPr>
                <w:rFonts w:ascii="Arial" w:hAnsi="Arial" w:cs="Arial"/>
                <w:szCs w:val="24"/>
              </w:rPr>
              <w:t>,</w:t>
            </w:r>
            <w:r w:rsidR="00AB72A4">
              <w:rPr>
                <w:rFonts w:ascii="Arial" w:hAnsi="Arial" w:cs="Arial"/>
                <w:szCs w:val="24"/>
              </w:rPr>
              <w:t xml:space="preserve"> listed in the table below</w:t>
            </w:r>
            <w:r w:rsidR="00514DBA">
              <w:rPr>
                <w:rFonts w:ascii="Arial" w:hAnsi="Arial" w:cs="Arial"/>
                <w:szCs w:val="24"/>
              </w:rPr>
              <w:t xml:space="preserve">. </w:t>
            </w:r>
          </w:p>
          <w:p w14:paraId="4D03FF11" w14:textId="648AA99C" w:rsidR="00552C27" w:rsidRPr="004006DA" w:rsidRDefault="00552C27" w:rsidP="00514DBA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5E61C1" w:rsidRPr="00A02CD2" w14:paraId="5AD8BF16" w14:textId="77777777" w:rsidTr="11585134">
        <w:tc>
          <w:tcPr>
            <w:tcW w:w="757" w:type="dxa"/>
          </w:tcPr>
          <w:p w14:paraId="21CF0E4A" w14:textId="621DE4D3" w:rsidR="005E61C1" w:rsidRPr="00A02CD2" w:rsidRDefault="00A02CD2" w:rsidP="008F7869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A02CD2">
              <w:rPr>
                <w:rFonts w:ascii="Arial" w:hAnsi="Arial" w:cs="Arial"/>
                <w:b/>
                <w:bCs/>
                <w:szCs w:val="24"/>
              </w:rPr>
              <w:t>3.</w:t>
            </w:r>
          </w:p>
        </w:tc>
        <w:tc>
          <w:tcPr>
            <w:tcW w:w="9851" w:type="dxa"/>
          </w:tcPr>
          <w:p w14:paraId="07A2D46E" w14:textId="4FEB7E05" w:rsidR="004A3944" w:rsidRPr="00A02CD2" w:rsidRDefault="00A02CD2" w:rsidP="00087B54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A02CD2">
              <w:rPr>
                <w:rFonts w:ascii="Arial" w:hAnsi="Arial" w:cs="Arial"/>
                <w:b/>
                <w:bCs/>
                <w:szCs w:val="24"/>
              </w:rPr>
              <w:t>Summary of Performance</w:t>
            </w:r>
          </w:p>
          <w:p w14:paraId="1F640321" w14:textId="734787E4" w:rsidR="00A02CD2" w:rsidRPr="00A02CD2" w:rsidRDefault="00A02CD2" w:rsidP="00087B54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3585D" w:rsidRPr="000D7575" w14:paraId="210D3988" w14:textId="77777777" w:rsidTr="11585134">
        <w:tc>
          <w:tcPr>
            <w:tcW w:w="757" w:type="dxa"/>
          </w:tcPr>
          <w:p w14:paraId="1F20CBBB" w14:textId="7FB49C4B" w:rsidR="0023585D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3.1</w:t>
            </w:r>
          </w:p>
        </w:tc>
        <w:tc>
          <w:tcPr>
            <w:tcW w:w="9851" w:type="dxa"/>
          </w:tcPr>
          <w:p w14:paraId="22A6DE07" w14:textId="0A335DA6" w:rsidR="0023585D" w:rsidRDefault="0024158B" w:rsidP="0023585D">
            <w:pPr>
              <w:jc w:val="both"/>
              <w:rPr>
                <w:rFonts w:ascii="Arial" w:hAnsi="Arial" w:cs="Arial"/>
                <w:szCs w:val="24"/>
              </w:rPr>
            </w:pPr>
            <w:r w:rsidRPr="0024158B">
              <w:rPr>
                <w:rFonts w:ascii="Arial" w:hAnsi="Arial" w:cs="Arial"/>
                <w:b/>
                <w:bCs/>
                <w:szCs w:val="24"/>
              </w:rPr>
              <w:t>Appendix A</w:t>
            </w:r>
            <w:r w:rsidR="0017543C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="0017543C">
              <w:rPr>
                <w:rFonts w:ascii="Arial" w:hAnsi="Arial" w:cs="Arial"/>
                <w:szCs w:val="24"/>
              </w:rPr>
              <w:t xml:space="preserve">to this report </w:t>
            </w:r>
            <w:r w:rsidR="00C965A2">
              <w:rPr>
                <w:rFonts w:ascii="Arial" w:hAnsi="Arial" w:cs="Arial"/>
                <w:szCs w:val="24"/>
              </w:rPr>
              <w:t xml:space="preserve">provides </w:t>
            </w:r>
            <w:r w:rsidR="00F71602">
              <w:rPr>
                <w:rFonts w:ascii="Arial" w:hAnsi="Arial" w:cs="Arial"/>
                <w:szCs w:val="24"/>
              </w:rPr>
              <w:t xml:space="preserve">the </w:t>
            </w:r>
            <w:r w:rsidR="000E72CF">
              <w:rPr>
                <w:rFonts w:ascii="Arial" w:hAnsi="Arial" w:cs="Arial"/>
                <w:szCs w:val="24"/>
              </w:rPr>
              <w:t>performance</w:t>
            </w:r>
            <w:r w:rsidR="00F71602">
              <w:rPr>
                <w:rFonts w:ascii="Arial" w:hAnsi="Arial" w:cs="Arial"/>
                <w:szCs w:val="24"/>
              </w:rPr>
              <w:t xml:space="preserve"> </w:t>
            </w:r>
            <w:r w:rsidR="000E72CF">
              <w:rPr>
                <w:rFonts w:ascii="Arial" w:hAnsi="Arial" w:cs="Arial"/>
                <w:szCs w:val="24"/>
              </w:rPr>
              <w:t>information</w:t>
            </w:r>
            <w:r w:rsidR="00F71602">
              <w:rPr>
                <w:rFonts w:ascii="Arial" w:hAnsi="Arial" w:cs="Arial"/>
                <w:szCs w:val="24"/>
              </w:rPr>
              <w:t xml:space="preserve"> which </w:t>
            </w:r>
            <w:r w:rsidR="00875CE5">
              <w:rPr>
                <w:rFonts w:ascii="Arial" w:hAnsi="Arial" w:cs="Arial"/>
                <w:szCs w:val="24"/>
              </w:rPr>
              <w:t>is</w:t>
            </w:r>
            <w:r w:rsidR="00CD0376">
              <w:rPr>
                <w:rFonts w:ascii="Arial" w:hAnsi="Arial" w:cs="Arial"/>
                <w:szCs w:val="24"/>
              </w:rPr>
              <w:t xml:space="preserve"> available/has been developed since the strategy was agreed</w:t>
            </w:r>
            <w:r w:rsidR="000E72CF">
              <w:rPr>
                <w:rFonts w:ascii="Arial" w:hAnsi="Arial" w:cs="Arial"/>
                <w:szCs w:val="24"/>
              </w:rPr>
              <w:t xml:space="preserve"> </w:t>
            </w:r>
            <w:r w:rsidR="00ED6740">
              <w:rPr>
                <w:rFonts w:ascii="Arial" w:hAnsi="Arial" w:cs="Arial"/>
                <w:szCs w:val="24"/>
              </w:rPr>
              <w:t xml:space="preserve">and covers </w:t>
            </w:r>
            <w:r w:rsidR="00BB2E20">
              <w:rPr>
                <w:rFonts w:ascii="Arial" w:hAnsi="Arial" w:cs="Arial"/>
                <w:szCs w:val="24"/>
              </w:rPr>
              <w:t xml:space="preserve">performance areas </w:t>
            </w:r>
            <w:r w:rsidR="00C23542">
              <w:rPr>
                <w:rFonts w:ascii="Arial" w:hAnsi="Arial" w:cs="Arial"/>
                <w:szCs w:val="24"/>
              </w:rPr>
              <w:t>1, 2, 4 and 7 and have all bee</w:t>
            </w:r>
            <w:r w:rsidR="005474C6">
              <w:rPr>
                <w:rFonts w:ascii="Arial" w:hAnsi="Arial" w:cs="Arial"/>
                <w:szCs w:val="24"/>
              </w:rPr>
              <w:t>n</w:t>
            </w:r>
            <w:r w:rsidR="00C23542">
              <w:rPr>
                <w:rFonts w:ascii="Arial" w:hAnsi="Arial" w:cs="Arial"/>
                <w:szCs w:val="24"/>
              </w:rPr>
              <w:t xml:space="preserve"> RAG rated as being on target. </w:t>
            </w:r>
            <w:r w:rsidR="000512AB">
              <w:rPr>
                <w:rFonts w:ascii="Arial" w:hAnsi="Arial" w:cs="Arial"/>
                <w:szCs w:val="24"/>
              </w:rPr>
              <w:t>The remaining performance areas will be developed over the coming year.</w:t>
            </w:r>
          </w:p>
          <w:p w14:paraId="48347F87" w14:textId="4004148A" w:rsidR="000512AB" w:rsidRDefault="000512AB" w:rsidP="0023585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3585D" w:rsidRPr="00FB12CB" w14:paraId="39599954" w14:textId="77777777" w:rsidTr="11585134">
        <w:tc>
          <w:tcPr>
            <w:tcW w:w="757" w:type="dxa"/>
          </w:tcPr>
          <w:p w14:paraId="14B4240D" w14:textId="23CD63AB" w:rsidR="0023585D" w:rsidRPr="00FB12CB" w:rsidRDefault="000B7D89" w:rsidP="0023585D">
            <w:pPr>
              <w:jc w:val="both"/>
              <w:rPr>
                <w:rFonts w:ascii="Arial" w:hAnsi="Arial" w:cs="Arial"/>
                <w:szCs w:val="24"/>
              </w:rPr>
            </w:pPr>
            <w:r w:rsidRPr="00FB12CB">
              <w:rPr>
                <w:rFonts w:ascii="Arial" w:hAnsi="Arial" w:cs="Arial"/>
                <w:bCs/>
                <w:szCs w:val="24"/>
              </w:rPr>
              <w:t>3.2</w:t>
            </w:r>
          </w:p>
        </w:tc>
        <w:tc>
          <w:tcPr>
            <w:tcW w:w="9851" w:type="dxa"/>
          </w:tcPr>
          <w:p w14:paraId="5FFC7E5E" w14:textId="77777777" w:rsidR="0023585D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 w:rsidRPr="00FB12CB">
              <w:rPr>
                <w:rFonts w:ascii="Arial" w:hAnsi="Arial" w:cs="Arial"/>
                <w:szCs w:val="24"/>
              </w:rPr>
              <w:t>RAG ratings for each of the performance areas are provided below where:</w:t>
            </w:r>
          </w:p>
          <w:p w14:paraId="421862FB" w14:textId="77777777" w:rsidR="005410F5" w:rsidRDefault="005410F5" w:rsidP="0023585D">
            <w:pPr>
              <w:jc w:val="both"/>
              <w:rPr>
                <w:rFonts w:ascii="Arial" w:hAnsi="Arial" w:cs="Arial"/>
                <w:szCs w:val="24"/>
              </w:rPr>
            </w:pPr>
          </w:p>
          <w:p w14:paraId="647EA00B" w14:textId="6341F24B" w:rsidR="0023585D" w:rsidRPr="00FB12CB" w:rsidRDefault="0023585D" w:rsidP="00241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2CB">
              <w:rPr>
                <w:rFonts w:ascii="Arial" w:hAnsi="Arial" w:cs="Arial"/>
                <w:sz w:val="24"/>
                <w:szCs w:val="24"/>
              </w:rPr>
              <w:t xml:space="preserve">green indicates that the performance area is on target or has been met; </w:t>
            </w:r>
          </w:p>
          <w:p w14:paraId="335538D3" w14:textId="7271CF24" w:rsidR="0023585D" w:rsidRPr="00FB12CB" w:rsidRDefault="0023585D" w:rsidP="00241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2CB">
              <w:rPr>
                <w:rFonts w:ascii="Arial" w:hAnsi="Arial" w:cs="Arial"/>
                <w:sz w:val="24"/>
                <w:szCs w:val="24"/>
              </w:rPr>
              <w:t>amber indicates that there is a risk of</w:t>
            </w:r>
            <w:r w:rsidR="006E6E70">
              <w:rPr>
                <w:rFonts w:ascii="Arial" w:hAnsi="Arial" w:cs="Arial"/>
                <w:sz w:val="24"/>
                <w:szCs w:val="24"/>
              </w:rPr>
              <w:t xml:space="preserve"> the</w:t>
            </w:r>
            <w:r w:rsidRPr="00FB12CB">
              <w:rPr>
                <w:rFonts w:ascii="Arial" w:hAnsi="Arial" w:cs="Arial"/>
                <w:sz w:val="24"/>
                <w:szCs w:val="24"/>
              </w:rPr>
              <w:t xml:space="preserve"> target not being met and that corrective action </w:t>
            </w:r>
            <w:r w:rsidR="00257B1E">
              <w:rPr>
                <w:rFonts w:ascii="Arial" w:hAnsi="Arial" w:cs="Arial"/>
                <w:sz w:val="24"/>
                <w:szCs w:val="24"/>
              </w:rPr>
              <w:t>may be</w:t>
            </w:r>
            <w:r w:rsidRPr="00FB12CB">
              <w:rPr>
                <w:rFonts w:ascii="Arial" w:hAnsi="Arial" w:cs="Arial"/>
                <w:sz w:val="24"/>
                <w:szCs w:val="24"/>
              </w:rPr>
              <w:t xml:space="preserve"> required;  </w:t>
            </w:r>
          </w:p>
          <w:p w14:paraId="179CB8D9" w14:textId="132482C7" w:rsidR="0023585D" w:rsidRDefault="0023585D" w:rsidP="00241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12CB">
              <w:rPr>
                <w:rFonts w:ascii="Arial" w:hAnsi="Arial" w:cs="Arial"/>
                <w:sz w:val="24"/>
                <w:szCs w:val="24"/>
              </w:rPr>
              <w:t>red indicates that target</w:t>
            </w:r>
            <w:r w:rsidR="00290135">
              <w:rPr>
                <w:rFonts w:ascii="Arial" w:hAnsi="Arial" w:cs="Arial"/>
                <w:sz w:val="24"/>
                <w:szCs w:val="24"/>
              </w:rPr>
              <w:t>s</w:t>
            </w:r>
            <w:r w:rsidRPr="00FB12CB">
              <w:rPr>
                <w:rFonts w:ascii="Arial" w:hAnsi="Arial" w:cs="Arial"/>
                <w:sz w:val="24"/>
                <w:szCs w:val="24"/>
              </w:rPr>
              <w:t xml:space="preserve"> in the performance area are not being met or are not likely to be met</w:t>
            </w:r>
            <w:r w:rsidR="00EA52F9">
              <w:rPr>
                <w:rFonts w:ascii="Arial" w:hAnsi="Arial" w:cs="Arial"/>
                <w:sz w:val="24"/>
                <w:szCs w:val="24"/>
              </w:rPr>
              <w:t>; and</w:t>
            </w:r>
          </w:p>
          <w:p w14:paraId="4932E270" w14:textId="7F9D1247" w:rsidR="00AF5008" w:rsidRDefault="00AF5008" w:rsidP="0024158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714" w:hanging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Grey </w:t>
            </w:r>
            <w:r w:rsidR="006F43A1">
              <w:rPr>
                <w:rFonts w:ascii="Arial" w:hAnsi="Arial" w:cs="Arial"/>
                <w:sz w:val="24"/>
                <w:szCs w:val="24"/>
              </w:rPr>
              <w:t>indicates performance areas where</w:t>
            </w:r>
            <w:r w:rsidR="00EA52F9">
              <w:rPr>
                <w:rFonts w:ascii="Arial" w:hAnsi="Arial" w:cs="Arial"/>
                <w:sz w:val="24"/>
                <w:szCs w:val="24"/>
              </w:rPr>
              <w:t xml:space="preserve"> data is </w:t>
            </w:r>
            <w:r w:rsidR="00184406">
              <w:rPr>
                <w:rFonts w:ascii="Arial" w:hAnsi="Arial" w:cs="Arial"/>
                <w:sz w:val="24"/>
                <w:szCs w:val="24"/>
              </w:rPr>
              <w:t xml:space="preserve">currently being generated to meaningfully report on the strategic plan. </w:t>
            </w:r>
            <w:r w:rsidR="006F43A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C3281A" w14:textId="77777777" w:rsidR="00DD5DDF" w:rsidRPr="00DD5DDF" w:rsidRDefault="00DD5DDF" w:rsidP="00DD5DDF">
            <w:pPr>
              <w:jc w:val="both"/>
              <w:rPr>
                <w:rFonts w:ascii="Arial" w:hAnsi="Arial" w:cs="Arial"/>
                <w:szCs w:val="24"/>
              </w:rPr>
            </w:pPr>
          </w:p>
          <w:tbl>
            <w:tblPr>
              <w:tblStyle w:val="TableGrid"/>
              <w:tblW w:w="7507" w:type="dxa"/>
              <w:tblLook w:val="04A0" w:firstRow="1" w:lastRow="0" w:firstColumn="1" w:lastColumn="0" w:noHBand="0" w:noVBand="1"/>
            </w:tblPr>
            <w:tblGrid>
              <w:gridCol w:w="765"/>
              <w:gridCol w:w="2122"/>
              <w:gridCol w:w="1155"/>
              <w:gridCol w:w="1155"/>
              <w:gridCol w:w="1155"/>
              <w:gridCol w:w="1155"/>
            </w:tblGrid>
            <w:tr w:rsidR="00666C4D" w:rsidRPr="00FB12CB" w14:paraId="06D87AE9" w14:textId="615AC7CA" w:rsidTr="11585134">
              <w:tc>
                <w:tcPr>
                  <w:tcW w:w="765" w:type="dxa"/>
                </w:tcPr>
                <w:p w14:paraId="114ACAD7" w14:textId="022601C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FB12CB">
                    <w:rPr>
                      <w:rFonts w:ascii="Arial" w:hAnsi="Arial" w:cs="Arial"/>
                      <w:b/>
                      <w:bCs/>
                      <w:szCs w:val="24"/>
                    </w:rPr>
                    <w:t>Ref. No.</w:t>
                  </w:r>
                </w:p>
              </w:tc>
              <w:tc>
                <w:tcPr>
                  <w:tcW w:w="2122" w:type="dxa"/>
                </w:tcPr>
                <w:p w14:paraId="7D545C30" w14:textId="655BB318" w:rsidR="00666C4D" w:rsidRPr="00FB12CB" w:rsidRDefault="00666C4D" w:rsidP="00666C4D">
                  <w:pPr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FB12CB">
                    <w:rPr>
                      <w:rFonts w:ascii="Arial" w:hAnsi="Arial" w:cs="Arial"/>
                      <w:b/>
                      <w:bCs/>
                      <w:szCs w:val="24"/>
                    </w:rPr>
                    <w:t>Performance Area</w:t>
                  </w:r>
                </w:p>
              </w:tc>
              <w:tc>
                <w:tcPr>
                  <w:tcW w:w="1155" w:type="dxa"/>
                </w:tcPr>
                <w:p w14:paraId="7B8727A0" w14:textId="57626B41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 w:rsidRPr="00FB12CB">
                    <w:rPr>
                      <w:rFonts w:ascii="Arial" w:hAnsi="Arial" w:cs="Arial"/>
                      <w:b/>
                      <w:bCs/>
                      <w:szCs w:val="24"/>
                    </w:rPr>
                    <w:t>Q</w:t>
                  </w: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 xml:space="preserve">uarter 3 </w:t>
                  </w:r>
                  <w:r w:rsidRPr="00FB12CB">
                    <w:rPr>
                      <w:rFonts w:ascii="Arial" w:hAnsi="Arial" w:cs="Arial"/>
                      <w:b/>
                      <w:bCs/>
                      <w:szCs w:val="24"/>
                    </w:rPr>
                    <w:t>RAG Rating</w:t>
                  </w:r>
                </w:p>
              </w:tc>
              <w:tc>
                <w:tcPr>
                  <w:tcW w:w="1155" w:type="dxa"/>
                </w:tcPr>
                <w:p w14:paraId="574963D5" w14:textId="2D4B7043" w:rsidR="00666C4D" w:rsidRDefault="00666C4D" w:rsidP="00666C4D">
                  <w:pPr>
                    <w:jc w:val="both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>Quarter 4 RAG rating</w:t>
                  </w:r>
                </w:p>
              </w:tc>
              <w:tc>
                <w:tcPr>
                  <w:tcW w:w="1155" w:type="dxa"/>
                </w:tcPr>
                <w:p w14:paraId="3B3A3F28" w14:textId="708C73F5" w:rsidR="00666C4D" w:rsidRDefault="00666C4D" w:rsidP="00666C4D">
                  <w:pPr>
                    <w:jc w:val="both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>Quarter 1 RAG rating</w:t>
                  </w:r>
                </w:p>
              </w:tc>
              <w:tc>
                <w:tcPr>
                  <w:tcW w:w="1155" w:type="dxa"/>
                </w:tcPr>
                <w:p w14:paraId="3BDA22D2" w14:textId="5D368216" w:rsidR="00666C4D" w:rsidRDefault="00666C4D" w:rsidP="00666C4D">
                  <w:pPr>
                    <w:jc w:val="both"/>
                    <w:rPr>
                      <w:rFonts w:ascii="Arial" w:hAnsi="Arial" w:cs="Arial"/>
                      <w:b/>
                      <w:bCs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szCs w:val="24"/>
                    </w:rPr>
                    <w:t>Quarter 2 RAG rating</w:t>
                  </w:r>
                </w:p>
              </w:tc>
            </w:tr>
            <w:tr w:rsidR="00666C4D" w:rsidRPr="00FB12CB" w14:paraId="65F5E078" w14:textId="04CA7031" w:rsidTr="11585134">
              <w:trPr>
                <w:trHeight w:val="715"/>
              </w:trPr>
              <w:tc>
                <w:tcPr>
                  <w:tcW w:w="765" w:type="dxa"/>
                </w:tcPr>
                <w:p w14:paraId="39EFE149" w14:textId="1B3E42FE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PA 1</w:t>
                  </w:r>
                </w:p>
              </w:tc>
              <w:tc>
                <w:tcPr>
                  <w:tcW w:w="2122" w:type="dxa"/>
                </w:tcPr>
                <w:p w14:paraId="42A2808A" w14:textId="2BFB316F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Increase member numbers</w:t>
                  </w:r>
                </w:p>
              </w:tc>
              <w:tc>
                <w:tcPr>
                  <w:tcW w:w="1155" w:type="dxa"/>
                  <w:shd w:val="clear" w:color="auto" w:fill="92D050"/>
                </w:tcPr>
                <w:p w14:paraId="31BA06E3" w14:textId="01DFDA52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345FD949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33F3C008" w14:textId="5C3D3D2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3F5D9B53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666C4D" w:rsidRPr="00FB12CB" w14:paraId="79BE6C2B" w14:textId="593BF113" w:rsidTr="11585134">
              <w:trPr>
                <w:trHeight w:val="828"/>
              </w:trPr>
              <w:tc>
                <w:tcPr>
                  <w:tcW w:w="765" w:type="dxa"/>
                </w:tcPr>
                <w:p w14:paraId="24B15295" w14:textId="06999984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PA 2</w:t>
                  </w:r>
                </w:p>
              </w:tc>
              <w:tc>
                <w:tcPr>
                  <w:tcW w:w="2122" w:type="dxa"/>
                </w:tcPr>
                <w:p w14:paraId="5643C8A4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Increase service users</w:t>
                  </w:r>
                </w:p>
                <w:p w14:paraId="41B9E2B0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  <w:shd w:val="clear" w:color="auto" w:fill="92D050"/>
                </w:tcPr>
                <w:p w14:paraId="22BA1A16" w14:textId="4A1F55AE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6C808FD7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354B921D" w14:textId="0DF0DDFB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1A9B7E63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666C4D" w:rsidRPr="00FB12CB" w14:paraId="1BF77F15" w14:textId="04C472FA" w:rsidTr="11585134">
              <w:tc>
                <w:tcPr>
                  <w:tcW w:w="765" w:type="dxa"/>
                </w:tcPr>
                <w:p w14:paraId="194893C0" w14:textId="1970402F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PA 3</w:t>
                  </w:r>
                </w:p>
              </w:tc>
              <w:tc>
                <w:tcPr>
                  <w:tcW w:w="2122" w:type="dxa"/>
                </w:tcPr>
                <w:p w14:paraId="0D95BE7A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Improving user/service satisfaction levels</w:t>
                  </w:r>
                </w:p>
                <w:p w14:paraId="1058F668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  <w:shd w:val="clear" w:color="auto" w:fill="BFBFBF" w:themeFill="background1" w:themeFillShade="BF"/>
                </w:tcPr>
                <w:p w14:paraId="6F3A59C9" w14:textId="58201F62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5EBCF55F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3273DC89" w14:textId="4EFD1935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48C29C3C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666C4D" w:rsidRPr="00FB12CB" w14:paraId="11F1C6C8" w14:textId="29EB486C" w:rsidTr="11585134">
              <w:tc>
                <w:tcPr>
                  <w:tcW w:w="765" w:type="dxa"/>
                </w:tcPr>
                <w:p w14:paraId="00D31B94" w14:textId="641EAA82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PA 4</w:t>
                  </w:r>
                </w:p>
              </w:tc>
              <w:tc>
                <w:tcPr>
                  <w:tcW w:w="2122" w:type="dxa"/>
                </w:tcPr>
                <w:p w14:paraId="1468EBE8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Improving staff satisfaction levels</w:t>
                  </w:r>
                </w:p>
                <w:p w14:paraId="3DD5B32A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  <w:shd w:val="clear" w:color="auto" w:fill="92D050"/>
                </w:tcPr>
                <w:p w14:paraId="57D13E81" w14:textId="14A6CED8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201FD717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0A5D400E" w14:textId="3B6155A8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330397D0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666C4D" w:rsidRPr="00FB12CB" w14:paraId="2364B946" w14:textId="25B7D6B9" w:rsidTr="11585134">
              <w:tc>
                <w:tcPr>
                  <w:tcW w:w="765" w:type="dxa"/>
                </w:tcPr>
                <w:p w14:paraId="03639BEF" w14:textId="2EFE935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PA 5</w:t>
                  </w:r>
                </w:p>
              </w:tc>
              <w:tc>
                <w:tcPr>
                  <w:tcW w:w="2122" w:type="dxa"/>
                </w:tcPr>
                <w:p w14:paraId="2B6843BE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Improving financial sustainability</w:t>
                  </w:r>
                </w:p>
                <w:p w14:paraId="1F61D8EC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  <w:shd w:val="clear" w:color="auto" w:fill="FFC000"/>
                </w:tcPr>
                <w:p w14:paraId="7B5631D8" w14:textId="72E6238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374EEDA4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3969090D" w14:textId="11F9CD8A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36C65185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666C4D" w:rsidRPr="00FB12CB" w14:paraId="1BCE7EC9" w14:textId="23D445F6" w:rsidTr="11585134">
              <w:tc>
                <w:tcPr>
                  <w:tcW w:w="765" w:type="dxa"/>
                </w:tcPr>
                <w:p w14:paraId="6A248659" w14:textId="767C1ED4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PA 6</w:t>
                  </w:r>
                </w:p>
              </w:tc>
              <w:tc>
                <w:tcPr>
                  <w:tcW w:w="2122" w:type="dxa"/>
                </w:tcPr>
                <w:p w14:paraId="4C812767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Capital investment levels</w:t>
                  </w:r>
                </w:p>
                <w:p w14:paraId="1642EEF5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  <w:shd w:val="clear" w:color="auto" w:fill="BFBFBF" w:themeFill="background1" w:themeFillShade="BF"/>
                </w:tcPr>
                <w:p w14:paraId="6146543A" w14:textId="324F5959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56BF3BC8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5E02019B" w14:textId="49CCF426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477B228B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666C4D" w:rsidRPr="00FB12CB" w14:paraId="74062688" w14:textId="7824E4E9" w:rsidTr="11585134">
              <w:tc>
                <w:tcPr>
                  <w:tcW w:w="765" w:type="dxa"/>
                </w:tcPr>
                <w:p w14:paraId="5BE29D4A" w14:textId="0D4D591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PA 7</w:t>
                  </w:r>
                </w:p>
              </w:tc>
              <w:tc>
                <w:tcPr>
                  <w:tcW w:w="2122" w:type="dxa"/>
                </w:tcPr>
                <w:p w14:paraId="2C4CE80F" w14:textId="2DD1506F" w:rsidR="00666C4D" w:rsidRPr="00FB12CB" w:rsidRDefault="00666C4D" w:rsidP="00666C4D">
                  <w:pPr>
                    <w:rPr>
                      <w:rFonts w:ascii="Arial" w:hAnsi="Arial" w:cs="Arial"/>
                    </w:rPr>
                  </w:pPr>
                  <w:r w:rsidRPr="5276BA00">
                    <w:rPr>
                      <w:rFonts w:ascii="Arial" w:hAnsi="Arial" w:cs="Arial"/>
                    </w:rPr>
                    <w:t>Health and safety performance</w:t>
                  </w:r>
                </w:p>
                <w:p w14:paraId="1FB90989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  <w:shd w:val="clear" w:color="auto" w:fill="92D050"/>
                </w:tcPr>
                <w:p w14:paraId="0242600E" w14:textId="3CB09EB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4F7DECAF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3C7EBA81" w14:textId="7C6BD2AB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029A6CC5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  <w:tr w:rsidR="00666C4D" w:rsidRPr="00FB12CB" w14:paraId="3EBEFD4D" w14:textId="3227C088" w:rsidTr="11585134">
              <w:tc>
                <w:tcPr>
                  <w:tcW w:w="765" w:type="dxa"/>
                </w:tcPr>
                <w:p w14:paraId="01CF6A2B" w14:textId="5C32FB32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PA 8</w:t>
                  </w:r>
                </w:p>
              </w:tc>
              <w:tc>
                <w:tcPr>
                  <w:tcW w:w="2122" w:type="dxa"/>
                </w:tcPr>
                <w:p w14:paraId="44E05E46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  <w:r w:rsidRPr="00FB12CB">
                    <w:rPr>
                      <w:rFonts w:ascii="Arial" w:hAnsi="Arial" w:cs="Arial"/>
                      <w:szCs w:val="24"/>
                    </w:rPr>
                    <w:t>Sustainability results</w:t>
                  </w:r>
                </w:p>
                <w:p w14:paraId="0D2899D7" w14:textId="77777777" w:rsidR="00666C4D" w:rsidRPr="00FB12CB" w:rsidRDefault="00666C4D" w:rsidP="00666C4D">
                  <w:pPr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  <w:shd w:val="clear" w:color="auto" w:fill="BFBFBF" w:themeFill="background1" w:themeFillShade="BF"/>
                </w:tcPr>
                <w:p w14:paraId="04864DD4" w14:textId="276A4CC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0104F9E4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0DA64EEB" w14:textId="166A2472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1155" w:type="dxa"/>
                </w:tcPr>
                <w:p w14:paraId="47835FDC" w14:textId="77777777" w:rsidR="00666C4D" w:rsidRPr="00FB12CB" w:rsidRDefault="00666C4D" w:rsidP="00666C4D">
                  <w:pPr>
                    <w:jc w:val="both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14:paraId="5DD7C2D0" w14:textId="084439AA" w:rsidR="0023585D" w:rsidRPr="00FB12CB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E87A6A" w:rsidRPr="00C46706" w14:paraId="4415CBEE" w14:textId="77777777" w:rsidTr="11585134">
        <w:tc>
          <w:tcPr>
            <w:tcW w:w="757" w:type="dxa"/>
          </w:tcPr>
          <w:p w14:paraId="373EB7C6" w14:textId="77777777" w:rsidR="00E87A6A" w:rsidRPr="00C46706" w:rsidRDefault="00E87A6A" w:rsidP="0023585D">
            <w:pPr>
              <w:jc w:val="both"/>
              <w:rPr>
                <w:rFonts w:ascii="Arial" w:hAnsi="Arial" w:cs="Arial"/>
                <w:bCs/>
                <w:szCs w:val="24"/>
              </w:rPr>
            </w:pPr>
          </w:p>
          <w:p w14:paraId="302CF9B8" w14:textId="4B5A7373" w:rsidR="00C46706" w:rsidRPr="00C46706" w:rsidRDefault="00C46706" w:rsidP="0023585D">
            <w:pPr>
              <w:jc w:val="both"/>
              <w:rPr>
                <w:rFonts w:ascii="Arial" w:hAnsi="Arial" w:cs="Arial"/>
                <w:bCs/>
                <w:szCs w:val="24"/>
              </w:rPr>
            </w:pPr>
            <w:r w:rsidRPr="00C46706">
              <w:rPr>
                <w:rFonts w:ascii="Arial" w:hAnsi="Arial" w:cs="Arial"/>
                <w:bCs/>
                <w:szCs w:val="24"/>
              </w:rPr>
              <w:t>3.3</w:t>
            </w:r>
          </w:p>
        </w:tc>
        <w:tc>
          <w:tcPr>
            <w:tcW w:w="9851" w:type="dxa"/>
          </w:tcPr>
          <w:p w14:paraId="2D267669" w14:textId="77777777" w:rsidR="00E87A6A" w:rsidRDefault="00E87A6A" w:rsidP="0023585D">
            <w:pPr>
              <w:jc w:val="both"/>
              <w:rPr>
                <w:rFonts w:ascii="Arial" w:eastAsia="Arial" w:hAnsi="Arial" w:cs="Arial"/>
                <w:bCs/>
                <w:szCs w:val="24"/>
              </w:rPr>
            </w:pPr>
          </w:p>
          <w:p w14:paraId="4874CE29" w14:textId="569FA58B" w:rsidR="00C46706" w:rsidRPr="00C46706" w:rsidRDefault="00C46706" w:rsidP="0023585D">
            <w:pPr>
              <w:jc w:val="both"/>
              <w:rPr>
                <w:rFonts w:ascii="Arial" w:eastAsia="Arial" w:hAnsi="Arial" w:cs="Arial"/>
                <w:bCs/>
                <w:szCs w:val="24"/>
              </w:rPr>
            </w:pPr>
            <w:r>
              <w:rPr>
                <w:rFonts w:ascii="Arial" w:eastAsia="Arial" w:hAnsi="Arial" w:cs="Arial"/>
                <w:bCs/>
                <w:szCs w:val="24"/>
              </w:rPr>
              <w:t xml:space="preserve">The RAG ratings in the appendix have been based on improvement targets as </w:t>
            </w:r>
            <w:r w:rsidR="00B11F6A">
              <w:rPr>
                <w:rFonts w:ascii="Arial" w:eastAsia="Arial" w:hAnsi="Arial" w:cs="Arial"/>
                <w:bCs/>
                <w:szCs w:val="24"/>
              </w:rPr>
              <w:t>agreed in the strategy and consideration is being given as to how to reflect this on graphs so that targets and</w:t>
            </w:r>
            <w:r w:rsidR="004963EA">
              <w:rPr>
                <w:rFonts w:ascii="Arial" w:eastAsia="Arial" w:hAnsi="Arial" w:cs="Arial"/>
                <w:bCs/>
                <w:szCs w:val="24"/>
              </w:rPr>
              <w:t xml:space="preserve"> therefore forecasts, are easier to make. </w:t>
            </w:r>
          </w:p>
        </w:tc>
      </w:tr>
      <w:tr w:rsidR="0023585D" w:rsidRPr="00AA44C6" w14:paraId="3790AA97" w14:textId="77777777" w:rsidTr="11585134">
        <w:tc>
          <w:tcPr>
            <w:tcW w:w="757" w:type="dxa"/>
          </w:tcPr>
          <w:p w14:paraId="4154F768" w14:textId="77777777" w:rsidR="00677D57" w:rsidRDefault="00677D57" w:rsidP="0023585D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527D2814" w14:textId="69FA84CE" w:rsidR="0023585D" w:rsidRPr="00AA44C6" w:rsidRDefault="0023585D" w:rsidP="0023585D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AA44C6">
              <w:rPr>
                <w:rFonts w:ascii="Arial" w:hAnsi="Arial" w:cs="Arial"/>
                <w:b/>
                <w:szCs w:val="24"/>
              </w:rPr>
              <w:t>4.</w:t>
            </w:r>
          </w:p>
        </w:tc>
        <w:tc>
          <w:tcPr>
            <w:tcW w:w="9851" w:type="dxa"/>
          </w:tcPr>
          <w:p w14:paraId="790469F6" w14:textId="77777777" w:rsidR="00677D57" w:rsidRDefault="00677D57" w:rsidP="0023585D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  <w:p w14:paraId="38AAE201" w14:textId="38CA6C02" w:rsidR="0023585D" w:rsidRPr="00AA44C6" w:rsidRDefault="0023585D" w:rsidP="0023585D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  <w:r>
              <w:rPr>
                <w:rFonts w:ascii="Arial" w:eastAsia="Arial" w:hAnsi="Arial" w:cs="Arial"/>
                <w:b/>
                <w:szCs w:val="24"/>
              </w:rPr>
              <w:t xml:space="preserve">Further Information, </w:t>
            </w:r>
            <w:r w:rsidRPr="00AA44C6">
              <w:rPr>
                <w:rFonts w:ascii="Arial" w:eastAsia="Arial" w:hAnsi="Arial" w:cs="Arial"/>
                <w:b/>
                <w:szCs w:val="24"/>
              </w:rPr>
              <w:t>Exception Reporting and Corrective Action</w:t>
            </w:r>
          </w:p>
          <w:p w14:paraId="18DED4A6" w14:textId="003FAAD9" w:rsidR="0023585D" w:rsidRPr="00AA44C6" w:rsidRDefault="0023585D" w:rsidP="0023585D">
            <w:pPr>
              <w:jc w:val="both"/>
              <w:rPr>
                <w:rFonts w:ascii="Arial" w:eastAsia="Arial" w:hAnsi="Arial" w:cs="Arial"/>
                <w:b/>
                <w:szCs w:val="24"/>
              </w:rPr>
            </w:pPr>
          </w:p>
        </w:tc>
      </w:tr>
      <w:tr w:rsidR="0023585D" w:rsidRPr="00D34482" w14:paraId="717F657A" w14:textId="77777777" w:rsidTr="11585134">
        <w:trPr>
          <w:trHeight w:val="416"/>
        </w:trPr>
        <w:tc>
          <w:tcPr>
            <w:tcW w:w="757" w:type="dxa"/>
            <w:shd w:val="clear" w:color="auto" w:fill="auto"/>
          </w:tcPr>
          <w:p w14:paraId="053B06C7" w14:textId="52679219" w:rsidR="0023585D" w:rsidRPr="00D34482" w:rsidRDefault="0023585D" w:rsidP="0023585D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7A666E">
              <w:rPr>
                <w:rFonts w:ascii="Arial" w:hAnsi="Arial" w:cs="Arial"/>
                <w:bCs/>
                <w:szCs w:val="24"/>
              </w:rPr>
              <w:t>4.1</w:t>
            </w:r>
          </w:p>
        </w:tc>
        <w:tc>
          <w:tcPr>
            <w:tcW w:w="9851" w:type="dxa"/>
            <w:shd w:val="clear" w:color="auto" w:fill="auto"/>
          </w:tcPr>
          <w:p w14:paraId="5738057A" w14:textId="77777777" w:rsidR="00ED574C" w:rsidRPr="00C649D6" w:rsidRDefault="0023585D" w:rsidP="00ED574C">
            <w:pPr>
              <w:jc w:val="both"/>
              <w:rPr>
                <w:rFonts w:ascii="Arial" w:hAnsi="Arial" w:cs="Arial"/>
                <w:b/>
                <w:szCs w:val="24"/>
              </w:rPr>
            </w:pPr>
            <w:r w:rsidRPr="00C649D6">
              <w:rPr>
                <w:rFonts w:ascii="Arial" w:hAnsi="Arial" w:cs="Arial"/>
                <w:b/>
                <w:szCs w:val="24"/>
              </w:rPr>
              <w:t xml:space="preserve">Performance Area 1 – Increase member numbers: </w:t>
            </w:r>
          </w:p>
          <w:p w14:paraId="17AA5B5C" w14:textId="77777777" w:rsidR="00290135" w:rsidRDefault="00290135" w:rsidP="00ED574C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  <w:p w14:paraId="6E657D47" w14:textId="77777777" w:rsidR="00ED574C" w:rsidRPr="00290135" w:rsidRDefault="00F93AAC" w:rsidP="00677D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72" w:hanging="27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0135">
              <w:rPr>
                <w:rFonts w:ascii="Arial" w:hAnsi="Arial" w:cs="Arial"/>
                <w:bCs/>
                <w:sz w:val="24"/>
                <w:szCs w:val="24"/>
              </w:rPr>
              <w:t xml:space="preserve">This area has been expanded </w:t>
            </w:r>
            <w:r w:rsidR="000B5D4E" w:rsidRPr="00290135">
              <w:rPr>
                <w:rFonts w:ascii="Arial" w:hAnsi="Arial" w:cs="Arial"/>
                <w:bCs/>
                <w:sz w:val="24"/>
                <w:szCs w:val="24"/>
              </w:rPr>
              <w:t>from previous reporting</w:t>
            </w:r>
            <w:r w:rsidR="00ED574C" w:rsidRPr="0029013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90135">
              <w:rPr>
                <w:rFonts w:ascii="Arial" w:hAnsi="Arial" w:cs="Arial"/>
                <w:bCs/>
                <w:sz w:val="24"/>
                <w:szCs w:val="24"/>
              </w:rPr>
              <w:t>to include all services with</w:t>
            </w:r>
            <w:r w:rsidR="004A0AA3" w:rsidRPr="0029013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40EB4" w:rsidRPr="00290135">
              <w:rPr>
                <w:rFonts w:ascii="Arial" w:hAnsi="Arial" w:cs="Arial"/>
                <w:bCs/>
                <w:sz w:val="24"/>
                <w:szCs w:val="24"/>
              </w:rPr>
              <w:t xml:space="preserve">members (those services which can identify individual customers/participants). </w:t>
            </w:r>
          </w:p>
          <w:p w14:paraId="3CC06097" w14:textId="3A9F149A" w:rsidR="00557A1B" w:rsidRPr="00F950CA" w:rsidRDefault="00840EB4" w:rsidP="00677D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72" w:hanging="27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0135">
              <w:rPr>
                <w:rFonts w:ascii="Arial" w:hAnsi="Arial" w:cs="Arial"/>
                <w:bCs/>
                <w:sz w:val="24"/>
                <w:szCs w:val="24"/>
              </w:rPr>
              <w:t xml:space="preserve">Member numbers had not previously been tracked </w:t>
            </w:r>
            <w:r w:rsidR="00265F72" w:rsidRPr="00290135">
              <w:rPr>
                <w:rFonts w:ascii="Arial" w:hAnsi="Arial" w:cs="Arial"/>
                <w:bCs/>
                <w:sz w:val="24"/>
                <w:szCs w:val="24"/>
              </w:rPr>
              <w:t>in leisure</w:t>
            </w:r>
            <w:r w:rsidR="00290135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265F72" w:rsidRPr="00290135">
              <w:rPr>
                <w:rFonts w:ascii="Arial" w:hAnsi="Arial" w:cs="Arial"/>
                <w:bCs/>
                <w:sz w:val="24"/>
                <w:szCs w:val="24"/>
              </w:rPr>
              <w:t xml:space="preserve"> with the </w:t>
            </w:r>
            <w:r w:rsidR="0075033B">
              <w:rPr>
                <w:rFonts w:ascii="Arial" w:hAnsi="Arial" w:cs="Arial"/>
                <w:bCs/>
                <w:sz w:val="24"/>
                <w:szCs w:val="24"/>
              </w:rPr>
              <w:t xml:space="preserve">previous </w:t>
            </w:r>
            <w:r w:rsidR="00130BF8" w:rsidRPr="00290135">
              <w:rPr>
                <w:rFonts w:ascii="Arial" w:hAnsi="Arial" w:cs="Arial"/>
                <w:bCs/>
                <w:sz w:val="24"/>
                <w:szCs w:val="24"/>
              </w:rPr>
              <w:t xml:space="preserve">performance reporting being for </w:t>
            </w:r>
            <w:r w:rsidR="004C173D" w:rsidRPr="00290135">
              <w:rPr>
                <w:rFonts w:ascii="Arial" w:hAnsi="Arial" w:cs="Arial"/>
                <w:bCs/>
                <w:sz w:val="24"/>
                <w:szCs w:val="24"/>
              </w:rPr>
              <w:t>subscription</w:t>
            </w:r>
            <w:r w:rsidR="00462287" w:rsidRPr="00290135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="00130BF8" w:rsidRPr="0029013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2C03E4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462287" w:rsidRPr="00290135">
              <w:rPr>
                <w:rFonts w:ascii="Arial" w:hAnsi="Arial" w:cs="Arial"/>
                <w:bCs/>
                <w:sz w:val="24"/>
                <w:szCs w:val="24"/>
              </w:rPr>
              <w:t xml:space="preserve">linked to subscriptions </w:t>
            </w:r>
            <w:r w:rsidR="004C173D" w:rsidRPr="00290135">
              <w:rPr>
                <w:rFonts w:ascii="Arial" w:hAnsi="Arial" w:cs="Arial"/>
                <w:bCs/>
                <w:sz w:val="24"/>
                <w:szCs w:val="24"/>
              </w:rPr>
              <w:t>income</w:t>
            </w:r>
            <w:r w:rsidR="002C03E4">
              <w:rPr>
                <w:rFonts w:ascii="Arial" w:hAnsi="Arial" w:cs="Arial"/>
                <w:bCs/>
                <w:sz w:val="24"/>
                <w:szCs w:val="24"/>
              </w:rPr>
              <w:t>)</w:t>
            </w:r>
            <w:r w:rsidR="00265F72" w:rsidRPr="00290135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C173D" w:rsidRPr="00290135">
              <w:rPr>
                <w:rFonts w:ascii="Arial" w:hAnsi="Arial" w:cs="Arial"/>
                <w:bCs/>
                <w:sz w:val="24"/>
                <w:szCs w:val="24"/>
              </w:rPr>
              <w:t xml:space="preserve">so </w:t>
            </w:r>
            <w:r w:rsidR="004C173D" w:rsidRPr="00F950CA">
              <w:rPr>
                <w:rFonts w:ascii="Arial" w:hAnsi="Arial" w:cs="Arial"/>
                <w:bCs/>
                <w:sz w:val="24"/>
                <w:szCs w:val="24"/>
              </w:rPr>
              <w:t xml:space="preserve">comparative information </w:t>
            </w:r>
            <w:r w:rsidR="0027471A" w:rsidRPr="00F950CA">
              <w:rPr>
                <w:rFonts w:ascii="Arial" w:hAnsi="Arial" w:cs="Arial"/>
                <w:bCs/>
                <w:sz w:val="24"/>
                <w:szCs w:val="24"/>
              </w:rPr>
              <w:t xml:space="preserve">will become available over time. </w:t>
            </w:r>
            <w:r w:rsidR="00B84632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 w:rsidR="00ED0789">
              <w:rPr>
                <w:rFonts w:ascii="Arial" w:hAnsi="Arial" w:cs="Arial"/>
                <w:bCs/>
                <w:sz w:val="24"/>
                <w:szCs w:val="24"/>
              </w:rPr>
              <w:t xml:space="preserve">Leisure membership is a count of all members which includes </w:t>
            </w:r>
            <w:r w:rsidR="00E67BC3">
              <w:rPr>
                <w:rFonts w:ascii="Arial" w:hAnsi="Arial" w:cs="Arial"/>
                <w:bCs/>
                <w:sz w:val="24"/>
                <w:szCs w:val="24"/>
              </w:rPr>
              <w:t xml:space="preserve">family members </w:t>
            </w:r>
            <w:r w:rsidR="006D7D98">
              <w:rPr>
                <w:rFonts w:ascii="Arial" w:hAnsi="Arial" w:cs="Arial"/>
                <w:bCs/>
                <w:sz w:val="24"/>
                <w:szCs w:val="24"/>
              </w:rPr>
              <w:t>included in</w:t>
            </w:r>
            <w:r w:rsidR="00E67BC3">
              <w:rPr>
                <w:rFonts w:ascii="Arial" w:hAnsi="Arial" w:cs="Arial"/>
                <w:bCs/>
                <w:sz w:val="24"/>
                <w:szCs w:val="24"/>
              </w:rPr>
              <w:t xml:space="preserve"> subscriptions and budget subscriptions</w:t>
            </w:r>
            <w:r w:rsidR="00670465">
              <w:rPr>
                <w:rFonts w:ascii="Arial" w:hAnsi="Arial" w:cs="Arial"/>
                <w:bCs/>
                <w:sz w:val="24"/>
                <w:szCs w:val="24"/>
              </w:rPr>
              <w:t xml:space="preserve">. Note, </w:t>
            </w:r>
            <w:r w:rsidR="000C4D53">
              <w:rPr>
                <w:rFonts w:ascii="Arial" w:hAnsi="Arial" w:cs="Arial"/>
                <w:bCs/>
                <w:sz w:val="24"/>
                <w:szCs w:val="24"/>
              </w:rPr>
              <w:t xml:space="preserve">reporting against the </w:t>
            </w:r>
            <w:r w:rsidR="00670465">
              <w:rPr>
                <w:rFonts w:ascii="Arial" w:hAnsi="Arial" w:cs="Arial"/>
                <w:bCs/>
                <w:sz w:val="24"/>
                <w:szCs w:val="24"/>
              </w:rPr>
              <w:t>income</w:t>
            </w:r>
            <w:r w:rsidR="000C4D53">
              <w:rPr>
                <w:rFonts w:ascii="Arial" w:hAnsi="Arial" w:cs="Arial"/>
                <w:bCs/>
                <w:sz w:val="24"/>
                <w:szCs w:val="24"/>
              </w:rPr>
              <w:t xml:space="preserve"> target has been retained</w:t>
            </w:r>
            <w:r w:rsidR="00E67BC3">
              <w:rPr>
                <w:rFonts w:ascii="Arial" w:hAnsi="Arial" w:cs="Arial"/>
                <w:bCs/>
                <w:sz w:val="24"/>
                <w:szCs w:val="24"/>
              </w:rPr>
              <w:t xml:space="preserve">). </w:t>
            </w:r>
          </w:p>
          <w:p w14:paraId="53B4884B" w14:textId="69188B47" w:rsidR="002B769C" w:rsidRPr="00F950CA" w:rsidRDefault="00B4624B" w:rsidP="00677D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72" w:hanging="27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50CA">
              <w:rPr>
                <w:rFonts w:ascii="Arial" w:hAnsi="Arial" w:cs="Arial"/>
                <w:bCs/>
                <w:sz w:val="24"/>
                <w:szCs w:val="24"/>
              </w:rPr>
              <w:t xml:space="preserve">What should be the </w:t>
            </w:r>
            <w:r w:rsidR="009813B8" w:rsidRPr="00F950CA">
              <w:rPr>
                <w:rFonts w:ascii="Arial" w:hAnsi="Arial" w:cs="Arial"/>
                <w:bCs/>
                <w:sz w:val="24"/>
                <w:szCs w:val="24"/>
              </w:rPr>
              <w:t xml:space="preserve">top row of the </w:t>
            </w:r>
            <w:r w:rsidRPr="00F950CA">
              <w:rPr>
                <w:rFonts w:ascii="Arial" w:hAnsi="Arial" w:cs="Arial"/>
                <w:bCs/>
                <w:sz w:val="24"/>
                <w:szCs w:val="24"/>
              </w:rPr>
              <w:t xml:space="preserve">table at the top of the appendix </w:t>
            </w:r>
            <w:r w:rsidR="009813B8" w:rsidRPr="00F950CA">
              <w:rPr>
                <w:rFonts w:ascii="Arial" w:hAnsi="Arial" w:cs="Arial"/>
                <w:bCs/>
                <w:sz w:val="24"/>
                <w:szCs w:val="24"/>
              </w:rPr>
              <w:t xml:space="preserve">has obscured </w:t>
            </w:r>
            <w:r w:rsidR="000C4D53">
              <w:rPr>
                <w:rFonts w:ascii="Arial" w:hAnsi="Arial" w:cs="Arial"/>
                <w:bCs/>
                <w:sz w:val="24"/>
                <w:szCs w:val="24"/>
              </w:rPr>
              <w:t>some</w:t>
            </w:r>
            <w:r w:rsidRPr="00F950CA">
              <w:rPr>
                <w:rFonts w:ascii="Arial" w:hAnsi="Arial" w:cs="Arial"/>
                <w:bCs/>
                <w:sz w:val="24"/>
                <w:szCs w:val="24"/>
              </w:rPr>
              <w:t xml:space="preserve"> text </w:t>
            </w:r>
            <w:r w:rsidR="00EA6521">
              <w:rPr>
                <w:rFonts w:ascii="Arial" w:hAnsi="Arial" w:cs="Arial"/>
                <w:bCs/>
                <w:sz w:val="24"/>
                <w:szCs w:val="24"/>
              </w:rPr>
              <w:t xml:space="preserve">which </w:t>
            </w:r>
            <w:r w:rsidRPr="00F950CA">
              <w:rPr>
                <w:rFonts w:ascii="Arial" w:hAnsi="Arial" w:cs="Arial"/>
                <w:bCs/>
                <w:sz w:val="24"/>
                <w:szCs w:val="24"/>
              </w:rPr>
              <w:t>reads</w:t>
            </w:r>
            <w:r w:rsidR="009813B8" w:rsidRPr="00F950CA">
              <w:rPr>
                <w:rFonts w:ascii="Arial" w:hAnsi="Arial" w:cs="Arial"/>
                <w:bCs/>
                <w:sz w:val="24"/>
                <w:szCs w:val="24"/>
              </w:rPr>
              <w:t xml:space="preserve"> “The services listed above also have customers who participate without joining or sign-up, so provide an indication rather than an absolute count of the numbers of individuals who participate</w:t>
            </w:r>
            <w:r w:rsidR="00B82ED2"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="009813B8" w:rsidRPr="00F950CA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  <w:r w:rsidR="00B82ED2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3B16A4" w:rsidRPr="00F950CA">
              <w:rPr>
                <w:rFonts w:ascii="Arial" w:hAnsi="Arial" w:cs="Arial"/>
                <w:bCs/>
                <w:sz w:val="24"/>
                <w:szCs w:val="24"/>
              </w:rPr>
              <w:t xml:space="preserve">his, and page formatting will be </w:t>
            </w:r>
            <w:r w:rsidR="00150109" w:rsidRPr="00F950CA">
              <w:rPr>
                <w:rFonts w:ascii="Arial" w:hAnsi="Arial" w:cs="Arial"/>
                <w:bCs/>
                <w:sz w:val="24"/>
                <w:szCs w:val="24"/>
              </w:rPr>
              <w:t xml:space="preserve">corrected for future reports. </w:t>
            </w:r>
          </w:p>
          <w:p w14:paraId="50570357" w14:textId="68A302A4" w:rsidR="000F2881" w:rsidRPr="00F950CA" w:rsidRDefault="000F2881" w:rsidP="00677D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72" w:hanging="27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50CA">
              <w:rPr>
                <w:rFonts w:ascii="Arial" w:hAnsi="Arial" w:cs="Arial"/>
                <w:bCs/>
                <w:sz w:val="24"/>
                <w:szCs w:val="24"/>
              </w:rPr>
              <w:t xml:space="preserve">Leisure member retention </w:t>
            </w:r>
            <w:r w:rsidR="000A2ED0" w:rsidRPr="00F950CA">
              <w:rPr>
                <w:rFonts w:ascii="Arial" w:hAnsi="Arial" w:cs="Arial"/>
                <w:bCs/>
                <w:sz w:val="24"/>
                <w:szCs w:val="24"/>
              </w:rPr>
              <w:t xml:space="preserve">data is new. </w:t>
            </w:r>
          </w:p>
          <w:p w14:paraId="57453CDD" w14:textId="0EA3D3AB" w:rsidR="0023585D" w:rsidRPr="00290135" w:rsidRDefault="000A2ED0" w:rsidP="00677D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72" w:hanging="27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950CA">
              <w:rPr>
                <w:rFonts w:ascii="Arial" w:hAnsi="Arial" w:cs="Arial"/>
                <w:bCs/>
                <w:sz w:val="24"/>
                <w:szCs w:val="24"/>
              </w:rPr>
              <w:t xml:space="preserve">Libraries lapsed memberships </w:t>
            </w:r>
            <w:r w:rsidR="000841AF" w:rsidRPr="00F950CA">
              <w:rPr>
                <w:rFonts w:ascii="Arial" w:hAnsi="Arial" w:cs="Arial"/>
                <w:bCs/>
                <w:sz w:val="24"/>
                <w:szCs w:val="24"/>
              </w:rPr>
              <w:t xml:space="preserve">will be </w:t>
            </w:r>
            <w:r w:rsidR="007F6E04" w:rsidRPr="00F950CA">
              <w:rPr>
                <w:rFonts w:ascii="Arial" w:hAnsi="Arial" w:cs="Arial"/>
                <w:bCs/>
                <w:sz w:val="24"/>
                <w:szCs w:val="24"/>
              </w:rPr>
              <w:t xml:space="preserve">included </w:t>
            </w:r>
            <w:r w:rsidR="000841AF" w:rsidRPr="00F950CA">
              <w:rPr>
                <w:rFonts w:ascii="Arial" w:hAnsi="Arial" w:cs="Arial"/>
                <w:bCs/>
                <w:sz w:val="24"/>
                <w:szCs w:val="24"/>
              </w:rPr>
              <w:t xml:space="preserve">in future reporting </w:t>
            </w:r>
            <w:r w:rsidR="007F6E04" w:rsidRPr="00F950CA">
              <w:rPr>
                <w:rFonts w:ascii="Arial" w:hAnsi="Arial" w:cs="Arial"/>
                <w:bCs/>
                <w:sz w:val="24"/>
                <w:szCs w:val="24"/>
              </w:rPr>
              <w:t xml:space="preserve">as </w:t>
            </w:r>
            <w:r w:rsidRPr="00F950CA">
              <w:rPr>
                <w:rFonts w:ascii="Arial" w:hAnsi="Arial" w:cs="Arial"/>
                <w:bCs/>
                <w:sz w:val="24"/>
                <w:szCs w:val="24"/>
              </w:rPr>
              <w:t xml:space="preserve">the closest </w:t>
            </w:r>
            <w:r w:rsidR="007F6E04" w:rsidRPr="00F950CA">
              <w:rPr>
                <w:rFonts w:ascii="Arial" w:hAnsi="Arial" w:cs="Arial"/>
                <w:bCs/>
                <w:sz w:val="24"/>
                <w:szCs w:val="24"/>
              </w:rPr>
              <w:t xml:space="preserve">equivalent </w:t>
            </w:r>
            <w:r w:rsidR="002B78D3" w:rsidRPr="00F950CA">
              <w:rPr>
                <w:rFonts w:ascii="Arial" w:hAnsi="Arial" w:cs="Arial"/>
                <w:bCs/>
                <w:sz w:val="24"/>
                <w:szCs w:val="24"/>
              </w:rPr>
              <w:t>measure of member retention</w:t>
            </w:r>
            <w:r w:rsidR="00B03921" w:rsidRPr="00F950CA">
              <w:rPr>
                <w:rFonts w:ascii="Arial" w:hAnsi="Arial" w:cs="Arial"/>
                <w:bCs/>
                <w:sz w:val="24"/>
                <w:szCs w:val="24"/>
              </w:rPr>
              <w:t xml:space="preserve"> – this data </w:t>
            </w:r>
            <w:r w:rsidR="000F0B54" w:rsidRPr="00F950CA">
              <w:rPr>
                <w:rFonts w:ascii="Arial" w:hAnsi="Arial" w:cs="Arial"/>
                <w:bCs/>
                <w:sz w:val="24"/>
                <w:szCs w:val="24"/>
              </w:rPr>
              <w:t>has</w:t>
            </w:r>
            <w:r w:rsidR="00B03921" w:rsidRPr="00F950CA">
              <w:rPr>
                <w:rFonts w:ascii="Arial" w:hAnsi="Arial" w:cs="Arial"/>
                <w:bCs/>
                <w:sz w:val="24"/>
                <w:szCs w:val="24"/>
              </w:rPr>
              <w:t xml:space="preserve"> to be reviewed </w:t>
            </w:r>
            <w:r w:rsidR="00B03921">
              <w:rPr>
                <w:rFonts w:ascii="Arial" w:hAnsi="Arial" w:cs="Arial"/>
                <w:bCs/>
                <w:sz w:val="24"/>
                <w:szCs w:val="24"/>
              </w:rPr>
              <w:t xml:space="preserve">to ensure accuracy </w:t>
            </w:r>
            <w:r w:rsidR="00BC7D8F">
              <w:rPr>
                <w:rFonts w:ascii="Arial" w:hAnsi="Arial" w:cs="Arial"/>
                <w:bCs/>
                <w:sz w:val="24"/>
                <w:szCs w:val="24"/>
              </w:rPr>
              <w:t>across the differing services which libraries provide which require a card to access them</w:t>
            </w:r>
            <w:r w:rsidR="002B78D3" w:rsidRPr="00290135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14:paraId="1E8E7384" w14:textId="57ED1FA3" w:rsidR="002B78D3" w:rsidRPr="00290135" w:rsidRDefault="002B78D3" w:rsidP="00677D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72" w:hanging="27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0135">
              <w:rPr>
                <w:rFonts w:ascii="Arial" w:hAnsi="Arial" w:cs="Arial"/>
                <w:bCs/>
                <w:sz w:val="24"/>
                <w:szCs w:val="24"/>
              </w:rPr>
              <w:lastRenderedPageBreak/>
              <w:t>Corporate</w:t>
            </w:r>
            <w:r w:rsidR="005A2407" w:rsidRPr="00290135">
              <w:rPr>
                <w:rFonts w:ascii="Arial" w:hAnsi="Arial" w:cs="Arial"/>
                <w:bCs/>
                <w:sz w:val="24"/>
                <w:szCs w:val="24"/>
              </w:rPr>
              <w:t xml:space="preserve"> leisure </w:t>
            </w:r>
            <w:r w:rsidR="006445FF" w:rsidRPr="00290135">
              <w:rPr>
                <w:rFonts w:ascii="Arial" w:hAnsi="Arial" w:cs="Arial"/>
                <w:bCs/>
                <w:sz w:val="24"/>
                <w:szCs w:val="24"/>
              </w:rPr>
              <w:t xml:space="preserve">membership information is new and includes the number of businesses and the number of subscriptions. </w:t>
            </w:r>
          </w:p>
          <w:p w14:paraId="20F4A8BD" w14:textId="77777777" w:rsidR="00767886" w:rsidRDefault="006445FF" w:rsidP="00677D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72" w:hanging="27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90135">
              <w:rPr>
                <w:rFonts w:ascii="Arial" w:hAnsi="Arial" w:cs="Arial"/>
                <w:bCs/>
                <w:sz w:val="24"/>
                <w:szCs w:val="24"/>
              </w:rPr>
              <w:t xml:space="preserve">The current information </w:t>
            </w:r>
            <w:r w:rsidR="006D1DE4" w:rsidRPr="00290135">
              <w:rPr>
                <w:rFonts w:ascii="Arial" w:hAnsi="Arial" w:cs="Arial"/>
                <w:bCs/>
                <w:sz w:val="24"/>
                <w:szCs w:val="24"/>
              </w:rPr>
              <w:t xml:space="preserve">on under-represented client groups is the budget scheme with </w:t>
            </w:r>
            <w:r w:rsidR="009B05B1" w:rsidRPr="00290135">
              <w:rPr>
                <w:rFonts w:ascii="Arial" w:hAnsi="Arial" w:cs="Arial"/>
                <w:bCs/>
                <w:sz w:val="24"/>
                <w:szCs w:val="24"/>
              </w:rPr>
              <w:t>t</w:t>
            </w:r>
            <w:r w:rsidR="006D1DE4" w:rsidRPr="00290135">
              <w:rPr>
                <w:rFonts w:ascii="Arial" w:hAnsi="Arial" w:cs="Arial"/>
                <w:bCs/>
                <w:sz w:val="24"/>
                <w:szCs w:val="24"/>
              </w:rPr>
              <w:t>he reduction in the spring/summer of 2023 being due to</w:t>
            </w:r>
            <w:r w:rsidR="009B05B1" w:rsidRPr="00290135">
              <w:rPr>
                <w:rFonts w:ascii="Arial" w:hAnsi="Arial" w:cs="Arial"/>
                <w:bCs/>
                <w:sz w:val="24"/>
                <w:szCs w:val="24"/>
              </w:rPr>
              <w:t xml:space="preserve"> the cleansing of the membership database</w:t>
            </w:r>
            <w:r w:rsidR="005F4C79" w:rsidRPr="00290135">
              <w:rPr>
                <w:rFonts w:ascii="Arial" w:hAnsi="Arial" w:cs="Arial"/>
                <w:bCs/>
                <w:sz w:val="24"/>
                <w:szCs w:val="24"/>
              </w:rPr>
              <w:t xml:space="preserve"> (removal of inactive subscriptions). </w:t>
            </w:r>
          </w:p>
          <w:p w14:paraId="4E74B8B5" w14:textId="7D1C9B87" w:rsidR="006445FF" w:rsidRPr="00290135" w:rsidRDefault="00767886" w:rsidP="00677D5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72" w:hanging="272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To </w:t>
            </w:r>
            <w:r w:rsidR="004663FA">
              <w:rPr>
                <w:rFonts w:ascii="Arial" w:hAnsi="Arial" w:cs="Arial"/>
                <w:bCs/>
                <w:sz w:val="24"/>
                <w:szCs w:val="24"/>
              </w:rPr>
              <w:t>provide further information t</w:t>
            </w:r>
            <w:r w:rsidR="009C3DE5" w:rsidRPr="00290135">
              <w:rPr>
                <w:rFonts w:ascii="Arial" w:hAnsi="Arial" w:cs="Arial"/>
                <w:bCs/>
                <w:sz w:val="24"/>
                <w:szCs w:val="24"/>
              </w:rPr>
              <w:t xml:space="preserve">he reporting of membership numbers using the Scottish index of multiple deprivation will be </w:t>
            </w:r>
            <w:r w:rsidR="005D46B1" w:rsidRPr="00290135">
              <w:rPr>
                <w:rFonts w:ascii="Arial" w:hAnsi="Arial" w:cs="Arial"/>
                <w:bCs/>
                <w:sz w:val="24"/>
                <w:szCs w:val="24"/>
              </w:rPr>
              <w:t xml:space="preserve">explored for reporting to future </w:t>
            </w:r>
            <w:r w:rsidR="0075033B">
              <w:rPr>
                <w:rFonts w:ascii="Arial" w:hAnsi="Arial" w:cs="Arial"/>
                <w:bCs/>
                <w:sz w:val="24"/>
                <w:szCs w:val="24"/>
              </w:rPr>
              <w:t>B</w:t>
            </w:r>
            <w:r w:rsidR="005D46B1" w:rsidRPr="00290135">
              <w:rPr>
                <w:rFonts w:ascii="Arial" w:hAnsi="Arial" w:cs="Arial"/>
                <w:bCs/>
                <w:sz w:val="24"/>
                <w:szCs w:val="24"/>
              </w:rPr>
              <w:t xml:space="preserve">oard meetings. </w:t>
            </w:r>
          </w:p>
          <w:p w14:paraId="044FE9DE" w14:textId="792DE651" w:rsidR="008B64B5" w:rsidRPr="00846C3F" w:rsidRDefault="005D46B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72" w:hanging="272"/>
              <w:jc w:val="both"/>
              <w:rPr>
                <w:rFonts w:ascii="Arial" w:hAnsi="Arial" w:cs="Arial"/>
                <w:bCs/>
                <w:szCs w:val="24"/>
              </w:rPr>
            </w:pPr>
            <w:r w:rsidRPr="008713AE">
              <w:rPr>
                <w:rFonts w:ascii="Arial" w:hAnsi="Arial" w:cs="Arial"/>
                <w:bCs/>
                <w:sz w:val="24"/>
                <w:szCs w:val="24"/>
              </w:rPr>
              <w:t xml:space="preserve">Leisure subscriptions income </w:t>
            </w:r>
            <w:r w:rsidR="004058F1" w:rsidRPr="008713AE">
              <w:rPr>
                <w:rFonts w:ascii="Arial" w:hAnsi="Arial" w:cs="Arial"/>
                <w:bCs/>
                <w:sz w:val="24"/>
                <w:szCs w:val="24"/>
              </w:rPr>
              <w:t xml:space="preserve">fell </w:t>
            </w:r>
            <w:r w:rsidR="004663FA" w:rsidRPr="008713AE">
              <w:rPr>
                <w:rFonts w:ascii="Arial" w:hAnsi="Arial" w:cs="Arial"/>
                <w:bCs/>
                <w:sz w:val="24"/>
                <w:szCs w:val="24"/>
              </w:rPr>
              <w:t xml:space="preserve">just </w:t>
            </w:r>
            <w:r w:rsidR="004058F1" w:rsidRPr="008713AE">
              <w:rPr>
                <w:rFonts w:ascii="Arial" w:hAnsi="Arial" w:cs="Arial"/>
                <w:bCs/>
                <w:sz w:val="24"/>
                <w:szCs w:val="24"/>
              </w:rPr>
              <w:t>short of the year</w:t>
            </w:r>
            <w:r w:rsidR="003B44F5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4058F1" w:rsidRPr="008713AE">
              <w:rPr>
                <w:rFonts w:ascii="Arial" w:hAnsi="Arial" w:cs="Arial"/>
                <w:bCs/>
                <w:sz w:val="24"/>
                <w:szCs w:val="24"/>
              </w:rPr>
              <w:t>to</w:t>
            </w:r>
            <w:r w:rsidR="003B44F5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4058F1" w:rsidRPr="008713AE">
              <w:rPr>
                <w:rFonts w:ascii="Arial" w:hAnsi="Arial" w:cs="Arial"/>
                <w:bCs/>
                <w:sz w:val="24"/>
                <w:szCs w:val="24"/>
              </w:rPr>
              <w:t>date income target in January.</w:t>
            </w:r>
          </w:p>
          <w:p w14:paraId="6AA2B3C0" w14:textId="3D1A6358" w:rsidR="00846C3F" w:rsidRPr="0082078F" w:rsidRDefault="00846C3F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272" w:hanging="27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078F">
              <w:rPr>
                <w:rFonts w:ascii="Arial" w:hAnsi="Arial" w:cs="Arial"/>
                <w:sz w:val="24"/>
                <w:szCs w:val="24"/>
              </w:rPr>
              <w:t>Member information can be a useful measure of reach</w:t>
            </w:r>
            <w:r w:rsidR="00664F31" w:rsidRPr="0082078F">
              <w:rPr>
                <w:rFonts w:ascii="Arial" w:hAnsi="Arial" w:cs="Arial"/>
                <w:sz w:val="24"/>
                <w:szCs w:val="24"/>
              </w:rPr>
              <w:t xml:space="preserve"> into the population and future reporting will include this at service level in relation to the Highland and school population figures. </w:t>
            </w:r>
          </w:p>
          <w:p w14:paraId="447FAF93" w14:textId="79A1BA36" w:rsidR="009B5E0F" w:rsidRPr="000F0B54" w:rsidRDefault="009B5E0F" w:rsidP="000F0B54">
            <w:pPr>
              <w:jc w:val="both"/>
              <w:rPr>
                <w:rFonts w:ascii="Arial" w:hAnsi="Arial" w:cs="Arial"/>
                <w:bCs/>
                <w:szCs w:val="24"/>
              </w:rPr>
            </w:pPr>
          </w:p>
        </w:tc>
      </w:tr>
      <w:tr w:rsidR="0023585D" w:rsidRPr="007A666E" w14:paraId="72801E2D" w14:textId="77777777" w:rsidTr="11585134">
        <w:tc>
          <w:tcPr>
            <w:tcW w:w="757" w:type="dxa"/>
            <w:shd w:val="clear" w:color="auto" w:fill="auto"/>
          </w:tcPr>
          <w:p w14:paraId="6BAC8661" w14:textId="1CEA3606" w:rsidR="0023585D" w:rsidRPr="007A666E" w:rsidRDefault="0023585D" w:rsidP="0023585D">
            <w:pPr>
              <w:jc w:val="both"/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>4.2</w:t>
            </w:r>
          </w:p>
        </w:tc>
        <w:tc>
          <w:tcPr>
            <w:tcW w:w="9851" w:type="dxa"/>
            <w:shd w:val="clear" w:color="auto" w:fill="auto"/>
          </w:tcPr>
          <w:p w14:paraId="31B2F928" w14:textId="77777777" w:rsidR="00632718" w:rsidRPr="0013509F" w:rsidRDefault="0023585D" w:rsidP="0013509F">
            <w:pPr>
              <w:rPr>
                <w:rFonts w:ascii="Arial" w:hAnsi="Arial" w:cs="Arial"/>
                <w:szCs w:val="24"/>
              </w:rPr>
            </w:pPr>
            <w:r w:rsidRPr="0013509F">
              <w:rPr>
                <w:rFonts w:ascii="Arial" w:hAnsi="Arial" w:cs="Arial"/>
                <w:b/>
                <w:szCs w:val="24"/>
              </w:rPr>
              <w:t xml:space="preserve">Performance Area </w:t>
            </w:r>
            <w:r w:rsidRPr="0013509F">
              <w:rPr>
                <w:rFonts w:ascii="Arial" w:hAnsi="Arial" w:cs="Arial"/>
                <w:b/>
                <w:bCs/>
                <w:szCs w:val="24"/>
              </w:rPr>
              <w:t>2 - Increase service users:</w:t>
            </w:r>
            <w:r w:rsidRPr="0013509F">
              <w:rPr>
                <w:rFonts w:ascii="Arial" w:hAnsi="Arial" w:cs="Arial"/>
                <w:szCs w:val="24"/>
              </w:rPr>
              <w:t xml:space="preserve"> </w:t>
            </w:r>
          </w:p>
          <w:p w14:paraId="3151994E" w14:textId="77777777" w:rsidR="0013509F" w:rsidRPr="0013509F" w:rsidRDefault="0013509F" w:rsidP="00331799">
            <w:pPr>
              <w:jc w:val="both"/>
              <w:rPr>
                <w:rFonts w:ascii="Arial" w:hAnsi="Arial" w:cs="Arial"/>
                <w:szCs w:val="24"/>
              </w:rPr>
            </w:pPr>
          </w:p>
          <w:p w14:paraId="53A1DF10" w14:textId="77777777" w:rsidR="00B44448" w:rsidRPr="0013509F" w:rsidRDefault="00B44448" w:rsidP="00677D5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09F">
              <w:rPr>
                <w:rFonts w:ascii="Arial" w:hAnsi="Arial" w:cs="Arial"/>
                <w:sz w:val="24"/>
                <w:szCs w:val="24"/>
              </w:rPr>
              <w:t>Reporting by service is new.</w:t>
            </w:r>
          </w:p>
          <w:p w14:paraId="61F2C55A" w14:textId="62DA0292" w:rsidR="00825EB1" w:rsidRDefault="0023585D" w:rsidP="00677D5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09F">
              <w:rPr>
                <w:rFonts w:ascii="Arial" w:hAnsi="Arial" w:cs="Arial"/>
                <w:sz w:val="24"/>
                <w:szCs w:val="24"/>
              </w:rPr>
              <w:t xml:space="preserve">This performance area is on target for in-person </w:t>
            </w:r>
            <w:r w:rsidR="00D15B32">
              <w:rPr>
                <w:rFonts w:ascii="Arial" w:hAnsi="Arial" w:cs="Arial"/>
                <w:sz w:val="24"/>
                <w:szCs w:val="24"/>
              </w:rPr>
              <w:t xml:space="preserve">and digital </w:t>
            </w:r>
            <w:r w:rsidRPr="0013509F">
              <w:rPr>
                <w:rFonts w:ascii="Arial" w:hAnsi="Arial" w:cs="Arial"/>
                <w:sz w:val="24"/>
                <w:szCs w:val="24"/>
              </w:rPr>
              <w:t>engagements</w:t>
            </w:r>
            <w:r w:rsidR="00AF3F82">
              <w:rPr>
                <w:rFonts w:ascii="Arial" w:hAnsi="Arial" w:cs="Arial"/>
                <w:sz w:val="24"/>
                <w:szCs w:val="24"/>
              </w:rPr>
              <w:t>.</w:t>
            </w:r>
            <w:r w:rsidR="00D15B3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941E53" w14:textId="5EE924AA" w:rsidR="00FB3BF0" w:rsidRPr="0013509F" w:rsidRDefault="001D0D25" w:rsidP="00677D5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09F">
              <w:rPr>
                <w:rFonts w:ascii="Arial" w:hAnsi="Arial" w:cs="Arial"/>
                <w:sz w:val="24"/>
                <w:szCs w:val="24"/>
              </w:rPr>
              <w:t xml:space="preserve">In person and </w:t>
            </w:r>
            <w:r w:rsidR="0023585D" w:rsidRPr="0013509F">
              <w:rPr>
                <w:rFonts w:ascii="Arial" w:hAnsi="Arial" w:cs="Arial"/>
                <w:sz w:val="24"/>
                <w:szCs w:val="24"/>
              </w:rPr>
              <w:t>digital engagements</w:t>
            </w:r>
            <w:r w:rsidRPr="0013509F">
              <w:rPr>
                <w:rFonts w:ascii="Arial" w:hAnsi="Arial" w:cs="Arial"/>
                <w:sz w:val="24"/>
                <w:szCs w:val="24"/>
              </w:rPr>
              <w:t xml:space="preserve"> have been separated </w:t>
            </w:r>
            <w:r w:rsidR="00AD27A3" w:rsidRPr="0013509F">
              <w:rPr>
                <w:rFonts w:ascii="Arial" w:hAnsi="Arial" w:cs="Arial"/>
                <w:sz w:val="24"/>
                <w:szCs w:val="24"/>
              </w:rPr>
              <w:t xml:space="preserve">because </w:t>
            </w:r>
            <w:r w:rsidR="0023585D" w:rsidRPr="0013509F">
              <w:rPr>
                <w:rFonts w:ascii="Arial" w:hAnsi="Arial" w:cs="Arial"/>
                <w:sz w:val="24"/>
                <w:szCs w:val="24"/>
              </w:rPr>
              <w:t>the resource inputs required for in-person engagements is significantly greater than for digital engagements</w:t>
            </w:r>
            <w:r w:rsidR="00B25038" w:rsidRPr="0013509F">
              <w:rPr>
                <w:rFonts w:ascii="Arial" w:hAnsi="Arial" w:cs="Arial"/>
                <w:sz w:val="24"/>
                <w:szCs w:val="24"/>
              </w:rPr>
              <w:t xml:space="preserve">. Digital </w:t>
            </w:r>
            <w:r w:rsidR="00227BA4" w:rsidRPr="0013509F">
              <w:rPr>
                <w:rFonts w:ascii="Arial" w:hAnsi="Arial" w:cs="Arial"/>
                <w:sz w:val="24"/>
                <w:szCs w:val="24"/>
              </w:rPr>
              <w:t>services</w:t>
            </w:r>
            <w:r w:rsidR="00B25038" w:rsidRPr="0013509F">
              <w:rPr>
                <w:rFonts w:ascii="Arial" w:hAnsi="Arial" w:cs="Arial"/>
                <w:sz w:val="24"/>
                <w:szCs w:val="24"/>
              </w:rPr>
              <w:t xml:space="preserve"> are </w:t>
            </w:r>
            <w:r w:rsidR="00227BA4" w:rsidRPr="0013509F">
              <w:rPr>
                <w:rFonts w:ascii="Arial" w:hAnsi="Arial" w:cs="Arial"/>
                <w:sz w:val="24"/>
                <w:szCs w:val="24"/>
              </w:rPr>
              <w:t xml:space="preserve">mostly </w:t>
            </w:r>
            <w:r w:rsidR="00B25038" w:rsidRPr="0013509F">
              <w:rPr>
                <w:rFonts w:ascii="Arial" w:hAnsi="Arial" w:cs="Arial"/>
                <w:sz w:val="24"/>
                <w:szCs w:val="24"/>
              </w:rPr>
              <w:t xml:space="preserve">not given the same value by customers as </w:t>
            </w:r>
            <w:r w:rsidR="00227BA4" w:rsidRPr="0013509F">
              <w:rPr>
                <w:rFonts w:ascii="Arial" w:hAnsi="Arial" w:cs="Arial"/>
                <w:sz w:val="24"/>
                <w:szCs w:val="24"/>
              </w:rPr>
              <w:t xml:space="preserve">physical buildings or services. </w:t>
            </w:r>
          </w:p>
          <w:p w14:paraId="4E73BC9A" w14:textId="77777777" w:rsidR="00A17C41" w:rsidRPr="0013509F" w:rsidRDefault="00787464" w:rsidP="00677D5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09F">
              <w:rPr>
                <w:rFonts w:ascii="Arial" w:hAnsi="Arial" w:cs="Arial"/>
                <w:sz w:val="24"/>
                <w:szCs w:val="24"/>
              </w:rPr>
              <w:t>D</w:t>
            </w:r>
            <w:r w:rsidR="0023585D" w:rsidRPr="0013509F">
              <w:rPr>
                <w:rFonts w:ascii="Arial" w:hAnsi="Arial" w:cs="Arial"/>
                <w:sz w:val="24"/>
                <w:szCs w:val="24"/>
              </w:rPr>
              <w:t xml:space="preserve">ouble counting </w:t>
            </w:r>
            <w:r w:rsidR="0063543C" w:rsidRPr="0013509F">
              <w:rPr>
                <w:rFonts w:ascii="Arial" w:hAnsi="Arial" w:cs="Arial"/>
                <w:sz w:val="24"/>
                <w:szCs w:val="24"/>
              </w:rPr>
              <w:t>of</w:t>
            </w:r>
            <w:r w:rsidR="0023585D" w:rsidRPr="0013509F">
              <w:rPr>
                <w:rFonts w:ascii="Arial" w:hAnsi="Arial" w:cs="Arial"/>
                <w:sz w:val="24"/>
                <w:szCs w:val="24"/>
              </w:rPr>
              <w:t xml:space="preserve"> digital engagements </w:t>
            </w:r>
            <w:r w:rsidR="00A17C41" w:rsidRPr="0013509F">
              <w:rPr>
                <w:rFonts w:ascii="Arial" w:hAnsi="Arial" w:cs="Arial"/>
                <w:sz w:val="24"/>
                <w:szCs w:val="24"/>
              </w:rPr>
              <w:t xml:space="preserve">relating to Am Baile </w:t>
            </w:r>
            <w:r w:rsidR="0023585D" w:rsidRPr="0013509F">
              <w:rPr>
                <w:rFonts w:ascii="Arial" w:hAnsi="Arial" w:cs="Arial"/>
                <w:sz w:val="24"/>
                <w:szCs w:val="24"/>
              </w:rPr>
              <w:t xml:space="preserve">was identified, and historic information has been cleansed to correct this. </w:t>
            </w:r>
          </w:p>
          <w:p w14:paraId="032CAB0C" w14:textId="0AC7171B" w:rsidR="00674298" w:rsidRPr="0013509F" w:rsidRDefault="00A17C41" w:rsidP="00677D5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09F">
              <w:rPr>
                <w:rFonts w:ascii="Arial" w:hAnsi="Arial" w:cs="Arial"/>
                <w:sz w:val="24"/>
                <w:szCs w:val="24"/>
              </w:rPr>
              <w:t xml:space="preserve">Adult </w:t>
            </w:r>
            <w:r w:rsidR="00674298" w:rsidRPr="0013509F">
              <w:rPr>
                <w:rFonts w:ascii="Arial" w:hAnsi="Arial" w:cs="Arial"/>
                <w:sz w:val="24"/>
                <w:szCs w:val="24"/>
              </w:rPr>
              <w:t>learning</w:t>
            </w:r>
            <w:r w:rsidRPr="0013509F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674298" w:rsidRPr="0013509F">
              <w:rPr>
                <w:rFonts w:ascii="Arial" w:hAnsi="Arial" w:cs="Arial"/>
                <w:sz w:val="24"/>
                <w:szCs w:val="24"/>
              </w:rPr>
              <w:t>y</w:t>
            </w:r>
            <w:r w:rsidRPr="0013509F">
              <w:rPr>
                <w:rFonts w:ascii="Arial" w:hAnsi="Arial" w:cs="Arial"/>
                <w:sz w:val="24"/>
                <w:szCs w:val="24"/>
              </w:rPr>
              <w:t xml:space="preserve">outh work engagements will continue to be shown </w:t>
            </w:r>
            <w:r w:rsidR="00EE6D5B" w:rsidRPr="0013509F">
              <w:rPr>
                <w:rFonts w:ascii="Arial" w:hAnsi="Arial" w:cs="Arial"/>
                <w:sz w:val="24"/>
                <w:szCs w:val="24"/>
              </w:rPr>
              <w:t>up to</w:t>
            </w:r>
            <w:r w:rsidR="001A0570" w:rsidRPr="0013509F">
              <w:rPr>
                <w:rFonts w:ascii="Arial" w:hAnsi="Arial" w:cs="Arial"/>
                <w:sz w:val="24"/>
                <w:szCs w:val="24"/>
              </w:rPr>
              <w:t xml:space="preserve"> the financial year end</w:t>
            </w:r>
            <w:r w:rsidR="00674298" w:rsidRPr="0013509F">
              <w:rPr>
                <w:rFonts w:ascii="Arial" w:hAnsi="Arial" w:cs="Arial"/>
                <w:sz w:val="24"/>
                <w:szCs w:val="24"/>
              </w:rPr>
              <w:t>.</w:t>
            </w:r>
            <w:r w:rsidR="00853094">
              <w:rPr>
                <w:rFonts w:ascii="Arial" w:hAnsi="Arial" w:cs="Arial"/>
                <w:sz w:val="24"/>
                <w:szCs w:val="24"/>
              </w:rPr>
              <w:t xml:space="preserve"> Th</w:t>
            </w:r>
            <w:r w:rsidR="00385916">
              <w:rPr>
                <w:rFonts w:ascii="Arial" w:hAnsi="Arial" w:cs="Arial"/>
                <w:sz w:val="24"/>
                <w:szCs w:val="24"/>
              </w:rPr>
              <w:t xml:space="preserve">is will be monitored </w:t>
            </w:r>
            <w:r w:rsidR="00E73BE3">
              <w:rPr>
                <w:rFonts w:ascii="Arial" w:hAnsi="Arial" w:cs="Arial"/>
                <w:sz w:val="24"/>
                <w:szCs w:val="24"/>
              </w:rPr>
              <w:t xml:space="preserve">and adjustments made should </w:t>
            </w:r>
            <w:proofErr w:type="spellStart"/>
            <w:r w:rsidR="00E73BE3">
              <w:rPr>
                <w:rFonts w:ascii="Arial" w:hAnsi="Arial" w:cs="Arial"/>
                <w:sz w:val="24"/>
                <w:szCs w:val="24"/>
              </w:rPr>
              <w:t>continued</w:t>
            </w:r>
            <w:proofErr w:type="spellEnd"/>
            <w:r w:rsidR="00E73BE3">
              <w:rPr>
                <w:rFonts w:ascii="Arial" w:hAnsi="Arial" w:cs="Arial"/>
                <w:sz w:val="24"/>
                <w:szCs w:val="24"/>
              </w:rPr>
              <w:t xml:space="preserve"> inclusion </w:t>
            </w:r>
            <w:r w:rsidR="00BA0B81">
              <w:rPr>
                <w:rFonts w:ascii="Arial" w:hAnsi="Arial" w:cs="Arial"/>
                <w:sz w:val="24"/>
                <w:szCs w:val="24"/>
              </w:rPr>
              <w:t xml:space="preserve">significantly </w:t>
            </w:r>
            <w:r w:rsidR="00E73BE3">
              <w:rPr>
                <w:rFonts w:ascii="Arial" w:hAnsi="Arial" w:cs="Arial"/>
                <w:sz w:val="24"/>
                <w:szCs w:val="24"/>
              </w:rPr>
              <w:t xml:space="preserve">impact the RAG rating. </w:t>
            </w:r>
          </w:p>
          <w:p w14:paraId="0FDA6F3B" w14:textId="6669CE30" w:rsidR="0023585D" w:rsidRDefault="00842A8A" w:rsidP="00677D57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3509F">
              <w:rPr>
                <w:rFonts w:ascii="Arial" w:hAnsi="Arial" w:cs="Arial"/>
                <w:sz w:val="24"/>
                <w:szCs w:val="24"/>
              </w:rPr>
              <w:t>Customer engagements by geography was requested by the HLH B</w:t>
            </w:r>
            <w:r w:rsidR="00C20671" w:rsidRPr="0013509F">
              <w:rPr>
                <w:rFonts w:ascii="Arial" w:hAnsi="Arial" w:cs="Arial"/>
                <w:sz w:val="24"/>
                <w:szCs w:val="24"/>
              </w:rPr>
              <w:t>o</w:t>
            </w:r>
            <w:r w:rsidRPr="0013509F">
              <w:rPr>
                <w:rFonts w:ascii="Arial" w:hAnsi="Arial" w:cs="Arial"/>
                <w:sz w:val="24"/>
                <w:szCs w:val="24"/>
              </w:rPr>
              <w:t xml:space="preserve">ard </w:t>
            </w:r>
            <w:r w:rsidR="00C20671" w:rsidRPr="0013509F">
              <w:rPr>
                <w:rFonts w:ascii="Arial" w:hAnsi="Arial" w:cs="Arial"/>
                <w:sz w:val="24"/>
                <w:szCs w:val="24"/>
              </w:rPr>
              <w:t xml:space="preserve">and this has been included at </w:t>
            </w:r>
            <w:r w:rsidR="00800425" w:rsidRPr="0013509F">
              <w:rPr>
                <w:rFonts w:ascii="Arial" w:hAnsi="Arial" w:cs="Arial"/>
                <w:sz w:val="24"/>
                <w:szCs w:val="24"/>
              </w:rPr>
              <w:t xml:space="preserve">Highland Council </w:t>
            </w:r>
            <w:r w:rsidR="00C20671" w:rsidRPr="0013509F">
              <w:rPr>
                <w:rFonts w:ascii="Arial" w:hAnsi="Arial" w:cs="Arial"/>
                <w:sz w:val="24"/>
                <w:szCs w:val="24"/>
              </w:rPr>
              <w:t xml:space="preserve">ward level </w:t>
            </w:r>
            <w:r w:rsidR="006C33E5" w:rsidRPr="0013509F">
              <w:rPr>
                <w:rFonts w:ascii="Arial" w:hAnsi="Arial" w:cs="Arial"/>
                <w:sz w:val="24"/>
                <w:szCs w:val="24"/>
              </w:rPr>
              <w:t xml:space="preserve">and expressed as </w:t>
            </w:r>
            <w:r w:rsidR="00280FC5" w:rsidRPr="0013509F">
              <w:rPr>
                <w:rFonts w:ascii="Arial" w:hAnsi="Arial" w:cs="Arial"/>
                <w:sz w:val="24"/>
                <w:szCs w:val="24"/>
              </w:rPr>
              <w:t xml:space="preserve">a percentage of the population </w:t>
            </w:r>
            <w:r w:rsidR="005C65E3" w:rsidRPr="0013509F">
              <w:rPr>
                <w:rFonts w:ascii="Arial" w:hAnsi="Arial" w:cs="Arial"/>
                <w:sz w:val="24"/>
                <w:szCs w:val="24"/>
              </w:rPr>
              <w:t>for building based services</w:t>
            </w:r>
            <w:r w:rsidR="0023585D" w:rsidRPr="0013509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1A0570" w:rsidRPr="0013509F">
              <w:rPr>
                <w:rFonts w:ascii="Arial" w:hAnsi="Arial" w:cs="Arial"/>
                <w:sz w:val="24"/>
                <w:szCs w:val="24"/>
              </w:rPr>
              <w:t xml:space="preserve">Work is underway </w:t>
            </w:r>
            <w:r w:rsidR="002352BA" w:rsidRPr="0013509F">
              <w:rPr>
                <w:rFonts w:ascii="Arial" w:hAnsi="Arial" w:cs="Arial"/>
                <w:sz w:val="24"/>
                <w:szCs w:val="24"/>
              </w:rPr>
              <w:t xml:space="preserve">to assess whether music tuition </w:t>
            </w:r>
            <w:r w:rsidR="005872C5" w:rsidRPr="0013509F">
              <w:rPr>
                <w:rFonts w:ascii="Arial" w:hAnsi="Arial" w:cs="Arial"/>
                <w:sz w:val="24"/>
                <w:szCs w:val="24"/>
              </w:rPr>
              <w:t xml:space="preserve">and sports development </w:t>
            </w:r>
            <w:r w:rsidR="002352BA" w:rsidRPr="0013509F">
              <w:rPr>
                <w:rFonts w:ascii="Arial" w:hAnsi="Arial" w:cs="Arial"/>
                <w:sz w:val="24"/>
                <w:szCs w:val="24"/>
              </w:rPr>
              <w:t xml:space="preserve">services can be reported at associated school group level. </w:t>
            </w:r>
            <w:r w:rsidR="009F6585">
              <w:rPr>
                <w:rFonts w:ascii="Arial" w:hAnsi="Arial" w:cs="Arial"/>
                <w:sz w:val="24"/>
                <w:szCs w:val="24"/>
              </w:rPr>
              <w:t xml:space="preserve">This information, while useful for service planning </w:t>
            </w:r>
            <w:r w:rsidR="00CA7FC7">
              <w:rPr>
                <w:rFonts w:ascii="Arial" w:hAnsi="Arial" w:cs="Arial"/>
                <w:sz w:val="24"/>
                <w:szCs w:val="24"/>
              </w:rPr>
              <w:t xml:space="preserve">and annual review </w:t>
            </w:r>
            <w:r w:rsidR="009F6585">
              <w:rPr>
                <w:rFonts w:ascii="Arial" w:hAnsi="Arial" w:cs="Arial"/>
                <w:sz w:val="24"/>
                <w:szCs w:val="24"/>
              </w:rPr>
              <w:t>reasons</w:t>
            </w:r>
            <w:r w:rsidR="00CA7FC7">
              <w:rPr>
                <w:rFonts w:ascii="Arial" w:hAnsi="Arial" w:cs="Arial"/>
                <w:sz w:val="24"/>
                <w:szCs w:val="24"/>
              </w:rPr>
              <w:t xml:space="preserve">, particularly as it relates to </w:t>
            </w:r>
            <w:r w:rsidR="00A0387A">
              <w:rPr>
                <w:rFonts w:ascii="Arial" w:hAnsi="Arial" w:cs="Arial"/>
                <w:sz w:val="24"/>
                <w:szCs w:val="24"/>
              </w:rPr>
              <w:t xml:space="preserve">capital development planning, is less useful for on-going monitoring reasons and it is proposed that this be reported </w:t>
            </w:r>
            <w:r w:rsidR="00D02AE3">
              <w:rPr>
                <w:rFonts w:ascii="Arial" w:hAnsi="Arial" w:cs="Arial"/>
                <w:sz w:val="24"/>
                <w:szCs w:val="24"/>
              </w:rPr>
              <w:t>annually and also linked to</w:t>
            </w:r>
            <w:r w:rsidR="00DA4C15">
              <w:rPr>
                <w:rFonts w:ascii="Arial" w:hAnsi="Arial" w:cs="Arial"/>
                <w:sz w:val="24"/>
                <w:szCs w:val="24"/>
              </w:rPr>
              <w:t xml:space="preserve"> how well we are reaching under-represented groups. </w:t>
            </w:r>
            <w:r w:rsidR="00D02AE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9516442" w14:textId="472EFE7B" w:rsidR="0013509F" w:rsidRPr="0013509F" w:rsidRDefault="0013509F" w:rsidP="0013509F">
            <w:pPr>
              <w:pStyle w:val="ListParagraph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85D" w:rsidRPr="008257E4" w14:paraId="25992515" w14:textId="77777777" w:rsidTr="11585134">
        <w:tc>
          <w:tcPr>
            <w:tcW w:w="757" w:type="dxa"/>
            <w:shd w:val="clear" w:color="auto" w:fill="auto"/>
          </w:tcPr>
          <w:p w14:paraId="2B09E36D" w14:textId="244A7829" w:rsidR="0023585D" w:rsidRPr="008257E4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 w:rsidRPr="008257E4">
              <w:rPr>
                <w:rFonts w:ascii="Arial" w:hAnsi="Arial" w:cs="Arial"/>
                <w:szCs w:val="24"/>
              </w:rPr>
              <w:t>4.3</w:t>
            </w:r>
          </w:p>
        </w:tc>
        <w:tc>
          <w:tcPr>
            <w:tcW w:w="9851" w:type="dxa"/>
            <w:shd w:val="clear" w:color="auto" w:fill="auto"/>
          </w:tcPr>
          <w:p w14:paraId="7F8F2DD5" w14:textId="7488C972" w:rsidR="0023585D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 w:rsidRPr="008257E4">
              <w:rPr>
                <w:rFonts w:ascii="Arial" w:hAnsi="Arial" w:cs="Arial"/>
                <w:b/>
                <w:szCs w:val="24"/>
              </w:rPr>
              <w:t>Performance Area 3 - Improving user/service satisfaction levels:</w:t>
            </w:r>
            <w:r w:rsidRPr="008257E4">
              <w:rPr>
                <w:rFonts w:ascii="Arial" w:hAnsi="Arial" w:cs="Arial"/>
                <w:szCs w:val="24"/>
              </w:rPr>
              <w:t xml:space="preserve"> Previous work in this area indicated that satisfaction levels with HLH services and staff was high. </w:t>
            </w:r>
            <w:r w:rsidR="00E928B2">
              <w:rPr>
                <w:rFonts w:ascii="Arial" w:hAnsi="Arial" w:cs="Arial"/>
                <w:szCs w:val="24"/>
              </w:rPr>
              <w:t xml:space="preserve"> </w:t>
            </w:r>
            <w:r w:rsidRPr="008257E4">
              <w:rPr>
                <w:rFonts w:ascii="Arial" w:hAnsi="Arial" w:cs="Arial"/>
                <w:szCs w:val="24"/>
              </w:rPr>
              <w:t xml:space="preserve">Respondents to surveys rating the quality of services and staff as excellent or good were </w:t>
            </w:r>
            <w:r w:rsidR="00E928B2" w:rsidRPr="008257E4">
              <w:rPr>
                <w:rFonts w:ascii="Arial" w:hAnsi="Arial" w:cs="Arial"/>
                <w:szCs w:val="24"/>
              </w:rPr>
              <w:t>more than</w:t>
            </w:r>
            <w:r w:rsidRPr="008257E4">
              <w:rPr>
                <w:rFonts w:ascii="Arial" w:hAnsi="Arial" w:cs="Arial"/>
                <w:szCs w:val="24"/>
              </w:rPr>
              <w:t xml:space="preserve"> 95%</w:t>
            </w:r>
            <w:r w:rsidR="008257E4" w:rsidRPr="008257E4">
              <w:rPr>
                <w:rFonts w:ascii="Arial" w:hAnsi="Arial" w:cs="Arial"/>
                <w:szCs w:val="24"/>
              </w:rPr>
              <w:t>; a</w:t>
            </w:r>
            <w:r w:rsidRPr="008257E4">
              <w:rPr>
                <w:rFonts w:ascii="Arial" w:hAnsi="Arial" w:cs="Arial"/>
                <w:szCs w:val="24"/>
              </w:rPr>
              <w:t>nd 95% of responses said that they would recommend HLH. This information was based on a small sample size relative to the number of customers</w:t>
            </w:r>
            <w:r w:rsidR="00485895">
              <w:rPr>
                <w:rFonts w:ascii="Arial" w:hAnsi="Arial" w:cs="Arial"/>
                <w:szCs w:val="24"/>
              </w:rPr>
              <w:t xml:space="preserve">. To improve, a </w:t>
            </w:r>
            <w:r w:rsidRPr="008257E4">
              <w:rPr>
                <w:rFonts w:ascii="Arial" w:hAnsi="Arial" w:cs="Arial"/>
                <w:szCs w:val="24"/>
              </w:rPr>
              <w:t>dual approach to surveys is being developed</w:t>
            </w:r>
            <w:r w:rsidR="00485895">
              <w:rPr>
                <w:rFonts w:ascii="Arial" w:hAnsi="Arial" w:cs="Arial"/>
                <w:szCs w:val="24"/>
              </w:rPr>
              <w:t xml:space="preserve"> based on having </w:t>
            </w:r>
            <w:r w:rsidR="00AC327F">
              <w:rPr>
                <w:rFonts w:ascii="Arial" w:hAnsi="Arial" w:cs="Arial"/>
                <w:szCs w:val="24"/>
              </w:rPr>
              <w:t xml:space="preserve">a very short/easy to complete survey and </w:t>
            </w:r>
            <w:r w:rsidR="00D36503">
              <w:rPr>
                <w:rFonts w:ascii="Arial" w:hAnsi="Arial" w:cs="Arial"/>
                <w:szCs w:val="24"/>
              </w:rPr>
              <w:t>another</w:t>
            </w:r>
            <w:r w:rsidR="00AC327F">
              <w:rPr>
                <w:rFonts w:ascii="Arial" w:hAnsi="Arial" w:cs="Arial"/>
                <w:szCs w:val="24"/>
              </w:rPr>
              <w:t xml:space="preserve"> which is more in-depth</w:t>
            </w:r>
            <w:r w:rsidRPr="008257E4">
              <w:rPr>
                <w:rFonts w:ascii="Arial" w:hAnsi="Arial" w:cs="Arial"/>
                <w:szCs w:val="24"/>
              </w:rPr>
              <w:t>:</w:t>
            </w:r>
          </w:p>
          <w:p w14:paraId="2EEFA2EB" w14:textId="77777777" w:rsidR="0013509F" w:rsidRPr="008257E4" w:rsidRDefault="0013509F" w:rsidP="0023585D">
            <w:pPr>
              <w:jc w:val="both"/>
              <w:rPr>
                <w:rFonts w:ascii="Arial" w:hAnsi="Arial" w:cs="Arial"/>
                <w:szCs w:val="24"/>
              </w:rPr>
            </w:pPr>
          </w:p>
          <w:p w14:paraId="0AAF3621" w14:textId="7D5F26DE" w:rsidR="0023585D" w:rsidRPr="008257E4" w:rsidRDefault="0023585D" w:rsidP="00677D5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57E4">
              <w:rPr>
                <w:rFonts w:ascii="Arial" w:hAnsi="Arial" w:cs="Arial"/>
                <w:sz w:val="24"/>
                <w:szCs w:val="24"/>
              </w:rPr>
              <w:t xml:space="preserve">The net promoter score will be used to gain a high volume of responses to a very short survey and the score and volume of responses will be reported to the </w:t>
            </w:r>
            <w:r w:rsidR="00694E12">
              <w:rPr>
                <w:rFonts w:ascii="Arial" w:hAnsi="Arial" w:cs="Arial"/>
                <w:sz w:val="24"/>
                <w:szCs w:val="24"/>
              </w:rPr>
              <w:t>B</w:t>
            </w:r>
            <w:r w:rsidRPr="008257E4">
              <w:rPr>
                <w:rFonts w:ascii="Arial" w:hAnsi="Arial" w:cs="Arial"/>
                <w:sz w:val="24"/>
                <w:szCs w:val="24"/>
              </w:rPr>
              <w:t xml:space="preserve">oard. This will provide ongoing feedback. Information on the net promoter score can be seen at this </w:t>
            </w:r>
            <w:hyperlink r:id="rId11" w:history="1">
              <w:r w:rsidRPr="008257E4">
                <w:rPr>
                  <w:rStyle w:val="Hyperlink"/>
                  <w:rFonts w:ascii="Arial" w:hAnsi="Arial" w:cs="Arial"/>
                  <w:sz w:val="24"/>
                  <w:szCs w:val="24"/>
                </w:rPr>
                <w:t>link</w:t>
              </w:r>
            </w:hyperlink>
            <w:r w:rsidRPr="008257E4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728B6E" w14:textId="35F0EB60" w:rsidR="00605843" w:rsidRPr="00A12DEC" w:rsidRDefault="0023585D" w:rsidP="00F375E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Cs w:val="24"/>
              </w:rPr>
            </w:pPr>
            <w:r w:rsidRPr="00A12DEC">
              <w:rPr>
                <w:rFonts w:ascii="Arial" w:hAnsi="Arial" w:cs="Arial"/>
                <w:sz w:val="24"/>
                <w:szCs w:val="24"/>
              </w:rPr>
              <w:t>A more detailed survey will be developed</w:t>
            </w:r>
            <w:r w:rsidR="00165482" w:rsidRPr="00A12DEC">
              <w:rPr>
                <w:rFonts w:ascii="Arial" w:hAnsi="Arial" w:cs="Arial"/>
                <w:sz w:val="24"/>
                <w:szCs w:val="24"/>
              </w:rPr>
              <w:t>,</w:t>
            </w:r>
            <w:r w:rsidRPr="00A12DEC">
              <w:rPr>
                <w:rFonts w:ascii="Arial" w:hAnsi="Arial" w:cs="Arial"/>
                <w:sz w:val="24"/>
                <w:szCs w:val="24"/>
              </w:rPr>
              <w:t xml:space="preserve"> building on the surveys used by the libraries team which was developed to support compliance with Customer Service Excellence (CSE) (libraries have received CSE ratings which put</w:t>
            </w:r>
            <w:r w:rsidR="00B448C9" w:rsidRPr="00A12DEC">
              <w:rPr>
                <w:rFonts w:ascii="Arial" w:hAnsi="Arial" w:cs="Arial"/>
                <w:sz w:val="24"/>
                <w:szCs w:val="24"/>
              </w:rPr>
              <w:t xml:space="preserve">s the service </w:t>
            </w:r>
            <w:r w:rsidRPr="00A12DEC">
              <w:rPr>
                <w:rFonts w:ascii="Arial" w:hAnsi="Arial" w:cs="Arial"/>
                <w:sz w:val="24"/>
                <w:szCs w:val="24"/>
              </w:rPr>
              <w:t xml:space="preserve">in the sector leading category). This will be used to gain more detailed customer insight. </w:t>
            </w:r>
            <w:r w:rsidR="003B2404" w:rsidRPr="00A12DEC">
              <w:rPr>
                <w:rFonts w:ascii="Arial" w:hAnsi="Arial" w:cs="Arial"/>
                <w:sz w:val="24"/>
                <w:szCs w:val="24"/>
              </w:rPr>
              <w:t xml:space="preserve">Questions will </w:t>
            </w:r>
            <w:r w:rsidR="00A35C7D" w:rsidRPr="00A12DEC">
              <w:rPr>
                <w:rFonts w:ascii="Arial" w:hAnsi="Arial" w:cs="Arial"/>
                <w:sz w:val="24"/>
                <w:szCs w:val="24"/>
              </w:rPr>
              <w:t>be designed to give insight to the delivery of HLH’s purpose and strategy</w:t>
            </w:r>
            <w:r w:rsidR="00BF4050" w:rsidRPr="00A12DEC">
              <w:rPr>
                <w:rFonts w:ascii="Arial" w:hAnsi="Arial" w:cs="Arial"/>
                <w:sz w:val="24"/>
                <w:szCs w:val="24"/>
              </w:rPr>
              <w:t xml:space="preserve"> and should help to support assessment of some things which are more difficult to measure such as </w:t>
            </w:r>
            <w:r w:rsidR="0081046F" w:rsidRPr="00A12DEC">
              <w:rPr>
                <w:rFonts w:ascii="Arial" w:hAnsi="Arial" w:cs="Arial"/>
                <w:sz w:val="24"/>
                <w:szCs w:val="24"/>
              </w:rPr>
              <w:t xml:space="preserve">effectiveness in reaching </w:t>
            </w:r>
            <w:r w:rsidR="00BF4050" w:rsidRPr="00A12DEC">
              <w:rPr>
                <w:rFonts w:ascii="Arial" w:hAnsi="Arial" w:cs="Arial"/>
                <w:sz w:val="24"/>
                <w:szCs w:val="24"/>
              </w:rPr>
              <w:t xml:space="preserve">under-represented groups. </w:t>
            </w:r>
          </w:p>
          <w:p w14:paraId="70E90434" w14:textId="77777777" w:rsidR="00605843" w:rsidRPr="00605843" w:rsidRDefault="00605843" w:rsidP="00605843">
            <w:pPr>
              <w:jc w:val="both"/>
              <w:rPr>
                <w:rFonts w:ascii="Arial" w:hAnsi="Arial" w:cs="Arial"/>
                <w:szCs w:val="24"/>
              </w:rPr>
            </w:pPr>
          </w:p>
          <w:p w14:paraId="3A1DD5A0" w14:textId="3E787E79" w:rsidR="0013509F" w:rsidRPr="008257E4" w:rsidRDefault="0013509F" w:rsidP="00694E12">
            <w:pPr>
              <w:pStyle w:val="ListParagraph"/>
              <w:spacing w:after="0" w:line="240" w:lineRule="auto"/>
              <w:ind w:left="71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585D" w:rsidRPr="003637D5" w14:paraId="376CCA73" w14:textId="77777777" w:rsidTr="11585134">
        <w:tc>
          <w:tcPr>
            <w:tcW w:w="757" w:type="dxa"/>
            <w:shd w:val="clear" w:color="auto" w:fill="auto"/>
          </w:tcPr>
          <w:p w14:paraId="65EAD9E9" w14:textId="0895468E" w:rsidR="0023585D" w:rsidRPr="003637D5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 w:rsidRPr="003637D5">
              <w:rPr>
                <w:rFonts w:ascii="Arial" w:hAnsi="Arial" w:cs="Arial"/>
                <w:szCs w:val="24"/>
              </w:rPr>
              <w:lastRenderedPageBreak/>
              <w:t>4.</w:t>
            </w:r>
            <w:r w:rsidR="005C319B">
              <w:rPr>
                <w:rFonts w:ascii="Arial" w:hAnsi="Arial" w:cs="Arial"/>
                <w:szCs w:val="24"/>
              </w:rPr>
              <w:t>4</w:t>
            </w:r>
            <w:r w:rsidRPr="003637D5">
              <w:rPr>
                <w:rFonts w:ascii="Arial" w:hAnsi="Arial" w:cs="Arial"/>
                <w:szCs w:val="24"/>
              </w:rPr>
              <w:t xml:space="preserve"> </w:t>
            </w:r>
          </w:p>
          <w:p w14:paraId="38509BC9" w14:textId="77777777" w:rsidR="0023585D" w:rsidRPr="003637D5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9851" w:type="dxa"/>
            <w:shd w:val="clear" w:color="auto" w:fill="auto"/>
          </w:tcPr>
          <w:p w14:paraId="437DE5ED" w14:textId="77777777" w:rsidR="00C51AAD" w:rsidRDefault="0023585D" w:rsidP="00D1717A">
            <w:pPr>
              <w:jc w:val="both"/>
              <w:rPr>
                <w:rFonts w:ascii="Arial" w:hAnsi="Arial" w:cs="Arial"/>
                <w:szCs w:val="24"/>
              </w:rPr>
            </w:pPr>
            <w:r w:rsidRPr="0075789C">
              <w:rPr>
                <w:rFonts w:ascii="Arial" w:hAnsi="Arial" w:cs="Arial"/>
                <w:b/>
                <w:szCs w:val="24"/>
              </w:rPr>
              <w:t>Performance Area 4 - Improving staff satisfaction levels: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6A2A1DCC" w14:textId="77777777" w:rsidR="001A3B9D" w:rsidRDefault="001A3B9D" w:rsidP="00D1717A">
            <w:pPr>
              <w:jc w:val="both"/>
              <w:rPr>
                <w:rFonts w:ascii="Arial" w:hAnsi="Arial" w:cs="Arial"/>
                <w:szCs w:val="24"/>
              </w:rPr>
            </w:pPr>
          </w:p>
          <w:p w14:paraId="2E23A9D4" w14:textId="77777777" w:rsidR="00C51AAD" w:rsidRPr="001A3B9D" w:rsidRDefault="002A7BEC" w:rsidP="00677D5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B9D">
              <w:rPr>
                <w:rFonts w:ascii="Arial" w:hAnsi="Arial" w:cs="Arial"/>
                <w:sz w:val="24"/>
                <w:szCs w:val="24"/>
              </w:rPr>
              <w:t xml:space="preserve">There is more detailed information in the HR </w:t>
            </w:r>
            <w:r w:rsidR="00D94885" w:rsidRPr="001A3B9D">
              <w:rPr>
                <w:rFonts w:ascii="Arial" w:hAnsi="Arial" w:cs="Arial"/>
                <w:sz w:val="24"/>
                <w:szCs w:val="24"/>
              </w:rPr>
              <w:t>Report elsewhere on this agenda</w:t>
            </w:r>
            <w:r w:rsidR="00C51AAD" w:rsidRPr="001A3B9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9BDB7D3" w14:textId="32B76A85" w:rsidR="00C51AAD" w:rsidRPr="001A3B9D" w:rsidRDefault="00C51AAD" w:rsidP="00677D57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B9D">
              <w:rPr>
                <w:rFonts w:ascii="Arial" w:hAnsi="Arial" w:cs="Arial"/>
                <w:sz w:val="24"/>
                <w:szCs w:val="24"/>
              </w:rPr>
              <w:t>Staff turnover and absence levels were identified as performance indicators in the strategy</w:t>
            </w:r>
            <w:r w:rsidR="00D80DC5" w:rsidRPr="001A3B9D">
              <w:rPr>
                <w:rFonts w:ascii="Arial" w:hAnsi="Arial" w:cs="Arial"/>
                <w:sz w:val="24"/>
                <w:szCs w:val="24"/>
              </w:rPr>
              <w:t xml:space="preserve"> and have been included in </w:t>
            </w:r>
            <w:r w:rsidR="001A3B9D" w:rsidRPr="001A3B9D">
              <w:rPr>
                <w:rFonts w:ascii="Arial" w:hAnsi="Arial" w:cs="Arial"/>
                <w:b/>
                <w:bCs/>
                <w:sz w:val="24"/>
                <w:szCs w:val="24"/>
              </w:rPr>
              <w:t>Appendix A</w:t>
            </w:r>
            <w:r w:rsidRPr="001A3B9D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6D565A63" w14:textId="1FE058E3" w:rsidR="00E16561" w:rsidRPr="008A3F9D" w:rsidRDefault="008F0868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Cs w:val="24"/>
              </w:rPr>
            </w:pPr>
            <w:r w:rsidRPr="00E16561">
              <w:rPr>
                <w:rFonts w:ascii="Arial" w:hAnsi="Arial" w:cs="Arial"/>
                <w:sz w:val="24"/>
                <w:szCs w:val="24"/>
              </w:rPr>
              <w:t xml:space="preserve">The staff survey will provide </w:t>
            </w:r>
            <w:r w:rsidR="00D80DC5" w:rsidRPr="00E16561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Pr="00E16561">
              <w:rPr>
                <w:rFonts w:ascii="Arial" w:hAnsi="Arial" w:cs="Arial"/>
                <w:sz w:val="24"/>
                <w:szCs w:val="24"/>
              </w:rPr>
              <w:t xml:space="preserve">more </w:t>
            </w:r>
            <w:r w:rsidR="00A10509" w:rsidRPr="00E16561">
              <w:rPr>
                <w:rFonts w:ascii="Arial" w:hAnsi="Arial" w:cs="Arial"/>
                <w:sz w:val="24"/>
                <w:szCs w:val="24"/>
              </w:rPr>
              <w:t>direct way of assessing</w:t>
            </w:r>
            <w:r w:rsidRPr="00E16561">
              <w:rPr>
                <w:rFonts w:ascii="Arial" w:hAnsi="Arial" w:cs="Arial"/>
                <w:sz w:val="24"/>
                <w:szCs w:val="24"/>
              </w:rPr>
              <w:t xml:space="preserve"> staff satisfaction levels. </w:t>
            </w:r>
            <w:r w:rsidR="00C30EDB" w:rsidRPr="00E16561">
              <w:rPr>
                <w:rFonts w:ascii="Arial" w:hAnsi="Arial" w:cs="Arial"/>
                <w:sz w:val="24"/>
                <w:szCs w:val="24"/>
              </w:rPr>
              <w:t xml:space="preserve">An on-line system for the staff survey has been developed </w:t>
            </w:r>
            <w:r w:rsidR="00C04D1E" w:rsidRPr="00E16561">
              <w:rPr>
                <w:rFonts w:ascii="Arial" w:hAnsi="Arial" w:cs="Arial"/>
                <w:sz w:val="24"/>
                <w:szCs w:val="24"/>
              </w:rPr>
              <w:t xml:space="preserve">to allow easier analysis, including trends and </w:t>
            </w:r>
            <w:r w:rsidR="005A298D" w:rsidRPr="00E16561">
              <w:rPr>
                <w:rFonts w:ascii="Arial" w:hAnsi="Arial" w:cs="Arial"/>
                <w:sz w:val="24"/>
                <w:szCs w:val="24"/>
              </w:rPr>
              <w:t xml:space="preserve">it </w:t>
            </w:r>
            <w:r w:rsidR="00DB17FF" w:rsidRPr="00E16561">
              <w:rPr>
                <w:rFonts w:ascii="Arial" w:hAnsi="Arial" w:cs="Arial"/>
                <w:sz w:val="24"/>
                <w:szCs w:val="24"/>
              </w:rPr>
              <w:t>is</w:t>
            </w:r>
            <w:r w:rsidR="005A298D" w:rsidRPr="00E16561">
              <w:rPr>
                <w:rFonts w:ascii="Arial" w:hAnsi="Arial" w:cs="Arial"/>
                <w:sz w:val="24"/>
                <w:szCs w:val="24"/>
              </w:rPr>
              <w:t xml:space="preserve"> anticipated that the</w:t>
            </w:r>
            <w:r w:rsidR="00DB17FF" w:rsidRPr="00E16561">
              <w:rPr>
                <w:rFonts w:ascii="Arial" w:hAnsi="Arial" w:cs="Arial"/>
                <w:sz w:val="24"/>
                <w:szCs w:val="24"/>
              </w:rPr>
              <w:t xml:space="preserve"> results of this will be reported to the HLH Board at its June </w:t>
            </w:r>
            <w:r w:rsidR="00D1717A" w:rsidRPr="00E16561">
              <w:rPr>
                <w:rFonts w:ascii="Arial" w:hAnsi="Arial" w:cs="Arial"/>
                <w:sz w:val="24"/>
                <w:szCs w:val="24"/>
              </w:rPr>
              <w:t>2025 meeting.</w:t>
            </w:r>
          </w:p>
          <w:p w14:paraId="68CFCDC4" w14:textId="55B6FA7A" w:rsidR="008A3F9D" w:rsidRPr="006D507D" w:rsidRDefault="007D7C0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507D">
              <w:rPr>
                <w:rFonts w:ascii="Arial" w:hAnsi="Arial" w:cs="Arial"/>
                <w:sz w:val="24"/>
                <w:szCs w:val="24"/>
              </w:rPr>
              <w:t>Much</w:t>
            </w:r>
            <w:r w:rsidR="008A3F9D" w:rsidRPr="006D507D">
              <w:rPr>
                <w:rFonts w:ascii="Arial" w:hAnsi="Arial" w:cs="Arial"/>
                <w:sz w:val="24"/>
                <w:szCs w:val="24"/>
              </w:rPr>
              <w:t xml:space="preserve"> of the HR related </w:t>
            </w:r>
            <w:r w:rsidR="005D28F7" w:rsidRPr="006D507D">
              <w:rPr>
                <w:rFonts w:ascii="Arial" w:hAnsi="Arial" w:cs="Arial"/>
                <w:sz w:val="24"/>
                <w:szCs w:val="24"/>
              </w:rPr>
              <w:t xml:space="preserve">information is presented using graphs which show standard deviation calculations where </w:t>
            </w:r>
            <w:r w:rsidRPr="006D507D">
              <w:rPr>
                <w:rFonts w:ascii="Arial" w:hAnsi="Arial" w:cs="Arial"/>
                <w:sz w:val="24"/>
                <w:szCs w:val="24"/>
              </w:rPr>
              <w:t xml:space="preserve">variations out with the standard deviation </w:t>
            </w:r>
            <w:r w:rsidR="00422BA1" w:rsidRPr="006D507D">
              <w:rPr>
                <w:rFonts w:ascii="Arial" w:hAnsi="Arial" w:cs="Arial"/>
                <w:sz w:val="24"/>
                <w:szCs w:val="24"/>
              </w:rPr>
              <w:t xml:space="preserve">are an indication that there might be an issue which has to be explored or addressed. This approach also helps to identify </w:t>
            </w:r>
            <w:r w:rsidR="00317193" w:rsidRPr="006D507D">
              <w:rPr>
                <w:rFonts w:ascii="Arial" w:hAnsi="Arial" w:cs="Arial"/>
                <w:sz w:val="24"/>
                <w:szCs w:val="24"/>
              </w:rPr>
              <w:t xml:space="preserve">where trends occur, and conversely, identify </w:t>
            </w:r>
            <w:r w:rsidR="009D0FD8" w:rsidRPr="006D507D">
              <w:rPr>
                <w:rFonts w:ascii="Arial" w:hAnsi="Arial" w:cs="Arial"/>
                <w:sz w:val="24"/>
                <w:szCs w:val="24"/>
              </w:rPr>
              <w:t xml:space="preserve">data which is not indicative of a trend. Wording to clarify this </w:t>
            </w:r>
            <w:r w:rsidR="00C759F0" w:rsidRPr="006D507D">
              <w:rPr>
                <w:rFonts w:ascii="Arial" w:hAnsi="Arial" w:cs="Arial"/>
                <w:sz w:val="24"/>
                <w:szCs w:val="24"/>
              </w:rPr>
              <w:t>w</w:t>
            </w:r>
            <w:r w:rsidR="009D0FD8" w:rsidRPr="006D507D">
              <w:rPr>
                <w:rFonts w:ascii="Arial" w:hAnsi="Arial" w:cs="Arial"/>
                <w:sz w:val="24"/>
                <w:szCs w:val="24"/>
              </w:rPr>
              <w:t xml:space="preserve">ill be </w:t>
            </w:r>
            <w:r w:rsidR="00C759F0" w:rsidRPr="006D507D">
              <w:rPr>
                <w:rFonts w:ascii="Arial" w:hAnsi="Arial" w:cs="Arial"/>
                <w:sz w:val="24"/>
                <w:szCs w:val="24"/>
              </w:rPr>
              <w:t xml:space="preserve">added to future HR reporting. </w:t>
            </w:r>
          </w:p>
          <w:p w14:paraId="3CF46541" w14:textId="62559913" w:rsidR="003B2A4E" w:rsidRPr="00E16561" w:rsidRDefault="007C5952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Cs w:val="24"/>
              </w:rPr>
            </w:pPr>
            <w:r w:rsidRPr="006D507D">
              <w:rPr>
                <w:rFonts w:ascii="Arial" w:hAnsi="Arial" w:cs="Arial"/>
                <w:sz w:val="24"/>
                <w:szCs w:val="24"/>
              </w:rPr>
              <w:t xml:space="preserve">For future reports </w:t>
            </w:r>
            <w:r w:rsidR="006C4980" w:rsidRPr="006D507D">
              <w:rPr>
                <w:rFonts w:ascii="Arial" w:hAnsi="Arial" w:cs="Arial"/>
                <w:sz w:val="24"/>
                <w:szCs w:val="24"/>
              </w:rPr>
              <w:t>HR information will be reported in the HR report</w:t>
            </w:r>
            <w:r w:rsidR="005200FC" w:rsidRPr="006D507D">
              <w:rPr>
                <w:rFonts w:ascii="Arial" w:hAnsi="Arial" w:cs="Arial"/>
                <w:sz w:val="24"/>
                <w:szCs w:val="24"/>
              </w:rPr>
              <w:t xml:space="preserve"> only (in a similar style to this report)</w:t>
            </w:r>
            <w:r w:rsidR="006C4980" w:rsidRPr="006D507D">
              <w:rPr>
                <w:rFonts w:ascii="Arial" w:hAnsi="Arial" w:cs="Arial"/>
                <w:sz w:val="24"/>
                <w:szCs w:val="24"/>
              </w:rPr>
              <w:t xml:space="preserve"> to avoid duplication</w:t>
            </w:r>
            <w:r w:rsidR="006C4980">
              <w:rPr>
                <w:rFonts w:ascii="Arial" w:hAnsi="Arial" w:cs="Arial"/>
                <w:szCs w:val="24"/>
              </w:rPr>
              <w:t>.</w:t>
            </w:r>
          </w:p>
          <w:p w14:paraId="07753B33" w14:textId="04FAFAE0" w:rsidR="00974223" w:rsidRPr="004873C0" w:rsidRDefault="00974223" w:rsidP="004873C0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3585D" w:rsidRPr="00A537F6" w14:paraId="556B2E70" w14:textId="77777777" w:rsidTr="11585134">
        <w:tc>
          <w:tcPr>
            <w:tcW w:w="757" w:type="dxa"/>
            <w:shd w:val="clear" w:color="auto" w:fill="auto"/>
          </w:tcPr>
          <w:p w14:paraId="547B726E" w14:textId="2EA7EFAF" w:rsidR="0023585D" w:rsidRPr="008F5D13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  <w:r w:rsidR="005C319B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9851" w:type="dxa"/>
            <w:shd w:val="clear" w:color="auto" w:fill="auto"/>
          </w:tcPr>
          <w:p w14:paraId="71386245" w14:textId="77777777" w:rsidR="00354C70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Performance Are</w:t>
            </w:r>
            <w:r w:rsidRPr="008E69FE">
              <w:rPr>
                <w:rFonts w:ascii="Arial" w:hAnsi="Arial" w:cs="Arial"/>
                <w:b/>
                <w:szCs w:val="24"/>
              </w:rPr>
              <w:t xml:space="preserve">a </w:t>
            </w:r>
            <w:r w:rsidRPr="00AD04A9">
              <w:rPr>
                <w:rFonts w:ascii="Arial" w:hAnsi="Arial" w:cs="Arial"/>
                <w:b/>
                <w:szCs w:val="24"/>
              </w:rPr>
              <w:t>5 - Improving financial sustainability: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26FE8C81" w14:textId="77777777" w:rsidR="001A3B9D" w:rsidRDefault="001A3B9D" w:rsidP="0023585D">
            <w:pPr>
              <w:jc w:val="both"/>
              <w:rPr>
                <w:rFonts w:ascii="Arial" w:hAnsi="Arial" w:cs="Arial"/>
                <w:szCs w:val="24"/>
              </w:rPr>
            </w:pPr>
          </w:p>
          <w:p w14:paraId="5AD55E9A" w14:textId="77777777" w:rsidR="00354C70" w:rsidRPr="001A3B9D" w:rsidRDefault="0023585D" w:rsidP="00677D57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B9D">
              <w:rPr>
                <w:rFonts w:ascii="Arial" w:hAnsi="Arial" w:cs="Arial"/>
                <w:sz w:val="24"/>
                <w:szCs w:val="24"/>
              </w:rPr>
              <w:t xml:space="preserve">The detail of this performance area is reported in the Finance report elsewhere on this agenda. </w:t>
            </w:r>
          </w:p>
          <w:p w14:paraId="1E3967B7" w14:textId="05C4449D" w:rsidR="00CC1EA0" w:rsidRPr="001A3B9D" w:rsidRDefault="006B7F77" w:rsidP="00677D5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B9D">
              <w:rPr>
                <w:rFonts w:ascii="Arial" w:hAnsi="Arial" w:cs="Arial"/>
                <w:sz w:val="24"/>
                <w:szCs w:val="24"/>
              </w:rPr>
              <w:t xml:space="preserve">Variance to budget and forecast reserves are </w:t>
            </w:r>
            <w:r w:rsidR="00CC1EA0" w:rsidRPr="001A3B9D">
              <w:rPr>
                <w:rFonts w:ascii="Arial" w:hAnsi="Arial" w:cs="Arial"/>
                <w:sz w:val="24"/>
                <w:szCs w:val="24"/>
              </w:rPr>
              <w:t xml:space="preserve">shown </w:t>
            </w:r>
            <w:r w:rsidR="00A10509" w:rsidRPr="001A3B9D">
              <w:rPr>
                <w:rFonts w:ascii="Arial" w:hAnsi="Arial" w:cs="Arial"/>
                <w:sz w:val="24"/>
                <w:szCs w:val="24"/>
              </w:rPr>
              <w:t xml:space="preserve">as overall indicators </w:t>
            </w:r>
            <w:r w:rsidR="00CC1EA0" w:rsidRPr="001A3B9D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1A3B9D" w:rsidRPr="00DC4B23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="00CC1EA0" w:rsidRPr="001A3B9D">
              <w:rPr>
                <w:rFonts w:ascii="Arial" w:hAnsi="Arial" w:cs="Arial"/>
                <w:b/>
                <w:bCs/>
                <w:sz w:val="24"/>
                <w:szCs w:val="24"/>
              </w:rPr>
              <w:t>ppendi</w:t>
            </w:r>
            <w:r w:rsidR="00B33C08">
              <w:rPr>
                <w:rFonts w:ascii="Arial" w:hAnsi="Arial" w:cs="Arial"/>
                <w:b/>
                <w:bCs/>
                <w:sz w:val="24"/>
                <w:szCs w:val="24"/>
              </w:rPr>
              <w:t>x A</w:t>
            </w:r>
            <w:r w:rsidR="00CC1EA0" w:rsidRPr="001A3B9D">
              <w:rPr>
                <w:rFonts w:ascii="Arial" w:hAnsi="Arial" w:cs="Arial"/>
                <w:sz w:val="24"/>
                <w:szCs w:val="24"/>
              </w:rPr>
              <w:t xml:space="preserve">; </w:t>
            </w:r>
            <w:r w:rsidR="00025BD3">
              <w:rPr>
                <w:rFonts w:ascii="Arial" w:hAnsi="Arial" w:cs="Arial"/>
                <w:sz w:val="24"/>
                <w:szCs w:val="24"/>
              </w:rPr>
              <w:t>(note</w:t>
            </w:r>
            <w:r w:rsidR="00ED2398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25BD3">
              <w:rPr>
                <w:rFonts w:ascii="Arial" w:hAnsi="Arial" w:cs="Arial"/>
                <w:sz w:val="24"/>
                <w:szCs w:val="24"/>
              </w:rPr>
              <w:t xml:space="preserve">there is a </w:t>
            </w:r>
            <w:r w:rsidR="00ED2398">
              <w:rPr>
                <w:rFonts w:ascii="Arial" w:hAnsi="Arial" w:cs="Arial"/>
                <w:sz w:val="24"/>
                <w:szCs w:val="24"/>
              </w:rPr>
              <w:t xml:space="preserve">£4k difference in forecast between this report and the </w:t>
            </w:r>
            <w:r w:rsidR="002D7F49">
              <w:rPr>
                <w:rFonts w:ascii="Arial" w:hAnsi="Arial" w:cs="Arial"/>
                <w:sz w:val="24"/>
                <w:szCs w:val="24"/>
              </w:rPr>
              <w:t xml:space="preserve">finance report </w:t>
            </w:r>
            <w:r w:rsidR="00B406DB">
              <w:rPr>
                <w:rFonts w:ascii="Arial" w:hAnsi="Arial" w:cs="Arial"/>
                <w:sz w:val="24"/>
                <w:szCs w:val="24"/>
              </w:rPr>
              <w:t>d</w:t>
            </w:r>
            <w:r w:rsidR="002D7F49">
              <w:rPr>
                <w:rFonts w:ascii="Arial" w:hAnsi="Arial" w:cs="Arial"/>
                <w:sz w:val="24"/>
                <w:szCs w:val="24"/>
              </w:rPr>
              <w:t>ue to adjustments</w:t>
            </w:r>
            <w:r w:rsidR="00B406DB">
              <w:rPr>
                <w:rFonts w:ascii="Arial" w:hAnsi="Arial" w:cs="Arial"/>
                <w:sz w:val="24"/>
                <w:szCs w:val="24"/>
              </w:rPr>
              <w:t xml:space="preserve"> made </w:t>
            </w:r>
            <w:r w:rsidR="00656CE5">
              <w:rPr>
                <w:rFonts w:ascii="Arial" w:hAnsi="Arial" w:cs="Arial"/>
                <w:sz w:val="24"/>
                <w:szCs w:val="24"/>
              </w:rPr>
              <w:t>during preparation of report</w:t>
            </w:r>
            <w:r w:rsidR="00E0126A">
              <w:rPr>
                <w:rFonts w:ascii="Arial" w:hAnsi="Arial" w:cs="Arial"/>
                <w:sz w:val="24"/>
                <w:szCs w:val="24"/>
              </w:rPr>
              <w:t>s</w:t>
            </w:r>
            <w:r w:rsidR="009A606A">
              <w:rPr>
                <w:rFonts w:ascii="Arial" w:hAnsi="Arial" w:cs="Arial"/>
                <w:sz w:val="24"/>
                <w:szCs w:val="24"/>
              </w:rPr>
              <w:t xml:space="preserve"> and the graph </w:t>
            </w:r>
            <w:r w:rsidR="00DB39E3">
              <w:rPr>
                <w:rFonts w:ascii="Arial" w:hAnsi="Arial" w:cs="Arial"/>
                <w:sz w:val="24"/>
                <w:szCs w:val="24"/>
              </w:rPr>
              <w:t xml:space="preserve">stops before the most recent quarter, </w:t>
            </w:r>
            <w:r w:rsidR="00BF6DD2">
              <w:rPr>
                <w:rFonts w:ascii="Arial" w:hAnsi="Arial" w:cs="Arial"/>
                <w:sz w:val="24"/>
                <w:szCs w:val="24"/>
              </w:rPr>
              <w:t>both of these issues will be addressed for future reports</w:t>
            </w:r>
            <w:r w:rsidR="00E0126A">
              <w:rPr>
                <w:rFonts w:ascii="Arial" w:hAnsi="Arial" w:cs="Arial"/>
                <w:sz w:val="24"/>
                <w:szCs w:val="24"/>
              </w:rPr>
              <w:t>)</w:t>
            </w:r>
            <w:r w:rsidR="00CC6E9C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71F1A6B3" w14:textId="34CD6DAB" w:rsidR="007901B2" w:rsidRPr="006E4EEE" w:rsidRDefault="00D75BD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14" w:hanging="414"/>
              <w:jc w:val="both"/>
              <w:rPr>
                <w:rFonts w:ascii="Arial" w:hAnsi="Arial" w:cs="Arial"/>
                <w:szCs w:val="24"/>
              </w:rPr>
            </w:pPr>
            <w:r w:rsidRPr="006E4EEE">
              <w:rPr>
                <w:rFonts w:ascii="Arial" w:hAnsi="Arial" w:cs="Arial"/>
                <w:sz w:val="24"/>
                <w:szCs w:val="24"/>
              </w:rPr>
              <w:t xml:space="preserve">The forecast gift aided donation from HLH (Trading) C.I.C. </w:t>
            </w:r>
            <w:r w:rsidR="000F3FB1" w:rsidRPr="006E4EEE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="002E17EB" w:rsidRPr="006E4EEE">
              <w:rPr>
                <w:rFonts w:ascii="Arial" w:hAnsi="Arial" w:cs="Arial"/>
                <w:sz w:val="24"/>
                <w:szCs w:val="24"/>
              </w:rPr>
              <w:t>97% of budget</w:t>
            </w:r>
            <w:r w:rsidR="00B16C97" w:rsidRPr="006E4EEE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6418EB" w:rsidRPr="006E4EEE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A5F8D" w:rsidRPr="006E4EEE">
              <w:rPr>
                <w:rFonts w:ascii="Arial" w:hAnsi="Arial" w:cs="Arial"/>
                <w:sz w:val="24"/>
                <w:szCs w:val="24"/>
              </w:rPr>
              <w:t>T</w:t>
            </w:r>
            <w:r w:rsidR="006418EB" w:rsidRPr="006E4EEE">
              <w:rPr>
                <w:rFonts w:ascii="Arial" w:hAnsi="Arial" w:cs="Arial"/>
                <w:sz w:val="24"/>
                <w:szCs w:val="24"/>
              </w:rPr>
              <w:t xml:space="preserve">rading </w:t>
            </w:r>
            <w:r w:rsidR="007A5F8D" w:rsidRPr="006E4EEE">
              <w:rPr>
                <w:rFonts w:ascii="Arial" w:hAnsi="Arial" w:cs="Arial"/>
                <w:sz w:val="24"/>
                <w:szCs w:val="24"/>
              </w:rPr>
              <w:t>C</w:t>
            </w:r>
            <w:r w:rsidR="006418EB" w:rsidRPr="006E4EEE">
              <w:rPr>
                <w:rFonts w:ascii="Arial" w:hAnsi="Arial" w:cs="Arial"/>
                <w:sz w:val="24"/>
                <w:szCs w:val="24"/>
              </w:rPr>
              <w:t xml:space="preserve">ompany will be considering </w:t>
            </w:r>
            <w:r w:rsidR="007A5F8D" w:rsidRPr="006E4EEE">
              <w:rPr>
                <w:rFonts w:ascii="Arial" w:hAnsi="Arial" w:cs="Arial"/>
                <w:sz w:val="24"/>
                <w:szCs w:val="24"/>
              </w:rPr>
              <w:t xml:space="preserve">the financial performance of Strathpeffer Pavilion </w:t>
            </w:r>
            <w:r w:rsidR="00C46FBB" w:rsidRPr="006E4EEE">
              <w:rPr>
                <w:rFonts w:ascii="Arial" w:hAnsi="Arial" w:cs="Arial"/>
                <w:sz w:val="24"/>
                <w:szCs w:val="24"/>
              </w:rPr>
              <w:t>at its 19 March 202</w:t>
            </w:r>
            <w:r w:rsidR="00611970" w:rsidRPr="006E4EEE">
              <w:rPr>
                <w:rFonts w:ascii="Arial" w:hAnsi="Arial" w:cs="Arial"/>
                <w:sz w:val="24"/>
                <w:szCs w:val="24"/>
              </w:rPr>
              <w:t xml:space="preserve">5 meeting. </w:t>
            </w:r>
          </w:p>
          <w:p w14:paraId="1EE1BF0E" w14:textId="65128167" w:rsidR="001A3B9D" w:rsidRDefault="001A3B9D" w:rsidP="001A3B9D">
            <w:pPr>
              <w:pStyle w:val="ListParagraph"/>
              <w:spacing w:after="0" w:line="240" w:lineRule="auto"/>
              <w:ind w:left="714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3585D" w:rsidRPr="00A537F6" w14:paraId="29AF4EEE" w14:textId="77777777" w:rsidTr="11585134">
        <w:tc>
          <w:tcPr>
            <w:tcW w:w="757" w:type="dxa"/>
            <w:shd w:val="clear" w:color="auto" w:fill="auto"/>
          </w:tcPr>
          <w:p w14:paraId="410B9F45" w14:textId="2FB6CCFD" w:rsidR="0023585D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</w:t>
            </w:r>
            <w:r w:rsidR="005C319B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9851" w:type="dxa"/>
            <w:shd w:val="clear" w:color="auto" w:fill="auto"/>
          </w:tcPr>
          <w:p w14:paraId="0EAB5D6D" w14:textId="2EF98775" w:rsidR="0023585D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Performance </w:t>
            </w:r>
            <w:r w:rsidRPr="00C43076">
              <w:rPr>
                <w:rFonts w:ascii="Arial" w:hAnsi="Arial" w:cs="Arial"/>
                <w:b/>
                <w:szCs w:val="24"/>
              </w:rPr>
              <w:t>Area 6 - Capital investment levels: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3F870A02" w14:textId="77777777" w:rsidR="001A3B9D" w:rsidRDefault="001A3B9D" w:rsidP="0023585D">
            <w:pPr>
              <w:jc w:val="both"/>
              <w:rPr>
                <w:rFonts w:ascii="Arial" w:hAnsi="Arial" w:cs="Arial"/>
                <w:szCs w:val="24"/>
              </w:rPr>
            </w:pPr>
          </w:p>
          <w:p w14:paraId="75E9E97D" w14:textId="47D3D5AA" w:rsidR="0023585D" w:rsidRPr="001A3B9D" w:rsidRDefault="003014D2" w:rsidP="00677D57">
            <w:pPr>
              <w:pStyle w:val="ListParagraph"/>
              <w:numPr>
                <w:ilvl w:val="0"/>
                <w:numId w:val="15"/>
              </w:numPr>
              <w:ind w:left="414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A3B9D">
              <w:rPr>
                <w:rFonts w:ascii="Arial" w:hAnsi="Arial" w:cs="Arial"/>
                <w:sz w:val="24"/>
                <w:szCs w:val="24"/>
              </w:rPr>
              <w:t xml:space="preserve">Reporting in this area will be developed </w:t>
            </w:r>
            <w:r w:rsidR="00585270" w:rsidRPr="001A3B9D">
              <w:rPr>
                <w:rFonts w:ascii="Arial" w:hAnsi="Arial" w:cs="Arial"/>
                <w:sz w:val="24"/>
                <w:szCs w:val="24"/>
              </w:rPr>
              <w:t xml:space="preserve">over the coming year. </w:t>
            </w:r>
          </w:p>
        </w:tc>
      </w:tr>
      <w:tr w:rsidR="0023585D" w:rsidRPr="00A537F6" w14:paraId="0B6840B5" w14:textId="77777777" w:rsidTr="11585134">
        <w:tc>
          <w:tcPr>
            <w:tcW w:w="757" w:type="dxa"/>
            <w:shd w:val="clear" w:color="auto" w:fill="auto"/>
          </w:tcPr>
          <w:p w14:paraId="4573D74E" w14:textId="30D80922" w:rsidR="0023585D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4.7</w:t>
            </w:r>
          </w:p>
        </w:tc>
        <w:tc>
          <w:tcPr>
            <w:tcW w:w="9851" w:type="dxa"/>
            <w:shd w:val="clear" w:color="auto" w:fill="auto"/>
          </w:tcPr>
          <w:p w14:paraId="1E39C7A5" w14:textId="369C8DD2" w:rsidR="0023585D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Performance </w:t>
            </w:r>
            <w:r w:rsidRPr="00C43076">
              <w:rPr>
                <w:rFonts w:ascii="Arial" w:hAnsi="Arial" w:cs="Arial"/>
                <w:b/>
                <w:szCs w:val="24"/>
              </w:rPr>
              <w:t>Area 7 – Health and safety performance: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  <w:p w14:paraId="718BFFE4" w14:textId="77777777" w:rsidR="00C649D6" w:rsidRDefault="00C649D6" w:rsidP="0023585D">
            <w:pPr>
              <w:jc w:val="both"/>
              <w:rPr>
                <w:rFonts w:ascii="Arial" w:hAnsi="Arial" w:cs="Arial"/>
                <w:szCs w:val="24"/>
              </w:rPr>
            </w:pPr>
          </w:p>
          <w:p w14:paraId="7FF5DAD1" w14:textId="1E28885D" w:rsidR="00585270" w:rsidRPr="00C649D6" w:rsidRDefault="00585270" w:rsidP="005C31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14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649D6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C43076" w:rsidRPr="00C649D6">
              <w:rPr>
                <w:rFonts w:ascii="Arial" w:hAnsi="Arial" w:cs="Arial"/>
                <w:sz w:val="24"/>
                <w:szCs w:val="24"/>
              </w:rPr>
              <w:t xml:space="preserve">annual external audit </w:t>
            </w:r>
            <w:r w:rsidR="00B47D20" w:rsidRPr="00C649D6">
              <w:rPr>
                <w:rFonts w:ascii="Arial" w:hAnsi="Arial" w:cs="Arial"/>
                <w:sz w:val="24"/>
                <w:szCs w:val="24"/>
              </w:rPr>
              <w:t xml:space="preserve">is currently a key measure of health and safety </w:t>
            </w:r>
            <w:r w:rsidR="00D65437" w:rsidRPr="00C649D6">
              <w:rPr>
                <w:rFonts w:ascii="Arial" w:hAnsi="Arial" w:cs="Arial"/>
                <w:sz w:val="24"/>
                <w:szCs w:val="24"/>
              </w:rPr>
              <w:t>performance,</w:t>
            </w:r>
            <w:r w:rsidR="00B47D20" w:rsidRPr="00C649D6">
              <w:rPr>
                <w:rFonts w:ascii="Arial" w:hAnsi="Arial" w:cs="Arial"/>
                <w:sz w:val="24"/>
                <w:szCs w:val="24"/>
              </w:rPr>
              <w:t xml:space="preserve"> and this is reported to the </w:t>
            </w:r>
            <w:r w:rsidR="00C649D6">
              <w:rPr>
                <w:rFonts w:ascii="Arial" w:hAnsi="Arial" w:cs="Arial"/>
                <w:sz w:val="24"/>
                <w:szCs w:val="24"/>
              </w:rPr>
              <w:t>B</w:t>
            </w:r>
            <w:r w:rsidR="00B47D20" w:rsidRPr="00C649D6">
              <w:rPr>
                <w:rFonts w:ascii="Arial" w:hAnsi="Arial" w:cs="Arial"/>
                <w:sz w:val="24"/>
                <w:szCs w:val="24"/>
              </w:rPr>
              <w:t>oard annually</w:t>
            </w:r>
            <w:r w:rsidR="008469A8">
              <w:rPr>
                <w:rFonts w:ascii="Arial" w:hAnsi="Arial" w:cs="Arial"/>
                <w:sz w:val="24"/>
                <w:szCs w:val="24"/>
              </w:rPr>
              <w:t xml:space="preserve"> at its June meeting</w:t>
            </w:r>
            <w:r w:rsidR="00B47D20" w:rsidRPr="00C649D6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400C5F5B" w14:textId="710D79E7" w:rsidR="0023585D" w:rsidRDefault="00D65437" w:rsidP="005C319B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14" w:hanging="283"/>
              <w:jc w:val="both"/>
              <w:rPr>
                <w:rFonts w:ascii="Arial" w:hAnsi="Arial" w:cs="Arial"/>
                <w:szCs w:val="24"/>
              </w:rPr>
            </w:pPr>
            <w:r w:rsidRPr="00C649D6">
              <w:rPr>
                <w:rFonts w:ascii="Arial" w:hAnsi="Arial" w:cs="Arial"/>
                <w:sz w:val="24"/>
                <w:szCs w:val="24"/>
              </w:rPr>
              <w:t>Reporting of Injuries, Diseases and Dangerous Occurrences Regulations (</w:t>
            </w:r>
            <w:r w:rsidR="00B47D20" w:rsidRPr="00C649D6">
              <w:rPr>
                <w:rFonts w:ascii="Arial" w:hAnsi="Arial" w:cs="Arial"/>
                <w:sz w:val="24"/>
                <w:szCs w:val="24"/>
              </w:rPr>
              <w:t>RIDDOR</w:t>
            </w:r>
            <w:r w:rsidRPr="00C649D6">
              <w:rPr>
                <w:rFonts w:ascii="Arial" w:hAnsi="Arial" w:cs="Arial"/>
                <w:sz w:val="24"/>
                <w:szCs w:val="24"/>
              </w:rPr>
              <w:t>)</w:t>
            </w:r>
            <w:r w:rsidR="00B47D20" w:rsidRPr="00C649D6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Pr="00C649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7D20" w:rsidRPr="00C649D6">
              <w:rPr>
                <w:rFonts w:ascii="Arial" w:hAnsi="Arial" w:cs="Arial"/>
                <w:sz w:val="24"/>
                <w:szCs w:val="24"/>
              </w:rPr>
              <w:t>th</w:t>
            </w:r>
            <w:r w:rsidRPr="00C649D6">
              <w:rPr>
                <w:rFonts w:ascii="Arial" w:hAnsi="Arial" w:cs="Arial"/>
                <w:sz w:val="24"/>
                <w:szCs w:val="24"/>
              </w:rPr>
              <w:t>e</w:t>
            </w:r>
            <w:r w:rsidR="00B47D20" w:rsidRPr="00C649D6">
              <w:rPr>
                <w:rFonts w:ascii="Arial" w:hAnsi="Arial" w:cs="Arial"/>
                <w:sz w:val="24"/>
                <w:szCs w:val="24"/>
              </w:rPr>
              <w:t xml:space="preserve"> Health and Safety Executive</w:t>
            </w:r>
            <w:r w:rsidR="00D26811" w:rsidRPr="00C649D6">
              <w:rPr>
                <w:rFonts w:ascii="Arial" w:hAnsi="Arial" w:cs="Arial"/>
                <w:sz w:val="24"/>
                <w:szCs w:val="24"/>
              </w:rPr>
              <w:t xml:space="preserve"> has been retained for this meeting, however, they have historically been low </w:t>
            </w:r>
            <w:r w:rsidR="005D428A" w:rsidRPr="00C649D6">
              <w:rPr>
                <w:rFonts w:ascii="Arial" w:hAnsi="Arial" w:cs="Arial"/>
                <w:sz w:val="24"/>
                <w:szCs w:val="24"/>
              </w:rPr>
              <w:t xml:space="preserve">and further work will be carried out on this performance area </w:t>
            </w:r>
            <w:r w:rsidR="005B52A5" w:rsidRPr="00C649D6">
              <w:rPr>
                <w:rFonts w:ascii="Arial" w:hAnsi="Arial" w:cs="Arial"/>
                <w:sz w:val="24"/>
                <w:szCs w:val="24"/>
              </w:rPr>
              <w:t xml:space="preserve">and included in the </w:t>
            </w:r>
            <w:r w:rsidR="005D428A" w:rsidRPr="00C649D6">
              <w:rPr>
                <w:rFonts w:ascii="Arial" w:hAnsi="Arial" w:cs="Arial"/>
                <w:sz w:val="24"/>
                <w:szCs w:val="24"/>
              </w:rPr>
              <w:t xml:space="preserve">June </w:t>
            </w:r>
            <w:r w:rsidR="005B52A5" w:rsidRPr="00C649D6">
              <w:rPr>
                <w:rFonts w:ascii="Arial" w:hAnsi="Arial" w:cs="Arial"/>
                <w:sz w:val="24"/>
                <w:szCs w:val="24"/>
              </w:rPr>
              <w:t>performance report</w:t>
            </w:r>
            <w:r w:rsidR="005D428A" w:rsidRPr="00C649D6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D4D6B" w:rsidRPr="00C649D6">
              <w:rPr>
                <w:rFonts w:ascii="Arial" w:hAnsi="Arial" w:cs="Arial"/>
                <w:sz w:val="24"/>
                <w:szCs w:val="24"/>
              </w:rPr>
              <w:t xml:space="preserve">(Note that RIDDOR reporting is a legal compliance </w:t>
            </w:r>
            <w:r w:rsidR="00505C47" w:rsidRPr="00C649D6">
              <w:rPr>
                <w:rFonts w:ascii="Arial" w:hAnsi="Arial" w:cs="Arial"/>
                <w:sz w:val="24"/>
                <w:szCs w:val="24"/>
              </w:rPr>
              <w:t>matter</w:t>
            </w:r>
            <w:r w:rsidR="005D4D6B" w:rsidRPr="00C649D6">
              <w:rPr>
                <w:rFonts w:ascii="Arial" w:hAnsi="Arial" w:cs="Arial"/>
                <w:sz w:val="24"/>
                <w:szCs w:val="24"/>
              </w:rPr>
              <w:t xml:space="preserve"> and</w:t>
            </w:r>
            <w:r w:rsidR="002B4DCA">
              <w:rPr>
                <w:rFonts w:ascii="Arial" w:hAnsi="Arial" w:cs="Arial"/>
                <w:sz w:val="24"/>
                <w:szCs w:val="24"/>
              </w:rPr>
              <w:t xml:space="preserve"> reporting on</w:t>
            </w:r>
            <w:r w:rsidR="005D4D6B" w:rsidRPr="00C649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42DAE">
              <w:rPr>
                <w:rFonts w:ascii="Arial" w:hAnsi="Arial" w:cs="Arial"/>
                <w:sz w:val="24"/>
                <w:szCs w:val="24"/>
              </w:rPr>
              <w:t>RIDDOR</w:t>
            </w:r>
            <w:r w:rsidR="00316B33" w:rsidRPr="00C649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A05E7" w:rsidRPr="00C649D6">
              <w:rPr>
                <w:rFonts w:ascii="Arial" w:hAnsi="Arial" w:cs="Arial"/>
                <w:sz w:val="24"/>
                <w:szCs w:val="24"/>
              </w:rPr>
              <w:t>will be retained).</w:t>
            </w:r>
            <w:r w:rsidR="00316B33">
              <w:rPr>
                <w:rFonts w:ascii="Arial" w:hAnsi="Arial" w:cs="Arial"/>
                <w:szCs w:val="24"/>
              </w:rPr>
              <w:t xml:space="preserve"> </w:t>
            </w:r>
          </w:p>
          <w:p w14:paraId="081792D2" w14:textId="10860AEB" w:rsidR="00C649D6" w:rsidRDefault="00C649D6" w:rsidP="00C649D6">
            <w:pPr>
              <w:pStyle w:val="ListParagraph"/>
              <w:spacing w:after="0" w:line="240" w:lineRule="auto"/>
              <w:ind w:left="714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23585D" w:rsidRPr="00A537F6" w14:paraId="0DDBD3CD" w14:textId="77777777" w:rsidTr="11585134">
        <w:tc>
          <w:tcPr>
            <w:tcW w:w="757" w:type="dxa"/>
            <w:shd w:val="clear" w:color="auto" w:fill="auto"/>
          </w:tcPr>
          <w:p w14:paraId="5B492608" w14:textId="7B22FCDE" w:rsidR="0023585D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4.8</w:t>
            </w:r>
          </w:p>
        </w:tc>
        <w:tc>
          <w:tcPr>
            <w:tcW w:w="9851" w:type="dxa"/>
            <w:shd w:val="clear" w:color="auto" w:fill="auto"/>
          </w:tcPr>
          <w:p w14:paraId="737AE606" w14:textId="3D56663A" w:rsidR="0023585D" w:rsidRDefault="0023585D" w:rsidP="0023585D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Performance </w:t>
            </w:r>
            <w:r w:rsidRPr="008E69FE">
              <w:rPr>
                <w:rFonts w:ascii="Arial" w:hAnsi="Arial" w:cs="Arial"/>
                <w:b/>
                <w:szCs w:val="24"/>
              </w:rPr>
              <w:t>Area 8</w:t>
            </w:r>
            <w:r>
              <w:rPr>
                <w:rFonts w:ascii="Arial" w:hAnsi="Arial" w:cs="Arial"/>
                <w:szCs w:val="24"/>
              </w:rPr>
              <w:t xml:space="preserve"> - </w:t>
            </w:r>
            <w:r w:rsidRPr="005614A3">
              <w:rPr>
                <w:rFonts w:ascii="Arial" w:hAnsi="Arial" w:cs="Arial"/>
                <w:szCs w:val="24"/>
              </w:rPr>
              <w:t>Sustainability results</w:t>
            </w:r>
            <w:r>
              <w:rPr>
                <w:rFonts w:ascii="Arial" w:hAnsi="Arial" w:cs="Arial"/>
                <w:szCs w:val="24"/>
              </w:rPr>
              <w:t xml:space="preserve">: </w:t>
            </w:r>
          </w:p>
          <w:p w14:paraId="35399AEE" w14:textId="77777777" w:rsidR="00505C47" w:rsidRPr="005614A3" w:rsidRDefault="00505C47" w:rsidP="0023585D">
            <w:pPr>
              <w:jc w:val="both"/>
              <w:rPr>
                <w:rFonts w:ascii="Arial" w:hAnsi="Arial" w:cs="Arial"/>
                <w:szCs w:val="24"/>
              </w:rPr>
            </w:pPr>
          </w:p>
          <w:p w14:paraId="2044E397" w14:textId="021A92BE" w:rsidR="0023585D" w:rsidRPr="00505C47" w:rsidRDefault="005B52A5" w:rsidP="00CE2B97">
            <w:pPr>
              <w:pStyle w:val="ListParagraph"/>
              <w:numPr>
                <w:ilvl w:val="0"/>
                <w:numId w:val="15"/>
              </w:numPr>
              <w:ind w:left="414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05C47">
              <w:rPr>
                <w:rFonts w:ascii="Arial" w:hAnsi="Arial" w:cs="Arial"/>
                <w:sz w:val="24"/>
                <w:szCs w:val="24"/>
              </w:rPr>
              <w:t xml:space="preserve">Reporting in this area will be developed over the coming year. </w:t>
            </w:r>
          </w:p>
        </w:tc>
      </w:tr>
      <w:tr w:rsidR="00F070D8" w:rsidRPr="00A537F6" w14:paraId="3298747E" w14:textId="77777777" w:rsidTr="11585134">
        <w:tc>
          <w:tcPr>
            <w:tcW w:w="757" w:type="dxa"/>
            <w:shd w:val="clear" w:color="auto" w:fill="auto"/>
          </w:tcPr>
          <w:p w14:paraId="5845DB73" w14:textId="21FC73C6" w:rsidR="00F070D8" w:rsidRDefault="00F070D8" w:rsidP="00F070D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5.</w:t>
            </w:r>
          </w:p>
        </w:tc>
        <w:tc>
          <w:tcPr>
            <w:tcW w:w="9851" w:type="dxa"/>
            <w:shd w:val="clear" w:color="auto" w:fill="auto"/>
          </w:tcPr>
          <w:p w14:paraId="7E2532D5" w14:textId="48CEE701" w:rsidR="00F070D8" w:rsidRDefault="00D8537B" w:rsidP="00F070D8">
            <w:pPr>
              <w:jc w:val="both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 xml:space="preserve">Delivery </w:t>
            </w:r>
            <w:r w:rsidR="00F070D8">
              <w:rPr>
                <w:rFonts w:ascii="Arial" w:hAnsi="Arial" w:cs="Arial"/>
                <w:b/>
                <w:szCs w:val="24"/>
              </w:rPr>
              <w:t>Plan</w:t>
            </w:r>
            <w:r>
              <w:rPr>
                <w:rFonts w:ascii="Arial" w:hAnsi="Arial" w:cs="Arial"/>
                <w:b/>
                <w:szCs w:val="24"/>
              </w:rPr>
              <w:t>s</w:t>
            </w:r>
          </w:p>
          <w:p w14:paraId="0B00A3CC" w14:textId="22DB8B4F" w:rsidR="008C2143" w:rsidRDefault="008C2143" w:rsidP="00F070D8">
            <w:pPr>
              <w:jc w:val="both"/>
              <w:rPr>
                <w:rFonts w:ascii="Arial" w:hAnsi="Arial" w:cs="Arial"/>
                <w:b/>
                <w:szCs w:val="24"/>
              </w:rPr>
            </w:pPr>
          </w:p>
        </w:tc>
      </w:tr>
      <w:tr w:rsidR="00F070D8" w:rsidRPr="004276CB" w14:paraId="68D539F9" w14:textId="77777777" w:rsidTr="11585134">
        <w:tc>
          <w:tcPr>
            <w:tcW w:w="757" w:type="dxa"/>
            <w:shd w:val="clear" w:color="auto" w:fill="auto"/>
          </w:tcPr>
          <w:p w14:paraId="47ED04A2" w14:textId="6CF243B3" w:rsidR="00F070D8" w:rsidRPr="004276CB" w:rsidRDefault="00F070D8" w:rsidP="00F070D8">
            <w:pPr>
              <w:jc w:val="both"/>
              <w:rPr>
                <w:rFonts w:ascii="Arial" w:hAnsi="Arial" w:cs="Arial"/>
                <w:szCs w:val="24"/>
              </w:rPr>
            </w:pPr>
            <w:r w:rsidRPr="004276CB">
              <w:rPr>
                <w:rFonts w:ascii="Arial" w:hAnsi="Arial" w:cs="Arial"/>
                <w:szCs w:val="24"/>
              </w:rPr>
              <w:t>5.1</w:t>
            </w:r>
          </w:p>
        </w:tc>
        <w:tc>
          <w:tcPr>
            <w:tcW w:w="9851" w:type="dxa"/>
            <w:shd w:val="clear" w:color="auto" w:fill="auto"/>
          </w:tcPr>
          <w:p w14:paraId="46348DA5" w14:textId="61746B22" w:rsidR="00C10D83" w:rsidRDefault="004B6D2F" w:rsidP="00F070D8">
            <w:pPr>
              <w:jc w:val="both"/>
              <w:rPr>
                <w:rFonts w:ascii="Arial" w:hAnsi="Arial" w:cs="Arial"/>
                <w:szCs w:val="24"/>
              </w:rPr>
            </w:pPr>
            <w:r w:rsidRPr="004276CB">
              <w:rPr>
                <w:rFonts w:ascii="Arial" w:hAnsi="Arial" w:cs="Arial"/>
                <w:szCs w:val="24"/>
              </w:rPr>
              <w:t xml:space="preserve">Two </w:t>
            </w:r>
            <w:r w:rsidR="00F52139" w:rsidRPr="004276CB">
              <w:rPr>
                <w:rFonts w:ascii="Arial" w:hAnsi="Arial" w:cs="Arial"/>
                <w:szCs w:val="24"/>
              </w:rPr>
              <w:t>plan</w:t>
            </w:r>
            <w:r w:rsidR="004276CB">
              <w:rPr>
                <w:rFonts w:ascii="Arial" w:hAnsi="Arial" w:cs="Arial"/>
                <w:szCs w:val="24"/>
              </w:rPr>
              <w:t>s</w:t>
            </w:r>
            <w:r w:rsidR="00F52139" w:rsidRPr="004276CB">
              <w:rPr>
                <w:rFonts w:ascii="Arial" w:hAnsi="Arial" w:cs="Arial"/>
                <w:szCs w:val="24"/>
              </w:rPr>
              <w:t xml:space="preserve"> had been </w:t>
            </w:r>
            <w:r w:rsidR="004276CB" w:rsidRPr="004276CB">
              <w:rPr>
                <w:rFonts w:ascii="Arial" w:hAnsi="Arial" w:cs="Arial"/>
                <w:szCs w:val="24"/>
              </w:rPr>
              <w:t>scheduled</w:t>
            </w:r>
            <w:r w:rsidR="00F52139" w:rsidRPr="004276CB">
              <w:rPr>
                <w:rFonts w:ascii="Arial" w:hAnsi="Arial" w:cs="Arial"/>
                <w:szCs w:val="24"/>
              </w:rPr>
              <w:t xml:space="preserve"> for c</w:t>
            </w:r>
            <w:r w:rsidR="004276CB">
              <w:rPr>
                <w:rFonts w:ascii="Arial" w:hAnsi="Arial" w:cs="Arial"/>
                <w:szCs w:val="24"/>
              </w:rPr>
              <w:t xml:space="preserve">onsideration </w:t>
            </w:r>
            <w:r w:rsidR="00CC0F6C">
              <w:rPr>
                <w:rFonts w:ascii="Arial" w:hAnsi="Arial" w:cs="Arial"/>
                <w:szCs w:val="24"/>
              </w:rPr>
              <w:t>at</w:t>
            </w:r>
            <w:r w:rsidR="004276CB">
              <w:rPr>
                <w:rFonts w:ascii="Arial" w:hAnsi="Arial" w:cs="Arial"/>
                <w:szCs w:val="24"/>
              </w:rPr>
              <w:t xml:space="preserve"> the </w:t>
            </w:r>
            <w:r w:rsidR="003E5667">
              <w:rPr>
                <w:rFonts w:ascii="Arial" w:hAnsi="Arial" w:cs="Arial"/>
                <w:szCs w:val="24"/>
              </w:rPr>
              <w:t xml:space="preserve">March meeting of the </w:t>
            </w:r>
            <w:r w:rsidR="004276CB">
              <w:rPr>
                <w:rFonts w:ascii="Arial" w:hAnsi="Arial" w:cs="Arial"/>
                <w:szCs w:val="24"/>
              </w:rPr>
              <w:t xml:space="preserve">HLH Board </w:t>
            </w:r>
            <w:r w:rsidR="00A02F40">
              <w:rPr>
                <w:rFonts w:ascii="Arial" w:hAnsi="Arial" w:cs="Arial"/>
                <w:szCs w:val="24"/>
              </w:rPr>
              <w:t xml:space="preserve">prior to the development of the </w:t>
            </w:r>
            <w:r w:rsidR="001E6BA2">
              <w:rPr>
                <w:rFonts w:ascii="Arial" w:hAnsi="Arial" w:cs="Arial"/>
                <w:szCs w:val="24"/>
              </w:rPr>
              <w:t>HLH St</w:t>
            </w:r>
            <w:r w:rsidR="006C2F57">
              <w:rPr>
                <w:rFonts w:ascii="Arial" w:hAnsi="Arial" w:cs="Arial"/>
                <w:szCs w:val="24"/>
              </w:rPr>
              <w:t>rategy 2025-2</w:t>
            </w:r>
            <w:r w:rsidR="004C4A3E">
              <w:rPr>
                <w:rFonts w:ascii="Arial" w:hAnsi="Arial" w:cs="Arial"/>
                <w:szCs w:val="24"/>
              </w:rPr>
              <w:t>030</w:t>
            </w:r>
            <w:r w:rsidR="00365810">
              <w:rPr>
                <w:rFonts w:ascii="Arial" w:hAnsi="Arial" w:cs="Arial"/>
                <w:szCs w:val="24"/>
              </w:rPr>
              <w:t xml:space="preserve">: </w:t>
            </w:r>
            <w:r w:rsidR="0082374A">
              <w:rPr>
                <w:rFonts w:ascii="Arial" w:hAnsi="Arial" w:cs="Arial"/>
                <w:szCs w:val="24"/>
              </w:rPr>
              <w:t>D</w:t>
            </w:r>
            <w:r w:rsidR="00365810">
              <w:rPr>
                <w:rFonts w:ascii="Arial" w:hAnsi="Arial" w:cs="Arial"/>
                <w:szCs w:val="24"/>
              </w:rPr>
              <w:t>igital</w:t>
            </w:r>
            <w:r w:rsidR="006738F0">
              <w:rPr>
                <w:rFonts w:ascii="Arial" w:hAnsi="Arial" w:cs="Arial"/>
                <w:szCs w:val="24"/>
              </w:rPr>
              <w:t>;</w:t>
            </w:r>
            <w:r w:rsidR="00365810">
              <w:rPr>
                <w:rFonts w:ascii="Arial" w:hAnsi="Arial" w:cs="Arial"/>
                <w:szCs w:val="24"/>
              </w:rPr>
              <w:t xml:space="preserve"> and </w:t>
            </w:r>
            <w:r w:rsidR="0082374A">
              <w:rPr>
                <w:rFonts w:ascii="Arial" w:hAnsi="Arial" w:cs="Arial"/>
                <w:szCs w:val="24"/>
              </w:rPr>
              <w:t>M</w:t>
            </w:r>
            <w:r w:rsidR="00365810">
              <w:rPr>
                <w:rFonts w:ascii="Arial" w:hAnsi="Arial" w:cs="Arial"/>
                <w:szCs w:val="24"/>
              </w:rPr>
              <w:t xml:space="preserve">arketing </w:t>
            </w:r>
            <w:r w:rsidR="0082374A">
              <w:rPr>
                <w:rFonts w:ascii="Arial" w:hAnsi="Arial" w:cs="Arial"/>
                <w:szCs w:val="24"/>
              </w:rPr>
              <w:t>and Engagement Delivery Plans</w:t>
            </w:r>
            <w:r w:rsidR="00365810">
              <w:rPr>
                <w:rFonts w:ascii="Arial" w:hAnsi="Arial" w:cs="Arial"/>
                <w:szCs w:val="24"/>
              </w:rPr>
              <w:t xml:space="preserve">. </w:t>
            </w:r>
            <w:r w:rsidR="00C70A22">
              <w:rPr>
                <w:rFonts w:ascii="Arial" w:hAnsi="Arial" w:cs="Arial"/>
                <w:szCs w:val="24"/>
              </w:rPr>
              <w:t xml:space="preserve">These have been amended to </w:t>
            </w:r>
            <w:r w:rsidR="003173C9">
              <w:rPr>
                <w:rFonts w:ascii="Arial" w:hAnsi="Arial" w:cs="Arial"/>
                <w:szCs w:val="24"/>
              </w:rPr>
              <w:t xml:space="preserve">align with the </w:t>
            </w:r>
            <w:r w:rsidR="00011988">
              <w:rPr>
                <w:rFonts w:ascii="Arial" w:hAnsi="Arial" w:cs="Arial"/>
                <w:szCs w:val="24"/>
              </w:rPr>
              <w:t xml:space="preserve">strategy and can be seen in </w:t>
            </w:r>
            <w:r w:rsidR="00543CFC" w:rsidRPr="00090E52">
              <w:rPr>
                <w:rFonts w:ascii="Arial" w:hAnsi="Arial" w:cs="Arial"/>
                <w:b/>
                <w:bCs/>
                <w:szCs w:val="24"/>
              </w:rPr>
              <w:t>A</w:t>
            </w:r>
            <w:r w:rsidR="00011988" w:rsidRPr="00090E52">
              <w:rPr>
                <w:rFonts w:ascii="Arial" w:hAnsi="Arial" w:cs="Arial"/>
                <w:b/>
                <w:bCs/>
                <w:szCs w:val="24"/>
              </w:rPr>
              <w:t>ppe</w:t>
            </w:r>
            <w:r w:rsidR="00011988">
              <w:rPr>
                <w:rFonts w:ascii="Arial" w:hAnsi="Arial" w:cs="Arial"/>
                <w:b/>
                <w:bCs/>
                <w:szCs w:val="24"/>
              </w:rPr>
              <w:t xml:space="preserve">ndices </w:t>
            </w:r>
            <w:r w:rsidR="00543CFC">
              <w:rPr>
                <w:rFonts w:ascii="Arial" w:hAnsi="Arial" w:cs="Arial"/>
                <w:b/>
                <w:bCs/>
                <w:szCs w:val="24"/>
              </w:rPr>
              <w:t>B and C</w:t>
            </w:r>
            <w:r w:rsidR="00543CFC">
              <w:rPr>
                <w:rFonts w:ascii="Arial" w:hAnsi="Arial" w:cs="Arial"/>
                <w:szCs w:val="24"/>
              </w:rPr>
              <w:t xml:space="preserve">. </w:t>
            </w:r>
            <w:r w:rsidR="00C10D83">
              <w:rPr>
                <w:rFonts w:ascii="Arial" w:hAnsi="Arial" w:cs="Arial"/>
                <w:szCs w:val="24"/>
              </w:rPr>
              <w:t>It is recommended that the Board co</w:t>
            </w:r>
            <w:r w:rsidR="00BA2665">
              <w:rPr>
                <w:rFonts w:ascii="Arial" w:hAnsi="Arial" w:cs="Arial"/>
                <w:szCs w:val="24"/>
              </w:rPr>
              <w:t xml:space="preserve">mment on and approve the </w:t>
            </w:r>
            <w:r w:rsidR="00925258">
              <w:rPr>
                <w:rFonts w:ascii="Arial" w:hAnsi="Arial" w:cs="Arial"/>
                <w:szCs w:val="24"/>
              </w:rPr>
              <w:t>two p</w:t>
            </w:r>
            <w:r w:rsidR="00700080">
              <w:rPr>
                <w:rFonts w:ascii="Arial" w:hAnsi="Arial" w:cs="Arial"/>
                <w:szCs w:val="24"/>
              </w:rPr>
              <w:t>lans</w:t>
            </w:r>
            <w:r w:rsidR="002E6A24">
              <w:rPr>
                <w:rFonts w:ascii="Arial" w:hAnsi="Arial" w:cs="Arial"/>
                <w:szCs w:val="24"/>
              </w:rPr>
              <w:t xml:space="preserve">. </w:t>
            </w:r>
          </w:p>
          <w:p w14:paraId="6AD7834E" w14:textId="1B334565" w:rsidR="002E6A24" w:rsidRPr="00543CFC" w:rsidRDefault="002E6A24" w:rsidP="00F070D8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070D8" w:rsidRPr="00791D66" w14:paraId="7E7EF38B" w14:textId="77777777" w:rsidTr="11585134">
        <w:tc>
          <w:tcPr>
            <w:tcW w:w="757" w:type="dxa"/>
          </w:tcPr>
          <w:p w14:paraId="2F74F0C4" w14:textId="20136EE4" w:rsidR="00F070D8" w:rsidRPr="00791D66" w:rsidRDefault="00D51FB8" w:rsidP="00F070D8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lastRenderedPageBreak/>
              <w:t>6.</w:t>
            </w:r>
          </w:p>
        </w:tc>
        <w:tc>
          <w:tcPr>
            <w:tcW w:w="9851" w:type="dxa"/>
          </w:tcPr>
          <w:p w14:paraId="7AEAC27E" w14:textId="77777777" w:rsidR="00F070D8" w:rsidRDefault="00F070D8" w:rsidP="00F070D8">
            <w:pPr>
              <w:jc w:val="both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Implications</w:t>
            </w:r>
          </w:p>
          <w:p w14:paraId="6291628F" w14:textId="0B4A1689" w:rsidR="00F070D8" w:rsidRPr="00E42CE5" w:rsidRDefault="00F070D8" w:rsidP="00F070D8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070D8" w:rsidRPr="000D7575" w14:paraId="2628C7DD" w14:textId="77777777" w:rsidTr="11585134">
        <w:trPr>
          <w:trHeight w:val="80"/>
        </w:trPr>
        <w:tc>
          <w:tcPr>
            <w:tcW w:w="757" w:type="dxa"/>
          </w:tcPr>
          <w:p w14:paraId="7D0F4AB7" w14:textId="4B4C8F6B" w:rsidR="00F070D8" w:rsidRDefault="00D51FB8" w:rsidP="00F070D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6.1</w:t>
            </w:r>
          </w:p>
        </w:tc>
        <w:tc>
          <w:tcPr>
            <w:tcW w:w="9851" w:type="dxa"/>
          </w:tcPr>
          <w:p w14:paraId="62F46225" w14:textId="29D00CD8" w:rsidR="00F070D8" w:rsidRDefault="00F070D8" w:rsidP="00F070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F15226">
              <w:rPr>
                <w:rFonts w:ascii="Arial" w:hAnsi="Arial" w:cs="Arial"/>
                <w:szCs w:val="24"/>
              </w:rPr>
              <w:t xml:space="preserve">Resource implications </w:t>
            </w:r>
            <w:r>
              <w:rPr>
                <w:rFonts w:ascii="Arial" w:hAnsi="Arial" w:cs="Arial"/>
                <w:szCs w:val="24"/>
              </w:rPr>
              <w:t xml:space="preserve">– while this report discusses resources and financial implications, there are no </w:t>
            </w:r>
            <w:r w:rsidRPr="00784882">
              <w:rPr>
                <w:rFonts w:ascii="Arial" w:hAnsi="Arial" w:cs="Arial"/>
                <w:szCs w:val="24"/>
              </w:rPr>
              <w:t xml:space="preserve">resource implications </w:t>
            </w:r>
            <w:r>
              <w:rPr>
                <w:rFonts w:ascii="Arial" w:hAnsi="Arial" w:cs="Arial"/>
                <w:szCs w:val="24"/>
              </w:rPr>
              <w:t>arising from the recommendations in this report.</w:t>
            </w:r>
          </w:p>
          <w:p w14:paraId="4EB2385B" w14:textId="77777777" w:rsidR="00F070D8" w:rsidRPr="000D7575" w:rsidRDefault="00F070D8" w:rsidP="00F070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070D8" w:rsidRPr="000D7575" w14:paraId="3AF6D0DC" w14:textId="77777777" w:rsidTr="11585134">
        <w:trPr>
          <w:trHeight w:val="80"/>
        </w:trPr>
        <w:tc>
          <w:tcPr>
            <w:tcW w:w="757" w:type="dxa"/>
          </w:tcPr>
          <w:p w14:paraId="58AFE00C" w14:textId="47997A38" w:rsidR="00F070D8" w:rsidRDefault="00D51FB8" w:rsidP="00F070D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6.2</w:t>
            </w:r>
          </w:p>
        </w:tc>
        <w:tc>
          <w:tcPr>
            <w:tcW w:w="9851" w:type="dxa"/>
          </w:tcPr>
          <w:p w14:paraId="39CA41BB" w14:textId="77777777" w:rsidR="00F070D8" w:rsidRDefault="00F070D8" w:rsidP="00F070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 w:rsidRPr="00F15226">
              <w:rPr>
                <w:rFonts w:ascii="Arial" w:hAnsi="Arial" w:cs="Arial"/>
                <w:szCs w:val="24"/>
              </w:rPr>
              <w:t xml:space="preserve">Equality implications </w:t>
            </w:r>
            <w:r>
              <w:rPr>
                <w:rFonts w:ascii="Arial" w:hAnsi="Arial" w:cs="Arial"/>
                <w:szCs w:val="24"/>
              </w:rPr>
              <w:t>-</w:t>
            </w:r>
            <w:r w:rsidRPr="00F15226">
              <w:rPr>
                <w:rFonts w:ascii="Arial" w:hAnsi="Arial" w:cs="Arial"/>
                <w:szCs w:val="24"/>
              </w:rPr>
              <w:t xml:space="preserve"> there are no new equality implications arising from this repo</w:t>
            </w:r>
            <w:r>
              <w:rPr>
                <w:rFonts w:ascii="Arial" w:hAnsi="Arial" w:cs="Arial"/>
                <w:szCs w:val="24"/>
              </w:rPr>
              <w:t>rt.</w:t>
            </w:r>
          </w:p>
          <w:p w14:paraId="6E3323F1" w14:textId="546600EE" w:rsidR="00F070D8" w:rsidRPr="000D7575" w:rsidRDefault="00F070D8" w:rsidP="00F070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070D8" w:rsidRPr="000D7575" w14:paraId="08AB9294" w14:textId="77777777" w:rsidTr="11585134">
        <w:tc>
          <w:tcPr>
            <w:tcW w:w="757" w:type="dxa"/>
          </w:tcPr>
          <w:p w14:paraId="71E7960A" w14:textId="3DCADCC6" w:rsidR="00F070D8" w:rsidRPr="000D7575" w:rsidRDefault="00FF76C9" w:rsidP="00F070D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6.3</w:t>
            </w:r>
          </w:p>
        </w:tc>
        <w:tc>
          <w:tcPr>
            <w:tcW w:w="9851" w:type="dxa"/>
          </w:tcPr>
          <w:p w14:paraId="683E7BFB" w14:textId="77777777" w:rsidR="00F070D8" w:rsidRDefault="00F070D8" w:rsidP="00F070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Legal implications - there are no new legal implications arising from this report.</w:t>
            </w:r>
          </w:p>
          <w:p w14:paraId="66EF62BB" w14:textId="77777777" w:rsidR="00F070D8" w:rsidRPr="000D7575" w:rsidRDefault="00F070D8" w:rsidP="00F070D8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070D8" w:rsidRPr="000D7575" w14:paraId="7007DA7B" w14:textId="77777777" w:rsidTr="11585134">
        <w:tc>
          <w:tcPr>
            <w:tcW w:w="757" w:type="dxa"/>
          </w:tcPr>
          <w:p w14:paraId="3922E7CC" w14:textId="7EC0AAD3" w:rsidR="00F070D8" w:rsidRDefault="002135E3" w:rsidP="00F070D8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6.4</w:t>
            </w:r>
          </w:p>
        </w:tc>
        <w:tc>
          <w:tcPr>
            <w:tcW w:w="9851" w:type="dxa"/>
          </w:tcPr>
          <w:p w14:paraId="40273E00" w14:textId="77777777" w:rsidR="00F070D8" w:rsidRDefault="00F070D8" w:rsidP="00F070D8">
            <w:pPr>
              <w:jc w:val="both"/>
              <w:rPr>
                <w:rFonts w:ascii="Arial" w:hAnsi="Arial" w:cs="Arial"/>
                <w:szCs w:val="24"/>
              </w:rPr>
            </w:pPr>
            <w:r w:rsidRPr="00F15226">
              <w:rPr>
                <w:rFonts w:ascii="Arial" w:hAnsi="Arial" w:cs="Arial"/>
                <w:szCs w:val="24"/>
              </w:rPr>
              <w:t xml:space="preserve">Risk implications </w:t>
            </w:r>
            <w:r>
              <w:rPr>
                <w:rFonts w:ascii="Arial" w:hAnsi="Arial" w:cs="Arial"/>
                <w:szCs w:val="24"/>
              </w:rPr>
              <w:t>-</w:t>
            </w:r>
            <w:r w:rsidRPr="00F15226">
              <w:rPr>
                <w:rFonts w:ascii="Arial" w:hAnsi="Arial" w:cs="Arial"/>
                <w:szCs w:val="24"/>
              </w:rPr>
              <w:t xml:space="preserve"> there are no new risk implications arising from this report. </w:t>
            </w:r>
          </w:p>
          <w:p w14:paraId="6286FF95" w14:textId="77777777" w:rsidR="00F070D8" w:rsidRPr="00F15226" w:rsidRDefault="00F070D8" w:rsidP="00F070D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F070D8" w:rsidRPr="000A0203" w14:paraId="2A10C497" w14:textId="77777777" w:rsidTr="11585134">
        <w:tc>
          <w:tcPr>
            <w:tcW w:w="10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5DE" w14:textId="77777777" w:rsidR="00F070D8" w:rsidRPr="0050241E" w:rsidRDefault="00F070D8" w:rsidP="00F070D8">
            <w:pPr>
              <w:pStyle w:val="Heading2"/>
              <w:jc w:val="both"/>
              <w:rPr>
                <w:rFonts w:ascii="Arial" w:hAnsi="Arial" w:cs="Arial"/>
                <w:b/>
                <w:szCs w:val="24"/>
                <w:u w:val="none"/>
              </w:rPr>
            </w:pPr>
            <w:r w:rsidRPr="0050241E">
              <w:rPr>
                <w:rFonts w:ascii="Arial" w:hAnsi="Arial" w:cs="Arial"/>
                <w:b/>
                <w:szCs w:val="24"/>
                <w:u w:val="none"/>
              </w:rPr>
              <w:t>Recommendation</w:t>
            </w:r>
          </w:p>
          <w:p w14:paraId="5D189721" w14:textId="77777777" w:rsidR="00F070D8" w:rsidRPr="0050241E" w:rsidRDefault="00F070D8" w:rsidP="00F070D8">
            <w:pPr>
              <w:jc w:val="both"/>
              <w:rPr>
                <w:rFonts w:ascii="Arial" w:hAnsi="Arial" w:cs="Arial"/>
                <w:szCs w:val="24"/>
              </w:rPr>
            </w:pPr>
          </w:p>
          <w:p w14:paraId="41A96ACA" w14:textId="77777777" w:rsidR="002D7C43" w:rsidRPr="000C0DEA" w:rsidRDefault="002D7C43" w:rsidP="002D7C43">
            <w:pPr>
              <w:jc w:val="both"/>
              <w:rPr>
                <w:rFonts w:ascii="Arial" w:hAnsi="Arial" w:cs="Arial"/>
                <w:szCs w:val="24"/>
              </w:rPr>
            </w:pPr>
            <w:r w:rsidRPr="000C0DEA">
              <w:rPr>
                <w:rFonts w:ascii="Arial" w:hAnsi="Arial" w:cs="Arial"/>
                <w:szCs w:val="24"/>
              </w:rPr>
              <w:t>It is recommended that Directors:</w:t>
            </w:r>
          </w:p>
          <w:p w14:paraId="1B72AA37" w14:textId="77777777" w:rsidR="002D7C43" w:rsidRPr="000C0DEA" w:rsidRDefault="002D7C43" w:rsidP="002D7C43">
            <w:pPr>
              <w:jc w:val="both"/>
              <w:rPr>
                <w:rFonts w:ascii="Arial" w:hAnsi="Arial" w:cs="Arial"/>
                <w:szCs w:val="24"/>
              </w:rPr>
            </w:pPr>
          </w:p>
          <w:p w14:paraId="18F8C9DD" w14:textId="77777777" w:rsidR="002D7C43" w:rsidRDefault="002D7C43" w:rsidP="002D7C4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comment on and note the new performance reporting which is being developed as contained in </w:t>
            </w:r>
            <w:r w:rsidRPr="00E91920">
              <w:rPr>
                <w:rFonts w:ascii="Arial" w:hAnsi="Arial" w:cs="Arial"/>
                <w:b/>
                <w:bCs/>
                <w:sz w:val="24"/>
                <w:szCs w:val="24"/>
              </w:rPr>
              <w:t>Appendix 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to this report; </w:t>
            </w:r>
          </w:p>
          <w:p w14:paraId="1B64DA83" w14:textId="77777777" w:rsidR="002D7C43" w:rsidRDefault="002D7C43" w:rsidP="002D7C4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note and comment on the performance information reported; </w:t>
            </w:r>
          </w:p>
          <w:p w14:paraId="071F820D" w14:textId="77777777" w:rsidR="002D7C43" w:rsidRDefault="002D7C43" w:rsidP="002D7C4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note that some performance reporting areas required as part of the strategy are new and will be developed over time;</w:t>
            </w:r>
          </w:p>
          <w:p w14:paraId="5ECCD183" w14:textId="77777777" w:rsidR="002D7C43" w:rsidRDefault="002D7C43" w:rsidP="002D7C4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approve the Digital Delivery Plan in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Appendix B</w:t>
            </w:r>
            <w:r>
              <w:rPr>
                <w:rFonts w:ascii="Arial" w:hAnsi="Arial" w:cs="Arial"/>
                <w:sz w:val="24"/>
                <w:szCs w:val="24"/>
              </w:rPr>
              <w:t xml:space="preserve">; and </w:t>
            </w:r>
          </w:p>
          <w:p w14:paraId="26692081" w14:textId="728E6F8B" w:rsidR="00F070D8" w:rsidRPr="00001391" w:rsidRDefault="002D7C43" w:rsidP="002D7C4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approve the Marketing and Engagement Delivery Plan in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Appendix 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bookmarkStart w:id="0" w:name="_Hlk105507910"/>
    <w:p w14:paraId="60529285" w14:textId="77777777" w:rsidR="00301F1C" w:rsidRPr="000D7575" w:rsidRDefault="00301F1C" w:rsidP="00301F1C">
      <w:pPr>
        <w:jc w:val="both"/>
        <w:rPr>
          <w:rFonts w:ascii="Arial" w:hAnsi="Arial" w:cs="Arial"/>
          <w:szCs w:val="24"/>
        </w:rPr>
      </w:pPr>
      <w:r w:rsidRPr="00F15226">
        <w:rPr>
          <w:rFonts w:ascii="Arial" w:hAnsi="Arial" w:cs="Arial"/>
          <w:szCs w:val="24"/>
        </w:rPr>
        <w:fldChar w:fldCharType="begin"/>
      </w:r>
      <w:r w:rsidRPr="00F15226">
        <w:rPr>
          <w:rFonts w:ascii="Arial" w:hAnsi="Arial" w:cs="Arial"/>
          <w:szCs w:val="24"/>
        </w:rPr>
        <w:instrText xml:space="preserve">  </w:instrText>
      </w:r>
      <w:r w:rsidRPr="00F15226">
        <w:rPr>
          <w:rFonts w:ascii="Arial" w:hAnsi="Arial" w:cs="Arial"/>
          <w:szCs w:val="24"/>
        </w:rPr>
        <w:fldChar w:fldCharType="end"/>
      </w:r>
    </w:p>
    <w:p w14:paraId="2661A3D3" w14:textId="05D881DF" w:rsidR="00007F4F" w:rsidRDefault="00007F4F" w:rsidP="00007F4F">
      <w:pPr>
        <w:jc w:val="both"/>
        <w:rPr>
          <w:rFonts w:ascii="Arial" w:hAnsi="Arial" w:cs="Arial"/>
          <w:szCs w:val="24"/>
        </w:rPr>
      </w:pPr>
      <w:r w:rsidRPr="000D7575">
        <w:rPr>
          <w:rFonts w:ascii="Arial" w:hAnsi="Arial" w:cs="Arial"/>
          <w:szCs w:val="24"/>
        </w:rPr>
        <w:t>Designation:</w:t>
      </w:r>
      <w:r w:rsidRPr="000D7575">
        <w:rPr>
          <w:rFonts w:ascii="Arial" w:hAnsi="Arial" w:cs="Arial"/>
          <w:szCs w:val="24"/>
        </w:rPr>
        <w:tab/>
        <w:t>Chief Executive</w:t>
      </w:r>
    </w:p>
    <w:p w14:paraId="0AD69785" w14:textId="77777777" w:rsidR="00007F4F" w:rsidRPr="000D7575" w:rsidRDefault="00007F4F" w:rsidP="00007F4F">
      <w:pPr>
        <w:jc w:val="both"/>
        <w:rPr>
          <w:rFonts w:ascii="Arial" w:hAnsi="Arial" w:cs="Arial"/>
          <w:szCs w:val="24"/>
        </w:rPr>
      </w:pPr>
    </w:p>
    <w:p w14:paraId="657F6FD4" w14:textId="4004A947" w:rsidR="00007F4F" w:rsidRPr="00B0658E" w:rsidRDefault="00007F4F" w:rsidP="00007F4F">
      <w:pPr>
        <w:pStyle w:val="BodyText"/>
        <w:jc w:val="both"/>
        <w:rPr>
          <w:rFonts w:ascii="Arial" w:hAnsi="Arial" w:cs="Arial"/>
          <w:b w:val="0"/>
          <w:szCs w:val="24"/>
        </w:rPr>
      </w:pPr>
      <w:r w:rsidRPr="00B0658E">
        <w:rPr>
          <w:rFonts w:ascii="Arial" w:hAnsi="Arial" w:cs="Arial"/>
          <w:b w:val="0"/>
          <w:szCs w:val="24"/>
        </w:rPr>
        <w:t>Date:</w:t>
      </w:r>
      <w:r w:rsidRPr="00B0658E">
        <w:rPr>
          <w:rFonts w:ascii="Arial" w:hAnsi="Arial" w:cs="Arial"/>
          <w:b w:val="0"/>
          <w:szCs w:val="24"/>
        </w:rPr>
        <w:tab/>
      </w:r>
      <w:r w:rsidRPr="00B0658E">
        <w:rPr>
          <w:rFonts w:ascii="Arial" w:hAnsi="Arial" w:cs="Arial"/>
          <w:b w:val="0"/>
          <w:szCs w:val="24"/>
        </w:rPr>
        <w:tab/>
      </w:r>
      <w:r w:rsidR="00F0597C">
        <w:rPr>
          <w:rFonts w:ascii="Arial" w:hAnsi="Arial" w:cs="Arial"/>
          <w:b w:val="0"/>
          <w:szCs w:val="24"/>
        </w:rPr>
        <w:t>2</w:t>
      </w:r>
      <w:r w:rsidR="00D447D1">
        <w:rPr>
          <w:rFonts w:ascii="Arial" w:hAnsi="Arial" w:cs="Arial"/>
          <w:b w:val="0"/>
          <w:szCs w:val="24"/>
        </w:rPr>
        <w:t>6</w:t>
      </w:r>
      <w:r w:rsidR="00F0597C">
        <w:rPr>
          <w:rFonts w:ascii="Arial" w:hAnsi="Arial" w:cs="Arial"/>
          <w:b w:val="0"/>
          <w:szCs w:val="24"/>
        </w:rPr>
        <w:t xml:space="preserve"> February 2025</w:t>
      </w:r>
    </w:p>
    <w:p w14:paraId="64F1FFCA" w14:textId="77777777" w:rsidR="00007F4F" w:rsidRDefault="00007F4F" w:rsidP="00007F4F">
      <w:pPr>
        <w:jc w:val="both"/>
        <w:rPr>
          <w:rFonts w:ascii="Arial" w:hAnsi="Arial" w:cs="Arial"/>
          <w:szCs w:val="24"/>
        </w:rPr>
      </w:pPr>
    </w:p>
    <w:p w14:paraId="174A7AFF" w14:textId="70B19963" w:rsidR="00F6420B" w:rsidRDefault="00007F4F" w:rsidP="00B818FA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 xml:space="preserve">Author: </w:t>
      </w:r>
      <w:r>
        <w:rPr>
          <w:rFonts w:ascii="Arial" w:hAnsi="Arial" w:cs="Arial"/>
          <w:szCs w:val="24"/>
        </w:rPr>
        <w:tab/>
        <w:t xml:space="preserve">Douglas Wilby, Director of </w:t>
      </w:r>
      <w:r w:rsidR="00F66862">
        <w:rPr>
          <w:rFonts w:ascii="Arial" w:hAnsi="Arial" w:cs="Arial"/>
          <w:szCs w:val="24"/>
        </w:rPr>
        <w:t>Corporate Performance</w:t>
      </w:r>
      <w:bookmarkStart w:id="1" w:name="_Hlk105510203"/>
      <w:r w:rsidR="00E77EA2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         </w:t>
      </w:r>
      <w:bookmarkEnd w:id="0"/>
      <w:bookmarkEnd w:id="1"/>
    </w:p>
    <w:p w14:paraId="47A8B546" w14:textId="77777777" w:rsidR="00A61C4B" w:rsidRPr="00F0597C" w:rsidRDefault="00A61C4B" w:rsidP="00B818FA">
      <w:pPr>
        <w:jc w:val="both"/>
        <w:rPr>
          <w:rFonts w:ascii="Arial" w:eastAsia="Calibri" w:hAnsi="Arial" w:cs="Arial"/>
          <w:bCs/>
          <w:lang w:eastAsia="en-US"/>
        </w:rPr>
      </w:pPr>
    </w:p>
    <w:sectPr w:rsidR="00A61C4B" w:rsidRPr="00F0597C" w:rsidSect="00F6420B"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FC268" w14:textId="77777777" w:rsidR="00B90A15" w:rsidRDefault="00B90A15">
      <w:r>
        <w:separator/>
      </w:r>
    </w:p>
  </w:endnote>
  <w:endnote w:type="continuationSeparator" w:id="0">
    <w:p w14:paraId="5D0E20FE" w14:textId="77777777" w:rsidR="00B90A15" w:rsidRDefault="00B90A15">
      <w:r>
        <w:continuationSeparator/>
      </w:r>
    </w:p>
  </w:endnote>
  <w:endnote w:type="continuationNotice" w:id="1">
    <w:p w14:paraId="69DAE281" w14:textId="77777777" w:rsidR="00B90A15" w:rsidRDefault="00B90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6930D" w14:textId="77777777" w:rsidR="00B90A15" w:rsidRDefault="00B90A15">
      <w:r>
        <w:separator/>
      </w:r>
    </w:p>
  </w:footnote>
  <w:footnote w:type="continuationSeparator" w:id="0">
    <w:p w14:paraId="7A4F168E" w14:textId="77777777" w:rsidR="00B90A15" w:rsidRDefault="00B90A15">
      <w:r>
        <w:continuationSeparator/>
      </w:r>
    </w:p>
  </w:footnote>
  <w:footnote w:type="continuationNotice" w:id="1">
    <w:p w14:paraId="5F7FAA95" w14:textId="77777777" w:rsidR="00B90A15" w:rsidRDefault="00B90A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4AF4"/>
    <w:multiLevelType w:val="hybridMultilevel"/>
    <w:tmpl w:val="8CCAC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50B1D"/>
    <w:multiLevelType w:val="hybridMultilevel"/>
    <w:tmpl w:val="2B5E3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47D3"/>
    <w:multiLevelType w:val="hybridMultilevel"/>
    <w:tmpl w:val="4B1E2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02FFA"/>
    <w:multiLevelType w:val="hybridMultilevel"/>
    <w:tmpl w:val="E5881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E257C"/>
    <w:multiLevelType w:val="hybridMultilevel"/>
    <w:tmpl w:val="91641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B5301"/>
    <w:multiLevelType w:val="hybridMultilevel"/>
    <w:tmpl w:val="40763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16D68"/>
    <w:multiLevelType w:val="hybridMultilevel"/>
    <w:tmpl w:val="EDE4C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512CE"/>
    <w:multiLevelType w:val="hybridMultilevel"/>
    <w:tmpl w:val="46F0E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C7D6D"/>
    <w:multiLevelType w:val="hybridMultilevel"/>
    <w:tmpl w:val="3BE29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184926"/>
    <w:multiLevelType w:val="hybridMultilevel"/>
    <w:tmpl w:val="06E6F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33DF0"/>
    <w:multiLevelType w:val="hybridMultilevel"/>
    <w:tmpl w:val="A76A1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A54E2"/>
    <w:multiLevelType w:val="multilevel"/>
    <w:tmpl w:val="26A61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1925031"/>
    <w:multiLevelType w:val="hybridMultilevel"/>
    <w:tmpl w:val="6FF2F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2456C"/>
    <w:multiLevelType w:val="hybridMultilevel"/>
    <w:tmpl w:val="4696792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02FD9"/>
    <w:multiLevelType w:val="hybridMultilevel"/>
    <w:tmpl w:val="4696792A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170217">
    <w:abstractNumId w:val="13"/>
  </w:num>
  <w:num w:numId="2" w16cid:durableId="2134977538">
    <w:abstractNumId w:val="11"/>
  </w:num>
  <w:num w:numId="3" w16cid:durableId="1703046119">
    <w:abstractNumId w:val="14"/>
  </w:num>
  <w:num w:numId="4" w16cid:durableId="1468234563">
    <w:abstractNumId w:val="0"/>
  </w:num>
  <w:num w:numId="5" w16cid:durableId="101385093">
    <w:abstractNumId w:val="7"/>
  </w:num>
  <w:num w:numId="6" w16cid:durableId="403531471">
    <w:abstractNumId w:val="9"/>
  </w:num>
  <w:num w:numId="7" w16cid:durableId="1103186699">
    <w:abstractNumId w:val="4"/>
  </w:num>
  <w:num w:numId="8" w16cid:durableId="267473657">
    <w:abstractNumId w:val="12"/>
  </w:num>
  <w:num w:numId="9" w16cid:durableId="1766001147">
    <w:abstractNumId w:val="2"/>
  </w:num>
  <w:num w:numId="10" w16cid:durableId="489716919">
    <w:abstractNumId w:val="10"/>
  </w:num>
  <w:num w:numId="11" w16cid:durableId="1978610834">
    <w:abstractNumId w:val="1"/>
  </w:num>
  <w:num w:numId="12" w16cid:durableId="1768960084">
    <w:abstractNumId w:val="8"/>
  </w:num>
  <w:num w:numId="13" w16cid:durableId="971247561">
    <w:abstractNumId w:val="5"/>
  </w:num>
  <w:num w:numId="14" w16cid:durableId="1723822535">
    <w:abstractNumId w:val="6"/>
  </w:num>
  <w:num w:numId="15" w16cid:durableId="1277525033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0A"/>
    <w:rsid w:val="00000B38"/>
    <w:rsid w:val="00000DBE"/>
    <w:rsid w:val="00001391"/>
    <w:rsid w:val="00001943"/>
    <w:rsid w:val="00001A3E"/>
    <w:rsid w:val="000026EF"/>
    <w:rsid w:val="00002E5A"/>
    <w:rsid w:val="00002EC6"/>
    <w:rsid w:val="00002FE5"/>
    <w:rsid w:val="00003F76"/>
    <w:rsid w:val="00004126"/>
    <w:rsid w:val="00004173"/>
    <w:rsid w:val="00004B1A"/>
    <w:rsid w:val="00004CFC"/>
    <w:rsid w:val="00005034"/>
    <w:rsid w:val="00005598"/>
    <w:rsid w:val="00005EBD"/>
    <w:rsid w:val="000062D9"/>
    <w:rsid w:val="00006338"/>
    <w:rsid w:val="00006D19"/>
    <w:rsid w:val="00007281"/>
    <w:rsid w:val="00007768"/>
    <w:rsid w:val="00007C96"/>
    <w:rsid w:val="00007F4F"/>
    <w:rsid w:val="0001001E"/>
    <w:rsid w:val="000101A2"/>
    <w:rsid w:val="000103D0"/>
    <w:rsid w:val="000109C0"/>
    <w:rsid w:val="000109D9"/>
    <w:rsid w:val="00010DD1"/>
    <w:rsid w:val="00011000"/>
    <w:rsid w:val="00011988"/>
    <w:rsid w:val="00012365"/>
    <w:rsid w:val="00012A96"/>
    <w:rsid w:val="00012DE8"/>
    <w:rsid w:val="00013027"/>
    <w:rsid w:val="000132F5"/>
    <w:rsid w:val="00013BD1"/>
    <w:rsid w:val="00014751"/>
    <w:rsid w:val="000147A4"/>
    <w:rsid w:val="00014830"/>
    <w:rsid w:val="00014E8D"/>
    <w:rsid w:val="0001521F"/>
    <w:rsid w:val="000155A5"/>
    <w:rsid w:val="000155CF"/>
    <w:rsid w:val="000158A7"/>
    <w:rsid w:val="00015AC6"/>
    <w:rsid w:val="00015E1B"/>
    <w:rsid w:val="0001670C"/>
    <w:rsid w:val="000167EE"/>
    <w:rsid w:val="00016B46"/>
    <w:rsid w:val="00016CB9"/>
    <w:rsid w:val="000178CA"/>
    <w:rsid w:val="00017C46"/>
    <w:rsid w:val="000202F3"/>
    <w:rsid w:val="000206D0"/>
    <w:rsid w:val="00020782"/>
    <w:rsid w:val="000208E2"/>
    <w:rsid w:val="00020B41"/>
    <w:rsid w:val="00020BBE"/>
    <w:rsid w:val="00020DFB"/>
    <w:rsid w:val="000213B1"/>
    <w:rsid w:val="0002177A"/>
    <w:rsid w:val="000217F9"/>
    <w:rsid w:val="00021B0F"/>
    <w:rsid w:val="00021B9B"/>
    <w:rsid w:val="000220CD"/>
    <w:rsid w:val="0002289C"/>
    <w:rsid w:val="00022E11"/>
    <w:rsid w:val="000236C6"/>
    <w:rsid w:val="000237A8"/>
    <w:rsid w:val="000237DA"/>
    <w:rsid w:val="00023C3D"/>
    <w:rsid w:val="00023F6D"/>
    <w:rsid w:val="00024095"/>
    <w:rsid w:val="000242D2"/>
    <w:rsid w:val="00024482"/>
    <w:rsid w:val="00024652"/>
    <w:rsid w:val="000248A6"/>
    <w:rsid w:val="00025287"/>
    <w:rsid w:val="00025440"/>
    <w:rsid w:val="00025469"/>
    <w:rsid w:val="00025825"/>
    <w:rsid w:val="0002588E"/>
    <w:rsid w:val="000259F7"/>
    <w:rsid w:val="00025BA4"/>
    <w:rsid w:val="00025BD3"/>
    <w:rsid w:val="00025F54"/>
    <w:rsid w:val="0002604C"/>
    <w:rsid w:val="000261C0"/>
    <w:rsid w:val="00026714"/>
    <w:rsid w:val="000270D5"/>
    <w:rsid w:val="00027116"/>
    <w:rsid w:val="00027871"/>
    <w:rsid w:val="000303F4"/>
    <w:rsid w:val="0003040F"/>
    <w:rsid w:val="00030430"/>
    <w:rsid w:val="000309FE"/>
    <w:rsid w:val="00031311"/>
    <w:rsid w:val="0003160F"/>
    <w:rsid w:val="000316F7"/>
    <w:rsid w:val="000317AC"/>
    <w:rsid w:val="00031A56"/>
    <w:rsid w:val="00031F8F"/>
    <w:rsid w:val="00032060"/>
    <w:rsid w:val="00032329"/>
    <w:rsid w:val="000324A1"/>
    <w:rsid w:val="00032726"/>
    <w:rsid w:val="0003282C"/>
    <w:rsid w:val="00032866"/>
    <w:rsid w:val="00032BC9"/>
    <w:rsid w:val="00032DB6"/>
    <w:rsid w:val="0003369C"/>
    <w:rsid w:val="000336B5"/>
    <w:rsid w:val="000337BC"/>
    <w:rsid w:val="000338ED"/>
    <w:rsid w:val="00033908"/>
    <w:rsid w:val="000343D9"/>
    <w:rsid w:val="00034F92"/>
    <w:rsid w:val="000350AC"/>
    <w:rsid w:val="000350C9"/>
    <w:rsid w:val="000351A3"/>
    <w:rsid w:val="0003535D"/>
    <w:rsid w:val="00035568"/>
    <w:rsid w:val="0003574B"/>
    <w:rsid w:val="000358E5"/>
    <w:rsid w:val="0003591A"/>
    <w:rsid w:val="000359D6"/>
    <w:rsid w:val="00035A21"/>
    <w:rsid w:val="00035AF4"/>
    <w:rsid w:val="00035F4C"/>
    <w:rsid w:val="00036525"/>
    <w:rsid w:val="00037189"/>
    <w:rsid w:val="00037BAF"/>
    <w:rsid w:val="00037F2C"/>
    <w:rsid w:val="00040458"/>
    <w:rsid w:val="0004082A"/>
    <w:rsid w:val="000408CE"/>
    <w:rsid w:val="00040A03"/>
    <w:rsid w:val="00040C92"/>
    <w:rsid w:val="00040CF7"/>
    <w:rsid w:val="00040F96"/>
    <w:rsid w:val="00041727"/>
    <w:rsid w:val="0004191A"/>
    <w:rsid w:val="0004198B"/>
    <w:rsid w:val="000424B8"/>
    <w:rsid w:val="0004289B"/>
    <w:rsid w:val="00042D1B"/>
    <w:rsid w:val="00042E23"/>
    <w:rsid w:val="00043021"/>
    <w:rsid w:val="00043290"/>
    <w:rsid w:val="000437AC"/>
    <w:rsid w:val="00043933"/>
    <w:rsid w:val="00043F11"/>
    <w:rsid w:val="00044545"/>
    <w:rsid w:val="000446DE"/>
    <w:rsid w:val="000447FB"/>
    <w:rsid w:val="0004499E"/>
    <w:rsid w:val="00044A1C"/>
    <w:rsid w:val="0004505D"/>
    <w:rsid w:val="00045109"/>
    <w:rsid w:val="000456CF"/>
    <w:rsid w:val="00045881"/>
    <w:rsid w:val="0004593E"/>
    <w:rsid w:val="00045D7E"/>
    <w:rsid w:val="000460F5"/>
    <w:rsid w:val="00046142"/>
    <w:rsid w:val="00046380"/>
    <w:rsid w:val="000466D2"/>
    <w:rsid w:val="0004678A"/>
    <w:rsid w:val="000476F5"/>
    <w:rsid w:val="000477AE"/>
    <w:rsid w:val="0004792D"/>
    <w:rsid w:val="00047965"/>
    <w:rsid w:val="000479A4"/>
    <w:rsid w:val="0005045B"/>
    <w:rsid w:val="00050744"/>
    <w:rsid w:val="00050D22"/>
    <w:rsid w:val="000512AB"/>
    <w:rsid w:val="000515CB"/>
    <w:rsid w:val="00051812"/>
    <w:rsid w:val="00051A95"/>
    <w:rsid w:val="00051AAF"/>
    <w:rsid w:val="00051CDD"/>
    <w:rsid w:val="0005241C"/>
    <w:rsid w:val="00052748"/>
    <w:rsid w:val="00052BBF"/>
    <w:rsid w:val="00052D59"/>
    <w:rsid w:val="00052DF2"/>
    <w:rsid w:val="0005303E"/>
    <w:rsid w:val="000535EB"/>
    <w:rsid w:val="00053A45"/>
    <w:rsid w:val="00054440"/>
    <w:rsid w:val="00054AA3"/>
    <w:rsid w:val="00054DE1"/>
    <w:rsid w:val="00054DF5"/>
    <w:rsid w:val="00054EF8"/>
    <w:rsid w:val="000560AC"/>
    <w:rsid w:val="0005683F"/>
    <w:rsid w:val="00056F1D"/>
    <w:rsid w:val="00056FEB"/>
    <w:rsid w:val="0005768D"/>
    <w:rsid w:val="000576C8"/>
    <w:rsid w:val="00057BB3"/>
    <w:rsid w:val="00060AF2"/>
    <w:rsid w:val="00060FCB"/>
    <w:rsid w:val="000614E7"/>
    <w:rsid w:val="00061953"/>
    <w:rsid w:val="0006223F"/>
    <w:rsid w:val="00062342"/>
    <w:rsid w:val="0006296E"/>
    <w:rsid w:val="00062A34"/>
    <w:rsid w:val="00062F80"/>
    <w:rsid w:val="00062F84"/>
    <w:rsid w:val="00063022"/>
    <w:rsid w:val="000632E0"/>
    <w:rsid w:val="00063A7C"/>
    <w:rsid w:val="00063FD3"/>
    <w:rsid w:val="00064332"/>
    <w:rsid w:val="000647C7"/>
    <w:rsid w:val="0006489B"/>
    <w:rsid w:val="00065745"/>
    <w:rsid w:val="00065E0C"/>
    <w:rsid w:val="00065EC5"/>
    <w:rsid w:val="00066ED6"/>
    <w:rsid w:val="00066F44"/>
    <w:rsid w:val="00067084"/>
    <w:rsid w:val="000670B5"/>
    <w:rsid w:val="00067116"/>
    <w:rsid w:val="000679FF"/>
    <w:rsid w:val="00067B7F"/>
    <w:rsid w:val="00067EB4"/>
    <w:rsid w:val="0007002A"/>
    <w:rsid w:val="00070660"/>
    <w:rsid w:val="000709EA"/>
    <w:rsid w:val="00070CE5"/>
    <w:rsid w:val="00070F8E"/>
    <w:rsid w:val="00071119"/>
    <w:rsid w:val="00071179"/>
    <w:rsid w:val="00071985"/>
    <w:rsid w:val="00071B5F"/>
    <w:rsid w:val="00071FC0"/>
    <w:rsid w:val="0007214D"/>
    <w:rsid w:val="0007221D"/>
    <w:rsid w:val="00072383"/>
    <w:rsid w:val="0007270C"/>
    <w:rsid w:val="00072F72"/>
    <w:rsid w:val="00072FBC"/>
    <w:rsid w:val="000731AC"/>
    <w:rsid w:val="0007450C"/>
    <w:rsid w:val="000748B6"/>
    <w:rsid w:val="00074A03"/>
    <w:rsid w:val="00074B68"/>
    <w:rsid w:val="00075162"/>
    <w:rsid w:val="000752B6"/>
    <w:rsid w:val="000758B6"/>
    <w:rsid w:val="00075A45"/>
    <w:rsid w:val="00075C18"/>
    <w:rsid w:val="00077CDC"/>
    <w:rsid w:val="00077F69"/>
    <w:rsid w:val="0008008F"/>
    <w:rsid w:val="00080142"/>
    <w:rsid w:val="000803CD"/>
    <w:rsid w:val="00080841"/>
    <w:rsid w:val="00080B4B"/>
    <w:rsid w:val="00080D10"/>
    <w:rsid w:val="0008199C"/>
    <w:rsid w:val="00082274"/>
    <w:rsid w:val="0008258A"/>
    <w:rsid w:val="00082960"/>
    <w:rsid w:val="00082AAD"/>
    <w:rsid w:val="00082D59"/>
    <w:rsid w:val="00082DB2"/>
    <w:rsid w:val="00082E2F"/>
    <w:rsid w:val="00082E4D"/>
    <w:rsid w:val="00083470"/>
    <w:rsid w:val="00083776"/>
    <w:rsid w:val="00083A0B"/>
    <w:rsid w:val="00083F16"/>
    <w:rsid w:val="00083F8B"/>
    <w:rsid w:val="00083FED"/>
    <w:rsid w:val="000841AF"/>
    <w:rsid w:val="0008457C"/>
    <w:rsid w:val="00084731"/>
    <w:rsid w:val="00084E52"/>
    <w:rsid w:val="00084F4F"/>
    <w:rsid w:val="000855B4"/>
    <w:rsid w:val="00085C39"/>
    <w:rsid w:val="00085E79"/>
    <w:rsid w:val="000860D6"/>
    <w:rsid w:val="00086100"/>
    <w:rsid w:val="00086459"/>
    <w:rsid w:val="000869D2"/>
    <w:rsid w:val="000875B5"/>
    <w:rsid w:val="00087B54"/>
    <w:rsid w:val="00087E18"/>
    <w:rsid w:val="00087F8D"/>
    <w:rsid w:val="000900E5"/>
    <w:rsid w:val="00090313"/>
    <w:rsid w:val="00090B05"/>
    <w:rsid w:val="00090E52"/>
    <w:rsid w:val="000910A1"/>
    <w:rsid w:val="0009187E"/>
    <w:rsid w:val="00091DCF"/>
    <w:rsid w:val="0009267A"/>
    <w:rsid w:val="000926C0"/>
    <w:rsid w:val="00092C10"/>
    <w:rsid w:val="00092D1A"/>
    <w:rsid w:val="00092EE8"/>
    <w:rsid w:val="000930DC"/>
    <w:rsid w:val="000930F0"/>
    <w:rsid w:val="0009368C"/>
    <w:rsid w:val="000936DD"/>
    <w:rsid w:val="00093733"/>
    <w:rsid w:val="00093F22"/>
    <w:rsid w:val="0009412B"/>
    <w:rsid w:val="00094A1D"/>
    <w:rsid w:val="00094B25"/>
    <w:rsid w:val="00094B2C"/>
    <w:rsid w:val="0009529A"/>
    <w:rsid w:val="000960A4"/>
    <w:rsid w:val="000960B4"/>
    <w:rsid w:val="000960E5"/>
    <w:rsid w:val="00096BFF"/>
    <w:rsid w:val="00096CA3"/>
    <w:rsid w:val="00096CB7"/>
    <w:rsid w:val="00097789"/>
    <w:rsid w:val="0009790F"/>
    <w:rsid w:val="00097C3C"/>
    <w:rsid w:val="00097DBB"/>
    <w:rsid w:val="000A004A"/>
    <w:rsid w:val="000A0058"/>
    <w:rsid w:val="000A0203"/>
    <w:rsid w:val="000A054B"/>
    <w:rsid w:val="000A0826"/>
    <w:rsid w:val="000A0B95"/>
    <w:rsid w:val="000A0BCE"/>
    <w:rsid w:val="000A0DB4"/>
    <w:rsid w:val="000A10DD"/>
    <w:rsid w:val="000A16C8"/>
    <w:rsid w:val="000A16E4"/>
    <w:rsid w:val="000A1790"/>
    <w:rsid w:val="000A2113"/>
    <w:rsid w:val="000A228D"/>
    <w:rsid w:val="000A22D2"/>
    <w:rsid w:val="000A25C3"/>
    <w:rsid w:val="000A2A93"/>
    <w:rsid w:val="000A2ED0"/>
    <w:rsid w:val="000A310F"/>
    <w:rsid w:val="000A3166"/>
    <w:rsid w:val="000A3C9E"/>
    <w:rsid w:val="000A4432"/>
    <w:rsid w:val="000A4864"/>
    <w:rsid w:val="000A499E"/>
    <w:rsid w:val="000A4E4F"/>
    <w:rsid w:val="000A51A4"/>
    <w:rsid w:val="000A5312"/>
    <w:rsid w:val="000A5494"/>
    <w:rsid w:val="000A54BE"/>
    <w:rsid w:val="000A5880"/>
    <w:rsid w:val="000A58A6"/>
    <w:rsid w:val="000A59FE"/>
    <w:rsid w:val="000A5C91"/>
    <w:rsid w:val="000A5D01"/>
    <w:rsid w:val="000A62FD"/>
    <w:rsid w:val="000A687E"/>
    <w:rsid w:val="000A6A4A"/>
    <w:rsid w:val="000A75A6"/>
    <w:rsid w:val="000A7E15"/>
    <w:rsid w:val="000B0B78"/>
    <w:rsid w:val="000B0BFF"/>
    <w:rsid w:val="000B0E93"/>
    <w:rsid w:val="000B1006"/>
    <w:rsid w:val="000B1561"/>
    <w:rsid w:val="000B19DD"/>
    <w:rsid w:val="000B1B33"/>
    <w:rsid w:val="000B1B3A"/>
    <w:rsid w:val="000B1CC2"/>
    <w:rsid w:val="000B1E84"/>
    <w:rsid w:val="000B26E9"/>
    <w:rsid w:val="000B2B7B"/>
    <w:rsid w:val="000B2C2C"/>
    <w:rsid w:val="000B2FB1"/>
    <w:rsid w:val="000B3039"/>
    <w:rsid w:val="000B323E"/>
    <w:rsid w:val="000B34DB"/>
    <w:rsid w:val="000B37B1"/>
    <w:rsid w:val="000B37DB"/>
    <w:rsid w:val="000B39FC"/>
    <w:rsid w:val="000B41E3"/>
    <w:rsid w:val="000B435A"/>
    <w:rsid w:val="000B4539"/>
    <w:rsid w:val="000B4840"/>
    <w:rsid w:val="000B49A6"/>
    <w:rsid w:val="000B4B06"/>
    <w:rsid w:val="000B4E4A"/>
    <w:rsid w:val="000B4FC1"/>
    <w:rsid w:val="000B506A"/>
    <w:rsid w:val="000B5301"/>
    <w:rsid w:val="000B5440"/>
    <w:rsid w:val="000B56EE"/>
    <w:rsid w:val="000B582E"/>
    <w:rsid w:val="000B5AE8"/>
    <w:rsid w:val="000B5D4E"/>
    <w:rsid w:val="000B6699"/>
    <w:rsid w:val="000B6937"/>
    <w:rsid w:val="000B74FB"/>
    <w:rsid w:val="000B7D89"/>
    <w:rsid w:val="000C031D"/>
    <w:rsid w:val="000C0459"/>
    <w:rsid w:val="000C0DEA"/>
    <w:rsid w:val="000C12E8"/>
    <w:rsid w:val="000C163A"/>
    <w:rsid w:val="000C1782"/>
    <w:rsid w:val="000C1C9E"/>
    <w:rsid w:val="000C1CCC"/>
    <w:rsid w:val="000C1D17"/>
    <w:rsid w:val="000C1F94"/>
    <w:rsid w:val="000C229B"/>
    <w:rsid w:val="000C255F"/>
    <w:rsid w:val="000C2A25"/>
    <w:rsid w:val="000C2C1C"/>
    <w:rsid w:val="000C3142"/>
    <w:rsid w:val="000C39AD"/>
    <w:rsid w:val="000C3A7A"/>
    <w:rsid w:val="000C4656"/>
    <w:rsid w:val="000C4ACF"/>
    <w:rsid w:val="000C4D53"/>
    <w:rsid w:val="000C4E80"/>
    <w:rsid w:val="000C5334"/>
    <w:rsid w:val="000C5510"/>
    <w:rsid w:val="000C5517"/>
    <w:rsid w:val="000C555F"/>
    <w:rsid w:val="000C5926"/>
    <w:rsid w:val="000C6144"/>
    <w:rsid w:val="000C699A"/>
    <w:rsid w:val="000C69B6"/>
    <w:rsid w:val="000C700C"/>
    <w:rsid w:val="000C7405"/>
    <w:rsid w:val="000C781C"/>
    <w:rsid w:val="000C7F9A"/>
    <w:rsid w:val="000D09CB"/>
    <w:rsid w:val="000D0C0E"/>
    <w:rsid w:val="000D0E63"/>
    <w:rsid w:val="000D1187"/>
    <w:rsid w:val="000D142D"/>
    <w:rsid w:val="000D2AF8"/>
    <w:rsid w:val="000D37BF"/>
    <w:rsid w:val="000D385A"/>
    <w:rsid w:val="000D39C4"/>
    <w:rsid w:val="000D3C51"/>
    <w:rsid w:val="000D4120"/>
    <w:rsid w:val="000D4B05"/>
    <w:rsid w:val="000D4C2B"/>
    <w:rsid w:val="000D4C5A"/>
    <w:rsid w:val="000D53EE"/>
    <w:rsid w:val="000D5429"/>
    <w:rsid w:val="000D5BDD"/>
    <w:rsid w:val="000D5CE6"/>
    <w:rsid w:val="000D5E24"/>
    <w:rsid w:val="000D620F"/>
    <w:rsid w:val="000D6372"/>
    <w:rsid w:val="000D653B"/>
    <w:rsid w:val="000D65DE"/>
    <w:rsid w:val="000D6719"/>
    <w:rsid w:val="000D67A8"/>
    <w:rsid w:val="000D67B4"/>
    <w:rsid w:val="000D7575"/>
    <w:rsid w:val="000D7B6C"/>
    <w:rsid w:val="000D7D49"/>
    <w:rsid w:val="000E008D"/>
    <w:rsid w:val="000E0420"/>
    <w:rsid w:val="000E05A5"/>
    <w:rsid w:val="000E0B0D"/>
    <w:rsid w:val="000E0BD0"/>
    <w:rsid w:val="000E0D7F"/>
    <w:rsid w:val="000E0E01"/>
    <w:rsid w:val="000E0EAA"/>
    <w:rsid w:val="000E128C"/>
    <w:rsid w:val="000E1445"/>
    <w:rsid w:val="000E1484"/>
    <w:rsid w:val="000E17C6"/>
    <w:rsid w:val="000E1AA8"/>
    <w:rsid w:val="000E20A9"/>
    <w:rsid w:val="000E20CB"/>
    <w:rsid w:val="000E2417"/>
    <w:rsid w:val="000E2B0C"/>
    <w:rsid w:val="000E2F19"/>
    <w:rsid w:val="000E3172"/>
    <w:rsid w:val="000E3219"/>
    <w:rsid w:val="000E346A"/>
    <w:rsid w:val="000E34BF"/>
    <w:rsid w:val="000E381C"/>
    <w:rsid w:val="000E3AE5"/>
    <w:rsid w:val="000E3B71"/>
    <w:rsid w:val="000E3C38"/>
    <w:rsid w:val="000E3EDA"/>
    <w:rsid w:val="000E3FB6"/>
    <w:rsid w:val="000E45BE"/>
    <w:rsid w:val="000E4771"/>
    <w:rsid w:val="000E49C8"/>
    <w:rsid w:val="000E5413"/>
    <w:rsid w:val="000E5520"/>
    <w:rsid w:val="000E5550"/>
    <w:rsid w:val="000E585A"/>
    <w:rsid w:val="000E5C1D"/>
    <w:rsid w:val="000E5DC8"/>
    <w:rsid w:val="000E665F"/>
    <w:rsid w:val="000E6C00"/>
    <w:rsid w:val="000E6EB7"/>
    <w:rsid w:val="000E70B9"/>
    <w:rsid w:val="000E7264"/>
    <w:rsid w:val="000E72CF"/>
    <w:rsid w:val="000E7BFD"/>
    <w:rsid w:val="000E7EBC"/>
    <w:rsid w:val="000E7EE1"/>
    <w:rsid w:val="000F0050"/>
    <w:rsid w:val="000F0348"/>
    <w:rsid w:val="000F074C"/>
    <w:rsid w:val="000F0B54"/>
    <w:rsid w:val="000F0B9A"/>
    <w:rsid w:val="000F1103"/>
    <w:rsid w:val="000F13D8"/>
    <w:rsid w:val="000F1454"/>
    <w:rsid w:val="000F1571"/>
    <w:rsid w:val="000F16EF"/>
    <w:rsid w:val="000F1B12"/>
    <w:rsid w:val="000F25FF"/>
    <w:rsid w:val="000F274B"/>
    <w:rsid w:val="000F2881"/>
    <w:rsid w:val="000F2B17"/>
    <w:rsid w:val="000F2D0D"/>
    <w:rsid w:val="000F2E85"/>
    <w:rsid w:val="000F3FB1"/>
    <w:rsid w:val="000F420D"/>
    <w:rsid w:val="000F452E"/>
    <w:rsid w:val="000F46F1"/>
    <w:rsid w:val="000F4943"/>
    <w:rsid w:val="000F4B01"/>
    <w:rsid w:val="000F4BE5"/>
    <w:rsid w:val="000F4EF8"/>
    <w:rsid w:val="000F566C"/>
    <w:rsid w:val="000F583A"/>
    <w:rsid w:val="000F5CC9"/>
    <w:rsid w:val="000F5EDA"/>
    <w:rsid w:val="000F5F20"/>
    <w:rsid w:val="000F6071"/>
    <w:rsid w:val="000F60B4"/>
    <w:rsid w:val="000F6396"/>
    <w:rsid w:val="000F6444"/>
    <w:rsid w:val="000F64B5"/>
    <w:rsid w:val="000F6A3F"/>
    <w:rsid w:val="000F6F1D"/>
    <w:rsid w:val="000F70BC"/>
    <w:rsid w:val="000F7CB5"/>
    <w:rsid w:val="000F7E1B"/>
    <w:rsid w:val="001002E0"/>
    <w:rsid w:val="00100D2C"/>
    <w:rsid w:val="00101109"/>
    <w:rsid w:val="001013FA"/>
    <w:rsid w:val="00101614"/>
    <w:rsid w:val="00101B01"/>
    <w:rsid w:val="00101BAB"/>
    <w:rsid w:val="00101DB0"/>
    <w:rsid w:val="00101FC8"/>
    <w:rsid w:val="001022A2"/>
    <w:rsid w:val="001022F3"/>
    <w:rsid w:val="001024C2"/>
    <w:rsid w:val="00102975"/>
    <w:rsid w:val="00102A4A"/>
    <w:rsid w:val="00102B34"/>
    <w:rsid w:val="00103171"/>
    <w:rsid w:val="001031ED"/>
    <w:rsid w:val="00103492"/>
    <w:rsid w:val="001038F2"/>
    <w:rsid w:val="00103AF2"/>
    <w:rsid w:val="00103D34"/>
    <w:rsid w:val="00103D8C"/>
    <w:rsid w:val="00103E25"/>
    <w:rsid w:val="00104957"/>
    <w:rsid w:val="00104B09"/>
    <w:rsid w:val="0010500D"/>
    <w:rsid w:val="00105058"/>
    <w:rsid w:val="001057C7"/>
    <w:rsid w:val="00105A59"/>
    <w:rsid w:val="00105C73"/>
    <w:rsid w:val="00105EEF"/>
    <w:rsid w:val="001060E8"/>
    <w:rsid w:val="001066BE"/>
    <w:rsid w:val="001067CD"/>
    <w:rsid w:val="00106AB2"/>
    <w:rsid w:val="00106B35"/>
    <w:rsid w:val="001071A3"/>
    <w:rsid w:val="001072B4"/>
    <w:rsid w:val="00107438"/>
    <w:rsid w:val="00107734"/>
    <w:rsid w:val="00107997"/>
    <w:rsid w:val="00107EE3"/>
    <w:rsid w:val="001100EC"/>
    <w:rsid w:val="001101D3"/>
    <w:rsid w:val="001103ED"/>
    <w:rsid w:val="00110425"/>
    <w:rsid w:val="0011073E"/>
    <w:rsid w:val="00110C9B"/>
    <w:rsid w:val="00110CA5"/>
    <w:rsid w:val="00110FCE"/>
    <w:rsid w:val="00111CBC"/>
    <w:rsid w:val="001121D3"/>
    <w:rsid w:val="00112666"/>
    <w:rsid w:val="00112733"/>
    <w:rsid w:val="00112F00"/>
    <w:rsid w:val="00113296"/>
    <w:rsid w:val="0011335C"/>
    <w:rsid w:val="001137E6"/>
    <w:rsid w:val="00113A44"/>
    <w:rsid w:val="00113B8E"/>
    <w:rsid w:val="001141DD"/>
    <w:rsid w:val="0011448D"/>
    <w:rsid w:val="00114526"/>
    <w:rsid w:val="00114575"/>
    <w:rsid w:val="00114625"/>
    <w:rsid w:val="00114A4C"/>
    <w:rsid w:val="00114B99"/>
    <w:rsid w:val="00114BF7"/>
    <w:rsid w:val="00114D32"/>
    <w:rsid w:val="001150B4"/>
    <w:rsid w:val="00115196"/>
    <w:rsid w:val="001155C6"/>
    <w:rsid w:val="00115CAD"/>
    <w:rsid w:val="00115F0C"/>
    <w:rsid w:val="00115F39"/>
    <w:rsid w:val="001164AC"/>
    <w:rsid w:val="001166D2"/>
    <w:rsid w:val="00116909"/>
    <w:rsid w:val="001170C6"/>
    <w:rsid w:val="001173AF"/>
    <w:rsid w:val="001176E5"/>
    <w:rsid w:val="001179EA"/>
    <w:rsid w:val="00117C02"/>
    <w:rsid w:val="00117F52"/>
    <w:rsid w:val="00117FAB"/>
    <w:rsid w:val="00120200"/>
    <w:rsid w:val="001202DF"/>
    <w:rsid w:val="00120853"/>
    <w:rsid w:val="00120F0C"/>
    <w:rsid w:val="001213B1"/>
    <w:rsid w:val="00121D22"/>
    <w:rsid w:val="00121E26"/>
    <w:rsid w:val="001221DB"/>
    <w:rsid w:val="0012292D"/>
    <w:rsid w:val="0012298E"/>
    <w:rsid w:val="00122EC6"/>
    <w:rsid w:val="001230DF"/>
    <w:rsid w:val="0012326C"/>
    <w:rsid w:val="001233A1"/>
    <w:rsid w:val="0012370D"/>
    <w:rsid w:val="001238F3"/>
    <w:rsid w:val="00123F7F"/>
    <w:rsid w:val="00123FB3"/>
    <w:rsid w:val="0012422D"/>
    <w:rsid w:val="00124452"/>
    <w:rsid w:val="00124479"/>
    <w:rsid w:val="00124B33"/>
    <w:rsid w:val="00124C8B"/>
    <w:rsid w:val="00124E13"/>
    <w:rsid w:val="0012516B"/>
    <w:rsid w:val="00125843"/>
    <w:rsid w:val="001262BF"/>
    <w:rsid w:val="00126401"/>
    <w:rsid w:val="001265AA"/>
    <w:rsid w:val="00126D4A"/>
    <w:rsid w:val="00127329"/>
    <w:rsid w:val="00127458"/>
    <w:rsid w:val="0012745C"/>
    <w:rsid w:val="0012753C"/>
    <w:rsid w:val="00127B0C"/>
    <w:rsid w:val="00127C34"/>
    <w:rsid w:val="0013011E"/>
    <w:rsid w:val="00130547"/>
    <w:rsid w:val="00130BF8"/>
    <w:rsid w:val="00130F75"/>
    <w:rsid w:val="001315BA"/>
    <w:rsid w:val="001317BB"/>
    <w:rsid w:val="001319AC"/>
    <w:rsid w:val="00131C15"/>
    <w:rsid w:val="00132566"/>
    <w:rsid w:val="001325A3"/>
    <w:rsid w:val="00132F77"/>
    <w:rsid w:val="0013300A"/>
    <w:rsid w:val="001334B3"/>
    <w:rsid w:val="001335CF"/>
    <w:rsid w:val="00133B37"/>
    <w:rsid w:val="00134121"/>
    <w:rsid w:val="00134A98"/>
    <w:rsid w:val="0013509F"/>
    <w:rsid w:val="00135215"/>
    <w:rsid w:val="0013536E"/>
    <w:rsid w:val="00135589"/>
    <w:rsid w:val="00135FFB"/>
    <w:rsid w:val="00136599"/>
    <w:rsid w:val="001367C2"/>
    <w:rsid w:val="001369E6"/>
    <w:rsid w:val="001369EA"/>
    <w:rsid w:val="00136C98"/>
    <w:rsid w:val="001371D2"/>
    <w:rsid w:val="00137904"/>
    <w:rsid w:val="00137B8C"/>
    <w:rsid w:val="00137C45"/>
    <w:rsid w:val="00137D8A"/>
    <w:rsid w:val="00137E19"/>
    <w:rsid w:val="00140C99"/>
    <w:rsid w:val="00141134"/>
    <w:rsid w:val="00141371"/>
    <w:rsid w:val="00141380"/>
    <w:rsid w:val="0014151A"/>
    <w:rsid w:val="00141587"/>
    <w:rsid w:val="001416F8"/>
    <w:rsid w:val="001417D3"/>
    <w:rsid w:val="00141CC9"/>
    <w:rsid w:val="00141D7E"/>
    <w:rsid w:val="00141F0A"/>
    <w:rsid w:val="0014264B"/>
    <w:rsid w:val="001426B2"/>
    <w:rsid w:val="001428C7"/>
    <w:rsid w:val="00142B18"/>
    <w:rsid w:val="00142B83"/>
    <w:rsid w:val="00142FD6"/>
    <w:rsid w:val="001431A6"/>
    <w:rsid w:val="00143240"/>
    <w:rsid w:val="0014340E"/>
    <w:rsid w:val="00143717"/>
    <w:rsid w:val="0014372C"/>
    <w:rsid w:val="00145107"/>
    <w:rsid w:val="001452C8"/>
    <w:rsid w:val="00145D07"/>
    <w:rsid w:val="001463AC"/>
    <w:rsid w:val="00146AE5"/>
    <w:rsid w:val="00146C4F"/>
    <w:rsid w:val="00146F2B"/>
    <w:rsid w:val="00146FB9"/>
    <w:rsid w:val="0014742D"/>
    <w:rsid w:val="0014750A"/>
    <w:rsid w:val="0014782F"/>
    <w:rsid w:val="0014797C"/>
    <w:rsid w:val="00147B66"/>
    <w:rsid w:val="00147C3F"/>
    <w:rsid w:val="00147DE1"/>
    <w:rsid w:val="00150014"/>
    <w:rsid w:val="00150109"/>
    <w:rsid w:val="0015012F"/>
    <w:rsid w:val="001512E1"/>
    <w:rsid w:val="001513D9"/>
    <w:rsid w:val="00151635"/>
    <w:rsid w:val="00151696"/>
    <w:rsid w:val="00152367"/>
    <w:rsid w:val="00153514"/>
    <w:rsid w:val="001537AA"/>
    <w:rsid w:val="00153F01"/>
    <w:rsid w:val="00153F73"/>
    <w:rsid w:val="001544CE"/>
    <w:rsid w:val="00154B90"/>
    <w:rsid w:val="00154CA6"/>
    <w:rsid w:val="00154F6A"/>
    <w:rsid w:val="00155132"/>
    <w:rsid w:val="0015516A"/>
    <w:rsid w:val="00155410"/>
    <w:rsid w:val="00155920"/>
    <w:rsid w:val="00155A08"/>
    <w:rsid w:val="00155C09"/>
    <w:rsid w:val="00155D02"/>
    <w:rsid w:val="00155DF0"/>
    <w:rsid w:val="00156875"/>
    <w:rsid w:val="001569E9"/>
    <w:rsid w:val="00156A1F"/>
    <w:rsid w:val="00156B47"/>
    <w:rsid w:val="00156C57"/>
    <w:rsid w:val="00156CAC"/>
    <w:rsid w:val="00157B69"/>
    <w:rsid w:val="0016037B"/>
    <w:rsid w:val="00160ECA"/>
    <w:rsid w:val="001610BB"/>
    <w:rsid w:val="001611BD"/>
    <w:rsid w:val="00161B92"/>
    <w:rsid w:val="00161BD2"/>
    <w:rsid w:val="00161FDD"/>
    <w:rsid w:val="001623F3"/>
    <w:rsid w:val="0016265A"/>
    <w:rsid w:val="001627D7"/>
    <w:rsid w:val="001628ED"/>
    <w:rsid w:val="00162D1B"/>
    <w:rsid w:val="00162DF7"/>
    <w:rsid w:val="00162F00"/>
    <w:rsid w:val="001631C8"/>
    <w:rsid w:val="0016373D"/>
    <w:rsid w:val="001640F0"/>
    <w:rsid w:val="00164164"/>
    <w:rsid w:val="00164301"/>
    <w:rsid w:val="001645AA"/>
    <w:rsid w:val="001647DC"/>
    <w:rsid w:val="001648B7"/>
    <w:rsid w:val="00164D0D"/>
    <w:rsid w:val="00164EEB"/>
    <w:rsid w:val="0016547C"/>
    <w:rsid w:val="00165482"/>
    <w:rsid w:val="00165C8F"/>
    <w:rsid w:val="00165D2D"/>
    <w:rsid w:val="0016605F"/>
    <w:rsid w:val="0016629F"/>
    <w:rsid w:val="00166422"/>
    <w:rsid w:val="00166C50"/>
    <w:rsid w:val="001671A2"/>
    <w:rsid w:val="00167256"/>
    <w:rsid w:val="001702FF"/>
    <w:rsid w:val="00170B6F"/>
    <w:rsid w:val="00170F08"/>
    <w:rsid w:val="00171B3D"/>
    <w:rsid w:val="00171E35"/>
    <w:rsid w:val="00171EDA"/>
    <w:rsid w:val="00171FB6"/>
    <w:rsid w:val="00172439"/>
    <w:rsid w:val="00172505"/>
    <w:rsid w:val="00172589"/>
    <w:rsid w:val="00172CA6"/>
    <w:rsid w:val="00172EBF"/>
    <w:rsid w:val="00173365"/>
    <w:rsid w:val="001736CC"/>
    <w:rsid w:val="00173C72"/>
    <w:rsid w:val="00173D82"/>
    <w:rsid w:val="0017415C"/>
    <w:rsid w:val="0017425A"/>
    <w:rsid w:val="0017426F"/>
    <w:rsid w:val="001742CB"/>
    <w:rsid w:val="001743AD"/>
    <w:rsid w:val="0017467D"/>
    <w:rsid w:val="0017470B"/>
    <w:rsid w:val="00174D37"/>
    <w:rsid w:val="00174EA6"/>
    <w:rsid w:val="00175289"/>
    <w:rsid w:val="0017543C"/>
    <w:rsid w:val="00175816"/>
    <w:rsid w:val="00175FA7"/>
    <w:rsid w:val="00176148"/>
    <w:rsid w:val="001761BA"/>
    <w:rsid w:val="0017655C"/>
    <w:rsid w:val="00176705"/>
    <w:rsid w:val="00176936"/>
    <w:rsid w:val="00176A6D"/>
    <w:rsid w:val="00176B7F"/>
    <w:rsid w:val="00176D27"/>
    <w:rsid w:val="00176E50"/>
    <w:rsid w:val="00176F7C"/>
    <w:rsid w:val="00177087"/>
    <w:rsid w:val="001771A2"/>
    <w:rsid w:val="00177491"/>
    <w:rsid w:val="001776E9"/>
    <w:rsid w:val="0018011B"/>
    <w:rsid w:val="001803B6"/>
    <w:rsid w:val="00180835"/>
    <w:rsid w:val="00180ED7"/>
    <w:rsid w:val="0018107C"/>
    <w:rsid w:val="0018114F"/>
    <w:rsid w:val="0018119A"/>
    <w:rsid w:val="001811B5"/>
    <w:rsid w:val="0018165D"/>
    <w:rsid w:val="00181E99"/>
    <w:rsid w:val="00182230"/>
    <w:rsid w:val="0018245B"/>
    <w:rsid w:val="00182662"/>
    <w:rsid w:val="00183125"/>
    <w:rsid w:val="00183498"/>
    <w:rsid w:val="001834D7"/>
    <w:rsid w:val="00183564"/>
    <w:rsid w:val="001835CE"/>
    <w:rsid w:val="00183738"/>
    <w:rsid w:val="00183766"/>
    <w:rsid w:val="001839D3"/>
    <w:rsid w:val="00183CF7"/>
    <w:rsid w:val="00183DDE"/>
    <w:rsid w:val="00184406"/>
    <w:rsid w:val="0018467D"/>
    <w:rsid w:val="00184AAF"/>
    <w:rsid w:val="0018560E"/>
    <w:rsid w:val="00185BF7"/>
    <w:rsid w:val="00185D8D"/>
    <w:rsid w:val="00185DF8"/>
    <w:rsid w:val="00185E17"/>
    <w:rsid w:val="00185EDE"/>
    <w:rsid w:val="00186B1D"/>
    <w:rsid w:val="00186C0E"/>
    <w:rsid w:val="00186F1A"/>
    <w:rsid w:val="00187188"/>
    <w:rsid w:val="00187816"/>
    <w:rsid w:val="001905B3"/>
    <w:rsid w:val="00190921"/>
    <w:rsid w:val="00190C7F"/>
    <w:rsid w:val="00190FF8"/>
    <w:rsid w:val="001912BF"/>
    <w:rsid w:val="00191800"/>
    <w:rsid w:val="00191CA3"/>
    <w:rsid w:val="00191F47"/>
    <w:rsid w:val="00191FB3"/>
    <w:rsid w:val="00192081"/>
    <w:rsid w:val="00192112"/>
    <w:rsid w:val="001921E7"/>
    <w:rsid w:val="0019226A"/>
    <w:rsid w:val="0019228A"/>
    <w:rsid w:val="001926E1"/>
    <w:rsid w:val="001926EB"/>
    <w:rsid w:val="001928C9"/>
    <w:rsid w:val="0019295A"/>
    <w:rsid w:val="00192EC0"/>
    <w:rsid w:val="00193686"/>
    <w:rsid w:val="001938A7"/>
    <w:rsid w:val="00193D0F"/>
    <w:rsid w:val="00193DCD"/>
    <w:rsid w:val="00193FA1"/>
    <w:rsid w:val="0019406D"/>
    <w:rsid w:val="0019413D"/>
    <w:rsid w:val="00194213"/>
    <w:rsid w:val="001947DE"/>
    <w:rsid w:val="00194912"/>
    <w:rsid w:val="00194923"/>
    <w:rsid w:val="0019494E"/>
    <w:rsid w:val="00194E1A"/>
    <w:rsid w:val="0019515E"/>
    <w:rsid w:val="00195160"/>
    <w:rsid w:val="0019527C"/>
    <w:rsid w:val="001952BA"/>
    <w:rsid w:val="001957A3"/>
    <w:rsid w:val="00195B67"/>
    <w:rsid w:val="00196747"/>
    <w:rsid w:val="00196B5C"/>
    <w:rsid w:val="00196B97"/>
    <w:rsid w:val="00196D33"/>
    <w:rsid w:val="00196F6F"/>
    <w:rsid w:val="001973A4"/>
    <w:rsid w:val="001973DA"/>
    <w:rsid w:val="00197479"/>
    <w:rsid w:val="0019784D"/>
    <w:rsid w:val="00197F92"/>
    <w:rsid w:val="001A001C"/>
    <w:rsid w:val="001A0567"/>
    <w:rsid w:val="001A0570"/>
    <w:rsid w:val="001A083F"/>
    <w:rsid w:val="001A0926"/>
    <w:rsid w:val="001A0AF8"/>
    <w:rsid w:val="001A0DF4"/>
    <w:rsid w:val="001A0DF7"/>
    <w:rsid w:val="001A11CB"/>
    <w:rsid w:val="001A14EB"/>
    <w:rsid w:val="001A175B"/>
    <w:rsid w:val="001A1B1D"/>
    <w:rsid w:val="001A1B98"/>
    <w:rsid w:val="001A1BA6"/>
    <w:rsid w:val="001A24DB"/>
    <w:rsid w:val="001A2A44"/>
    <w:rsid w:val="001A3157"/>
    <w:rsid w:val="001A322A"/>
    <w:rsid w:val="001A3338"/>
    <w:rsid w:val="001A346D"/>
    <w:rsid w:val="001A393F"/>
    <w:rsid w:val="001A3B9D"/>
    <w:rsid w:val="001A3C20"/>
    <w:rsid w:val="001A45D9"/>
    <w:rsid w:val="001A47DC"/>
    <w:rsid w:val="001A494C"/>
    <w:rsid w:val="001A496B"/>
    <w:rsid w:val="001A53AB"/>
    <w:rsid w:val="001A5798"/>
    <w:rsid w:val="001A5A70"/>
    <w:rsid w:val="001A5CCD"/>
    <w:rsid w:val="001A5F9F"/>
    <w:rsid w:val="001A6082"/>
    <w:rsid w:val="001A65F7"/>
    <w:rsid w:val="001A6712"/>
    <w:rsid w:val="001A6853"/>
    <w:rsid w:val="001A6AF0"/>
    <w:rsid w:val="001A6C6A"/>
    <w:rsid w:val="001A6F99"/>
    <w:rsid w:val="001A7258"/>
    <w:rsid w:val="001A7A0D"/>
    <w:rsid w:val="001B041C"/>
    <w:rsid w:val="001B0469"/>
    <w:rsid w:val="001B0746"/>
    <w:rsid w:val="001B203D"/>
    <w:rsid w:val="001B2049"/>
    <w:rsid w:val="001B2A15"/>
    <w:rsid w:val="001B2B8D"/>
    <w:rsid w:val="001B2E4F"/>
    <w:rsid w:val="001B2ED2"/>
    <w:rsid w:val="001B34E6"/>
    <w:rsid w:val="001B356A"/>
    <w:rsid w:val="001B370A"/>
    <w:rsid w:val="001B3BEA"/>
    <w:rsid w:val="001B3D6E"/>
    <w:rsid w:val="001B3EC9"/>
    <w:rsid w:val="001B478B"/>
    <w:rsid w:val="001B4DFA"/>
    <w:rsid w:val="001B4F7A"/>
    <w:rsid w:val="001B52A4"/>
    <w:rsid w:val="001B5546"/>
    <w:rsid w:val="001B5774"/>
    <w:rsid w:val="001B5B31"/>
    <w:rsid w:val="001B6669"/>
    <w:rsid w:val="001B6A17"/>
    <w:rsid w:val="001B6A81"/>
    <w:rsid w:val="001B6F5D"/>
    <w:rsid w:val="001B71BC"/>
    <w:rsid w:val="001B7640"/>
    <w:rsid w:val="001B78DB"/>
    <w:rsid w:val="001B7F71"/>
    <w:rsid w:val="001B7F7F"/>
    <w:rsid w:val="001C0220"/>
    <w:rsid w:val="001C022A"/>
    <w:rsid w:val="001C0428"/>
    <w:rsid w:val="001C05B0"/>
    <w:rsid w:val="001C094B"/>
    <w:rsid w:val="001C0A25"/>
    <w:rsid w:val="001C0BEB"/>
    <w:rsid w:val="001C0C9B"/>
    <w:rsid w:val="001C0D26"/>
    <w:rsid w:val="001C0DB7"/>
    <w:rsid w:val="001C149C"/>
    <w:rsid w:val="001C1687"/>
    <w:rsid w:val="001C1718"/>
    <w:rsid w:val="001C1822"/>
    <w:rsid w:val="001C1B3E"/>
    <w:rsid w:val="001C1B53"/>
    <w:rsid w:val="001C1E23"/>
    <w:rsid w:val="001C224E"/>
    <w:rsid w:val="001C2480"/>
    <w:rsid w:val="001C2767"/>
    <w:rsid w:val="001C344B"/>
    <w:rsid w:val="001C3535"/>
    <w:rsid w:val="001C3618"/>
    <w:rsid w:val="001C3758"/>
    <w:rsid w:val="001C3843"/>
    <w:rsid w:val="001C3940"/>
    <w:rsid w:val="001C408E"/>
    <w:rsid w:val="001C40FA"/>
    <w:rsid w:val="001C4148"/>
    <w:rsid w:val="001C4AC7"/>
    <w:rsid w:val="001C4E43"/>
    <w:rsid w:val="001C4FC7"/>
    <w:rsid w:val="001C5031"/>
    <w:rsid w:val="001C50C7"/>
    <w:rsid w:val="001C53D7"/>
    <w:rsid w:val="001C58A3"/>
    <w:rsid w:val="001C5EFD"/>
    <w:rsid w:val="001C64F9"/>
    <w:rsid w:val="001C661E"/>
    <w:rsid w:val="001C6BCE"/>
    <w:rsid w:val="001C6DF5"/>
    <w:rsid w:val="001C6E76"/>
    <w:rsid w:val="001C707D"/>
    <w:rsid w:val="001C73BA"/>
    <w:rsid w:val="001C7A29"/>
    <w:rsid w:val="001C7B3A"/>
    <w:rsid w:val="001D0325"/>
    <w:rsid w:val="001D03DA"/>
    <w:rsid w:val="001D072E"/>
    <w:rsid w:val="001D08D0"/>
    <w:rsid w:val="001D097A"/>
    <w:rsid w:val="001D0D25"/>
    <w:rsid w:val="001D131D"/>
    <w:rsid w:val="001D13EF"/>
    <w:rsid w:val="001D1488"/>
    <w:rsid w:val="001D1C74"/>
    <w:rsid w:val="001D1D0F"/>
    <w:rsid w:val="001D1D38"/>
    <w:rsid w:val="001D24CD"/>
    <w:rsid w:val="001D27CD"/>
    <w:rsid w:val="001D286D"/>
    <w:rsid w:val="001D29BE"/>
    <w:rsid w:val="001D29FF"/>
    <w:rsid w:val="001D2BBE"/>
    <w:rsid w:val="001D2C63"/>
    <w:rsid w:val="001D327D"/>
    <w:rsid w:val="001D3700"/>
    <w:rsid w:val="001D3892"/>
    <w:rsid w:val="001D3C4D"/>
    <w:rsid w:val="001D3CE2"/>
    <w:rsid w:val="001D3D68"/>
    <w:rsid w:val="001D43B1"/>
    <w:rsid w:val="001D4467"/>
    <w:rsid w:val="001D4956"/>
    <w:rsid w:val="001D52E8"/>
    <w:rsid w:val="001D5D9F"/>
    <w:rsid w:val="001D6016"/>
    <w:rsid w:val="001D6547"/>
    <w:rsid w:val="001D6568"/>
    <w:rsid w:val="001D688C"/>
    <w:rsid w:val="001D6A64"/>
    <w:rsid w:val="001D6F5C"/>
    <w:rsid w:val="001D79CE"/>
    <w:rsid w:val="001D7A15"/>
    <w:rsid w:val="001D7AC1"/>
    <w:rsid w:val="001E0525"/>
    <w:rsid w:val="001E08B3"/>
    <w:rsid w:val="001E0ECE"/>
    <w:rsid w:val="001E1785"/>
    <w:rsid w:val="001E19AE"/>
    <w:rsid w:val="001E1A85"/>
    <w:rsid w:val="001E1B55"/>
    <w:rsid w:val="001E1CF6"/>
    <w:rsid w:val="001E1DA7"/>
    <w:rsid w:val="001E2284"/>
    <w:rsid w:val="001E234E"/>
    <w:rsid w:val="001E235B"/>
    <w:rsid w:val="001E2633"/>
    <w:rsid w:val="001E29C9"/>
    <w:rsid w:val="001E2B82"/>
    <w:rsid w:val="001E2D92"/>
    <w:rsid w:val="001E2F96"/>
    <w:rsid w:val="001E30A3"/>
    <w:rsid w:val="001E32BB"/>
    <w:rsid w:val="001E35FD"/>
    <w:rsid w:val="001E37F6"/>
    <w:rsid w:val="001E39C7"/>
    <w:rsid w:val="001E3A5F"/>
    <w:rsid w:val="001E3E15"/>
    <w:rsid w:val="001E3F4A"/>
    <w:rsid w:val="001E4038"/>
    <w:rsid w:val="001E43EE"/>
    <w:rsid w:val="001E4BB3"/>
    <w:rsid w:val="001E519D"/>
    <w:rsid w:val="001E583B"/>
    <w:rsid w:val="001E597A"/>
    <w:rsid w:val="001E5BB2"/>
    <w:rsid w:val="001E5C44"/>
    <w:rsid w:val="001E5DEF"/>
    <w:rsid w:val="001E5E5A"/>
    <w:rsid w:val="001E5FA4"/>
    <w:rsid w:val="001E6330"/>
    <w:rsid w:val="001E649E"/>
    <w:rsid w:val="001E6599"/>
    <w:rsid w:val="001E65C7"/>
    <w:rsid w:val="001E6BA2"/>
    <w:rsid w:val="001E70A5"/>
    <w:rsid w:val="001E7123"/>
    <w:rsid w:val="001E7E1D"/>
    <w:rsid w:val="001F0185"/>
    <w:rsid w:val="001F0366"/>
    <w:rsid w:val="001F038A"/>
    <w:rsid w:val="001F050E"/>
    <w:rsid w:val="001F0939"/>
    <w:rsid w:val="001F12B6"/>
    <w:rsid w:val="001F1B34"/>
    <w:rsid w:val="001F1CAF"/>
    <w:rsid w:val="001F1CBE"/>
    <w:rsid w:val="001F1D85"/>
    <w:rsid w:val="001F1FE1"/>
    <w:rsid w:val="001F20EB"/>
    <w:rsid w:val="001F2492"/>
    <w:rsid w:val="001F28D8"/>
    <w:rsid w:val="001F3077"/>
    <w:rsid w:val="001F319B"/>
    <w:rsid w:val="001F376F"/>
    <w:rsid w:val="001F3839"/>
    <w:rsid w:val="001F3AB9"/>
    <w:rsid w:val="001F3B41"/>
    <w:rsid w:val="001F4203"/>
    <w:rsid w:val="001F448B"/>
    <w:rsid w:val="001F4533"/>
    <w:rsid w:val="001F47C3"/>
    <w:rsid w:val="001F4B5D"/>
    <w:rsid w:val="001F4E30"/>
    <w:rsid w:val="001F4E3C"/>
    <w:rsid w:val="001F52E4"/>
    <w:rsid w:val="001F559E"/>
    <w:rsid w:val="001F56BA"/>
    <w:rsid w:val="001F5AEA"/>
    <w:rsid w:val="001F6079"/>
    <w:rsid w:val="001F60CF"/>
    <w:rsid w:val="001F7012"/>
    <w:rsid w:val="001F716C"/>
    <w:rsid w:val="001F7255"/>
    <w:rsid w:val="001F74A5"/>
    <w:rsid w:val="001F75CC"/>
    <w:rsid w:val="001F7751"/>
    <w:rsid w:val="0020000E"/>
    <w:rsid w:val="0020069A"/>
    <w:rsid w:val="00200B32"/>
    <w:rsid w:val="00200CD2"/>
    <w:rsid w:val="0020143C"/>
    <w:rsid w:val="002014E3"/>
    <w:rsid w:val="00201621"/>
    <w:rsid w:val="00201CAA"/>
    <w:rsid w:val="00201CB0"/>
    <w:rsid w:val="00202317"/>
    <w:rsid w:val="00202412"/>
    <w:rsid w:val="00202686"/>
    <w:rsid w:val="002027FF"/>
    <w:rsid w:val="00202B8B"/>
    <w:rsid w:val="00202C87"/>
    <w:rsid w:val="00203AFA"/>
    <w:rsid w:val="00203C80"/>
    <w:rsid w:val="00203FCD"/>
    <w:rsid w:val="00204010"/>
    <w:rsid w:val="0020420F"/>
    <w:rsid w:val="00205B47"/>
    <w:rsid w:val="00205D45"/>
    <w:rsid w:val="002061A1"/>
    <w:rsid w:val="002062BF"/>
    <w:rsid w:val="002065B6"/>
    <w:rsid w:val="002067A6"/>
    <w:rsid w:val="00206ABC"/>
    <w:rsid w:val="00206E4D"/>
    <w:rsid w:val="00207442"/>
    <w:rsid w:val="0020793D"/>
    <w:rsid w:val="00207995"/>
    <w:rsid w:val="00207D74"/>
    <w:rsid w:val="00210138"/>
    <w:rsid w:val="00210527"/>
    <w:rsid w:val="002106E2"/>
    <w:rsid w:val="00210773"/>
    <w:rsid w:val="0021088B"/>
    <w:rsid w:val="002114EC"/>
    <w:rsid w:val="00211DE3"/>
    <w:rsid w:val="00211FE4"/>
    <w:rsid w:val="002125BD"/>
    <w:rsid w:val="002135E3"/>
    <w:rsid w:val="00213D65"/>
    <w:rsid w:val="00213E51"/>
    <w:rsid w:val="0021422D"/>
    <w:rsid w:val="0021440C"/>
    <w:rsid w:val="002147DB"/>
    <w:rsid w:val="002148E9"/>
    <w:rsid w:val="00214908"/>
    <w:rsid w:val="00214ACB"/>
    <w:rsid w:val="00214BF8"/>
    <w:rsid w:val="00214CEE"/>
    <w:rsid w:val="00214DF8"/>
    <w:rsid w:val="00214F4B"/>
    <w:rsid w:val="00215071"/>
    <w:rsid w:val="002150AD"/>
    <w:rsid w:val="002166BB"/>
    <w:rsid w:val="002168B1"/>
    <w:rsid w:val="00216B93"/>
    <w:rsid w:val="00216C82"/>
    <w:rsid w:val="00217007"/>
    <w:rsid w:val="0021713A"/>
    <w:rsid w:val="0021791D"/>
    <w:rsid w:val="00217D89"/>
    <w:rsid w:val="00217E44"/>
    <w:rsid w:val="00220A13"/>
    <w:rsid w:val="00220F48"/>
    <w:rsid w:val="00221603"/>
    <w:rsid w:val="002218DD"/>
    <w:rsid w:val="00221B63"/>
    <w:rsid w:val="00222402"/>
    <w:rsid w:val="0022269D"/>
    <w:rsid w:val="00222812"/>
    <w:rsid w:val="00222A22"/>
    <w:rsid w:val="002231A8"/>
    <w:rsid w:val="00223721"/>
    <w:rsid w:val="00223D06"/>
    <w:rsid w:val="00223EE6"/>
    <w:rsid w:val="00223F29"/>
    <w:rsid w:val="002246EC"/>
    <w:rsid w:val="002246F4"/>
    <w:rsid w:val="00224AA9"/>
    <w:rsid w:val="00224FD3"/>
    <w:rsid w:val="00225018"/>
    <w:rsid w:val="00225139"/>
    <w:rsid w:val="00225425"/>
    <w:rsid w:val="00225A37"/>
    <w:rsid w:val="00225CCC"/>
    <w:rsid w:val="00225E5B"/>
    <w:rsid w:val="00225E85"/>
    <w:rsid w:val="00225F42"/>
    <w:rsid w:val="0022624A"/>
    <w:rsid w:val="00226295"/>
    <w:rsid w:val="00226951"/>
    <w:rsid w:val="00226BF3"/>
    <w:rsid w:val="00226FFA"/>
    <w:rsid w:val="00227230"/>
    <w:rsid w:val="00227656"/>
    <w:rsid w:val="002277B8"/>
    <w:rsid w:val="002277C1"/>
    <w:rsid w:val="00227955"/>
    <w:rsid w:val="00227BA4"/>
    <w:rsid w:val="00227E8A"/>
    <w:rsid w:val="00230117"/>
    <w:rsid w:val="00230161"/>
    <w:rsid w:val="0023066E"/>
    <w:rsid w:val="002311CF"/>
    <w:rsid w:val="00231355"/>
    <w:rsid w:val="0023198F"/>
    <w:rsid w:val="00231DC2"/>
    <w:rsid w:val="00232025"/>
    <w:rsid w:val="002324EE"/>
    <w:rsid w:val="00232A70"/>
    <w:rsid w:val="00232D2A"/>
    <w:rsid w:val="00232F01"/>
    <w:rsid w:val="00232F53"/>
    <w:rsid w:val="00232F7D"/>
    <w:rsid w:val="00233317"/>
    <w:rsid w:val="00233638"/>
    <w:rsid w:val="00233BD8"/>
    <w:rsid w:val="00233C09"/>
    <w:rsid w:val="00233E26"/>
    <w:rsid w:val="00234341"/>
    <w:rsid w:val="00234538"/>
    <w:rsid w:val="002346CD"/>
    <w:rsid w:val="002348F0"/>
    <w:rsid w:val="00234A6F"/>
    <w:rsid w:val="00234B29"/>
    <w:rsid w:val="00235032"/>
    <w:rsid w:val="002352A1"/>
    <w:rsid w:val="002352BA"/>
    <w:rsid w:val="002353F8"/>
    <w:rsid w:val="0023585D"/>
    <w:rsid w:val="00235A48"/>
    <w:rsid w:val="0023613A"/>
    <w:rsid w:val="0023629B"/>
    <w:rsid w:val="002365B8"/>
    <w:rsid w:val="0023683E"/>
    <w:rsid w:val="002373E5"/>
    <w:rsid w:val="00237579"/>
    <w:rsid w:val="00237B75"/>
    <w:rsid w:val="00237C69"/>
    <w:rsid w:val="002402AD"/>
    <w:rsid w:val="002403AF"/>
    <w:rsid w:val="002405CA"/>
    <w:rsid w:val="00240701"/>
    <w:rsid w:val="0024079C"/>
    <w:rsid w:val="00240A45"/>
    <w:rsid w:val="0024106D"/>
    <w:rsid w:val="00241131"/>
    <w:rsid w:val="0024158B"/>
    <w:rsid w:val="00241661"/>
    <w:rsid w:val="00241A39"/>
    <w:rsid w:val="00241A6E"/>
    <w:rsid w:val="00241CD7"/>
    <w:rsid w:val="00241D00"/>
    <w:rsid w:val="00241DFC"/>
    <w:rsid w:val="0024214B"/>
    <w:rsid w:val="00242679"/>
    <w:rsid w:val="00242ABE"/>
    <w:rsid w:val="00242B0F"/>
    <w:rsid w:val="00242BA2"/>
    <w:rsid w:val="00242E8D"/>
    <w:rsid w:val="00242EA2"/>
    <w:rsid w:val="00242F7E"/>
    <w:rsid w:val="002433FA"/>
    <w:rsid w:val="00243515"/>
    <w:rsid w:val="002436B7"/>
    <w:rsid w:val="002437A0"/>
    <w:rsid w:val="00243A01"/>
    <w:rsid w:val="00243B09"/>
    <w:rsid w:val="00243DE7"/>
    <w:rsid w:val="00243E17"/>
    <w:rsid w:val="00243FAC"/>
    <w:rsid w:val="00244413"/>
    <w:rsid w:val="00244869"/>
    <w:rsid w:val="0024503C"/>
    <w:rsid w:val="0024539E"/>
    <w:rsid w:val="0024568E"/>
    <w:rsid w:val="00245AB2"/>
    <w:rsid w:val="00245BE8"/>
    <w:rsid w:val="002461ED"/>
    <w:rsid w:val="0024648C"/>
    <w:rsid w:val="0024650C"/>
    <w:rsid w:val="00246676"/>
    <w:rsid w:val="0024673D"/>
    <w:rsid w:val="00246766"/>
    <w:rsid w:val="00246974"/>
    <w:rsid w:val="00246B0D"/>
    <w:rsid w:val="00247308"/>
    <w:rsid w:val="002473CA"/>
    <w:rsid w:val="0024745C"/>
    <w:rsid w:val="002476F1"/>
    <w:rsid w:val="00247D91"/>
    <w:rsid w:val="00250270"/>
    <w:rsid w:val="00250569"/>
    <w:rsid w:val="00250B51"/>
    <w:rsid w:val="00250DE0"/>
    <w:rsid w:val="00250F88"/>
    <w:rsid w:val="00251322"/>
    <w:rsid w:val="002514F4"/>
    <w:rsid w:val="002515CE"/>
    <w:rsid w:val="002519A5"/>
    <w:rsid w:val="00251FF9"/>
    <w:rsid w:val="002527AA"/>
    <w:rsid w:val="002529AA"/>
    <w:rsid w:val="00252D80"/>
    <w:rsid w:val="002531D5"/>
    <w:rsid w:val="0025377D"/>
    <w:rsid w:val="00253A94"/>
    <w:rsid w:val="00253C0F"/>
    <w:rsid w:val="00253EB7"/>
    <w:rsid w:val="002541BB"/>
    <w:rsid w:val="002542B2"/>
    <w:rsid w:val="002544FB"/>
    <w:rsid w:val="00254CFC"/>
    <w:rsid w:val="002550C8"/>
    <w:rsid w:val="0025564A"/>
    <w:rsid w:val="00255E70"/>
    <w:rsid w:val="00255FAE"/>
    <w:rsid w:val="00256261"/>
    <w:rsid w:val="00256695"/>
    <w:rsid w:val="002567BB"/>
    <w:rsid w:val="002568F6"/>
    <w:rsid w:val="00256A33"/>
    <w:rsid w:val="00256D35"/>
    <w:rsid w:val="00257A8D"/>
    <w:rsid w:val="00257B1E"/>
    <w:rsid w:val="00260002"/>
    <w:rsid w:val="0026087B"/>
    <w:rsid w:val="002614AF"/>
    <w:rsid w:val="002615E8"/>
    <w:rsid w:val="00262042"/>
    <w:rsid w:val="00262229"/>
    <w:rsid w:val="00262462"/>
    <w:rsid w:val="0026269E"/>
    <w:rsid w:val="0026277B"/>
    <w:rsid w:val="002628A9"/>
    <w:rsid w:val="00262BC8"/>
    <w:rsid w:val="00262CFD"/>
    <w:rsid w:val="002631A6"/>
    <w:rsid w:val="00263300"/>
    <w:rsid w:val="00263A2D"/>
    <w:rsid w:val="002641A9"/>
    <w:rsid w:val="002648F2"/>
    <w:rsid w:val="00264AE0"/>
    <w:rsid w:val="002655C2"/>
    <w:rsid w:val="00265877"/>
    <w:rsid w:val="00265B0D"/>
    <w:rsid w:val="00265F72"/>
    <w:rsid w:val="00266468"/>
    <w:rsid w:val="00266913"/>
    <w:rsid w:val="00266FE2"/>
    <w:rsid w:val="00267047"/>
    <w:rsid w:val="00267974"/>
    <w:rsid w:val="00267F47"/>
    <w:rsid w:val="0027057C"/>
    <w:rsid w:val="002707EF"/>
    <w:rsid w:val="00270DA6"/>
    <w:rsid w:val="00270E10"/>
    <w:rsid w:val="0027133F"/>
    <w:rsid w:val="00271F4A"/>
    <w:rsid w:val="002724DA"/>
    <w:rsid w:val="0027268C"/>
    <w:rsid w:val="002732A2"/>
    <w:rsid w:val="00274215"/>
    <w:rsid w:val="0027471A"/>
    <w:rsid w:val="00274744"/>
    <w:rsid w:val="00274946"/>
    <w:rsid w:val="00274AA1"/>
    <w:rsid w:val="00275146"/>
    <w:rsid w:val="00275F4C"/>
    <w:rsid w:val="00276072"/>
    <w:rsid w:val="0027608E"/>
    <w:rsid w:val="0027635E"/>
    <w:rsid w:val="00276622"/>
    <w:rsid w:val="00276795"/>
    <w:rsid w:val="00276AC4"/>
    <w:rsid w:val="00276C3F"/>
    <w:rsid w:val="00276D62"/>
    <w:rsid w:val="00277182"/>
    <w:rsid w:val="0027735C"/>
    <w:rsid w:val="00277D52"/>
    <w:rsid w:val="00277D98"/>
    <w:rsid w:val="00277F57"/>
    <w:rsid w:val="00277FC4"/>
    <w:rsid w:val="00280393"/>
    <w:rsid w:val="0028065B"/>
    <w:rsid w:val="002806F8"/>
    <w:rsid w:val="00280AAA"/>
    <w:rsid w:val="00280BF7"/>
    <w:rsid w:val="00280FC5"/>
    <w:rsid w:val="0028102D"/>
    <w:rsid w:val="0028129A"/>
    <w:rsid w:val="002813C2"/>
    <w:rsid w:val="0028144C"/>
    <w:rsid w:val="002814FB"/>
    <w:rsid w:val="0028160C"/>
    <w:rsid w:val="00281755"/>
    <w:rsid w:val="0028181F"/>
    <w:rsid w:val="00281948"/>
    <w:rsid w:val="00281AC1"/>
    <w:rsid w:val="00281B17"/>
    <w:rsid w:val="00282087"/>
    <w:rsid w:val="00282204"/>
    <w:rsid w:val="002823A8"/>
    <w:rsid w:val="0028247A"/>
    <w:rsid w:val="00282990"/>
    <w:rsid w:val="0028309A"/>
    <w:rsid w:val="00283200"/>
    <w:rsid w:val="002839B1"/>
    <w:rsid w:val="00283B98"/>
    <w:rsid w:val="00283EC1"/>
    <w:rsid w:val="00283F5F"/>
    <w:rsid w:val="00284687"/>
    <w:rsid w:val="0028489C"/>
    <w:rsid w:val="002848F8"/>
    <w:rsid w:val="002852D7"/>
    <w:rsid w:val="002852E6"/>
    <w:rsid w:val="0028546E"/>
    <w:rsid w:val="0028586D"/>
    <w:rsid w:val="00285B5C"/>
    <w:rsid w:val="00285F72"/>
    <w:rsid w:val="00286213"/>
    <w:rsid w:val="00286885"/>
    <w:rsid w:val="00286D40"/>
    <w:rsid w:val="00286EA7"/>
    <w:rsid w:val="00287092"/>
    <w:rsid w:val="0028773B"/>
    <w:rsid w:val="002877DE"/>
    <w:rsid w:val="00287CB6"/>
    <w:rsid w:val="0029010B"/>
    <w:rsid w:val="00290135"/>
    <w:rsid w:val="00290408"/>
    <w:rsid w:val="00290A5A"/>
    <w:rsid w:val="00290F0D"/>
    <w:rsid w:val="00290FBD"/>
    <w:rsid w:val="00291199"/>
    <w:rsid w:val="0029130E"/>
    <w:rsid w:val="00291586"/>
    <w:rsid w:val="0029169B"/>
    <w:rsid w:val="002919C8"/>
    <w:rsid w:val="00291D9B"/>
    <w:rsid w:val="00292390"/>
    <w:rsid w:val="00292B47"/>
    <w:rsid w:val="00292E4D"/>
    <w:rsid w:val="00293085"/>
    <w:rsid w:val="00293C8E"/>
    <w:rsid w:val="00293EDC"/>
    <w:rsid w:val="0029410B"/>
    <w:rsid w:val="00294C2B"/>
    <w:rsid w:val="00294CB6"/>
    <w:rsid w:val="00295140"/>
    <w:rsid w:val="00295390"/>
    <w:rsid w:val="00295418"/>
    <w:rsid w:val="00295AFB"/>
    <w:rsid w:val="00295D0F"/>
    <w:rsid w:val="00295DAB"/>
    <w:rsid w:val="00295E4D"/>
    <w:rsid w:val="00296374"/>
    <w:rsid w:val="002963D0"/>
    <w:rsid w:val="00297591"/>
    <w:rsid w:val="00297D6B"/>
    <w:rsid w:val="00297E40"/>
    <w:rsid w:val="002A011C"/>
    <w:rsid w:val="002A03B6"/>
    <w:rsid w:val="002A0D68"/>
    <w:rsid w:val="002A0E8C"/>
    <w:rsid w:val="002A0E93"/>
    <w:rsid w:val="002A10B6"/>
    <w:rsid w:val="002A11C0"/>
    <w:rsid w:val="002A11DF"/>
    <w:rsid w:val="002A1352"/>
    <w:rsid w:val="002A18B3"/>
    <w:rsid w:val="002A19E4"/>
    <w:rsid w:val="002A2492"/>
    <w:rsid w:val="002A2828"/>
    <w:rsid w:val="002A28DA"/>
    <w:rsid w:val="002A2CF4"/>
    <w:rsid w:val="002A2D3B"/>
    <w:rsid w:val="002A2F94"/>
    <w:rsid w:val="002A3C18"/>
    <w:rsid w:val="002A4B80"/>
    <w:rsid w:val="002A4BC3"/>
    <w:rsid w:val="002A4D6A"/>
    <w:rsid w:val="002A4EC5"/>
    <w:rsid w:val="002A546F"/>
    <w:rsid w:val="002A5486"/>
    <w:rsid w:val="002A570F"/>
    <w:rsid w:val="002A648C"/>
    <w:rsid w:val="002A660A"/>
    <w:rsid w:val="002A68AB"/>
    <w:rsid w:val="002A6D9E"/>
    <w:rsid w:val="002A6E10"/>
    <w:rsid w:val="002A781B"/>
    <w:rsid w:val="002A7BEC"/>
    <w:rsid w:val="002A7E82"/>
    <w:rsid w:val="002A7E99"/>
    <w:rsid w:val="002B0459"/>
    <w:rsid w:val="002B072D"/>
    <w:rsid w:val="002B0E51"/>
    <w:rsid w:val="002B10FA"/>
    <w:rsid w:val="002B19D1"/>
    <w:rsid w:val="002B1C2F"/>
    <w:rsid w:val="002B1E48"/>
    <w:rsid w:val="002B1EFD"/>
    <w:rsid w:val="002B1F8C"/>
    <w:rsid w:val="002B20AB"/>
    <w:rsid w:val="002B2632"/>
    <w:rsid w:val="002B2967"/>
    <w:rsid w:val="002B2A21"/>
    <w:rsid w:val="002B2C25"/>
    <w:rsid w:val="002B3120"/>
    <w:rsid w:val="002B3AA5"/>
    <w:rsid w:val="002B424E"/>
    <w:rsid w:val="002B42AC"/>
    <w:rsid w:val="002B4797"/>
    <w:rsid w:val="002B4DCA"/>
    <w:rsid w:val="002B4E5E"/>
    <w:rsid w:val="002B51E3"/>
    <w:rsid w:val="002B54D6"/>
    <w:rsid w:val="002B588A"/>
    <w:rsid w:val="002B5FD4"/>
    <w:rsid w:val="002B6576"/>
    <w:rsid w:val="002B6842"/>
    <w:rsid w:val="002B69D1"/>
    <w:rsid w:val="002B6A2E"/>
    <w:rsid w:val="002B6BEE"/>
    <w:rsid w:val="002B6EE7"/>
    <w:rsid w:val="002B7096"/>
    <w:rsid w:val="002B71C1"/>
    <w:rsid w:val="002B71D8"/>
    <w:rsid w:val="002B71FC"/>
    <w:rsid w:val="002B769C"/>
    <w:rsid w:val="002B78D3"/>
    <w:rsid w:val="002B7BD4"/>
    <w:rsid w:val="002B7DC4"/>
    <w:rsid w:val="002B7E48"/>
    <w:rsid w:val="002B7F12"/>
    <w:rsid w:val="002B7F3A"/>
    <w:rsid w:val="002B7FD4"/>
    <w:rsid w:val="002B7FDF"/>
    <w:rsid w:val="002C03E4"/>
    <w:rsid w:val="002C0AF6"/>
    <w:rsid w:val="002C0B3E"/>
    <w:rsid w:val="002C0B7A"/>
    <w:rsid w:val="002C0CA4"/>
    <w:rsid w:val="002C1874"/>
    <w:rsid w:val="002C1A83"/>
    <w:rsid w:val="002C1D6C"/>
    <w:rsid w:val="002C1FCF"/>
    <w:rsid w:val="002C2034"/>
    <w:rsid w:val="002C214B"/>
    <w:rsid w:val="002C2BD1"/>
    <w:rsid w:val="002C3267"/>
    <w:rsid w:val="002C3529"/>
    <w:rsid w:val="002C3B9D"/>
    <w:rsid w:val="002C40AF"/>
    <w:rsid w:val="002C415B"/>
    <w:rsid w:val="002C5049"/>
    <w:rsid w:val="002C5205"/>
    <w:rsid w:val="002C54F3"/>
    <w:rsid w:val="002C554E"/>
    <w:rsid w:val="002C5563"/>
    <w:rsid w:val="002C5B2A"/>
    <w:rsid w:val="002C5CE3"/>
    <w:rsid w:val="002C5D9D"/>
    <w:rsid w:val="002C646A"/>
    <w:rsid w:val="002C64A1"/>
    <w:rsid w:val="002C6985"/>
    <w:rsid w:val="002C6D7E"/>
    <w:rsid w:val="002C746F"/>
    <w:rsid w:val="002C764D"/>
    <w:rsid w:val="002C7840"/>
    <w:rsid w:val="002C78C1"/>
    <w:rsid w:val="002C797B"/>
    <w:rsid w:val="002C7DD6"/>
    <w:rsid w:val="002C7FEB"/>
    <w:rsid w:val="002D04AC"/>
    <w:rsid w:val="002D0958"/>
    <w:rsid w:val="002D0BE6"/>
    <w:rsid w:val="002D1035"/>
    <w:rsid w:val="002D1036"/>
    <w:rsid w:val="002D17B5"/>
    <w:rsid w:val="002D182E"/>
    <w:rsid w:val="002D18C7"/>
    <w:rsid w:val="002D19A6"/>
    <w:rsid w:val="002D1D7C"/>
    <w:rsid w:val="002D1E1A"/>
    <w:rsid w:val="002D22CD"/>
    <w:rsid w:val="002D261E"/>
    <w:rsid w:val="002D2BD3"/>
    <w:rsid w:val="002D2E7A"/>
    <w:rsid w:val="002D38F9"/>
    <w:rsid w:val="002D3F8D"/>
    <w:rsid w:val="002D40B5"/>
    <w:rsid w:val="002D416B"/>
    <w:rsid w:val="002D47EC"/>
    <w:rsid w:val="002D4BD6"/>
    <w:rsid w:val="002D517D"/>
    <w:rsid w:val="002D530D"/>
    <w:rsid w:val="002D5327"/>
    <w:rsid w:val="002D5357"/>
    <w:rsid w:val="002D552C"/>
    <w:rsid w:val="002D5B25"/>
    <w:rsid w:val="002D5C61"/>
    <w:rsid w:val="002D5F0B"/>
    <w:rsid w:val="002D6223"/>
    <w:rsid w:val="002D68E6"/>
    <w:rsid w:val="002D69FB"/>
    <w:rsid w:val="002D7159"/>
    <w:rsid w:val="002D72FC"/>
    <w:rsid w:val="002D7A57"/>
    <w:rsid w:val="002D7BCF"/>
    <w:rsid w:val="002D7C29"/>
    <w:rsid w:val="002D7C43"/>
    <w:rsid w:val="002D7F49"/>
    <w:rsid w:val="002D7F79"/>
    <w:rsid w:val="002E0059"/>
    <w:rsid w:val="002E03B2"/>
    <w:rsid w:val="002E08FE"/>
    <w:rsid w:val="002E0A16"/>
    <w:rsid w:val="002E0ACB"/>
    <w:rsid w:val="002E0ADB"/>
    <w:rsid w:val="002E1265"/>
    <w:rsid w:val="002E145A"/>
    <w:rsid w:val="002E1562"/>
    <w:rsid w:val="002E1760"/>
    <w:rsid w:val="002E17EB"/>
    <w:rsid w:val="002E1823"/>
    <w:rsid w:val="002E18F5"/>
    <w:rsid w:val="002E198E"/>
    <w:rsid w:val="002E1BBE"/>
    <w:rsid w:val="002E1D62"/>
    <w:rsid w:val="002E252D"/>
    <w:rsid w:val="002E2616"/>
    <w:rsid w:val="002E2684"/>
    <w:rsid w:val="002E26B4"/>
    <w:rsid w:val="002E28CB"/>
    <w:rsid w:val="002E2918"/>
    <w:rsid w:val="002E2AB8"/>
    <w:rsid w:val="002E2C29"/>
    <w:rsid w:val="002E2DDF"/>
    <w:rsid w:val="002E2EF2"/>
    <w:rsid w:val="002E3CAC"/>
    <w:rsid w:val="002E403B"/>
    <w:rsid w:val="002E41A3"/>
    <w:rsid w:val="002E4222"/>
    <w:rsid w:val="002E4266"/>
    <w:rsid w:val="002E49CC"/>
    <w:rsid w:val="002E4DD0"/>
    <w:rsid w:val="002E5004"/>
    <w:rsid w:val="002E52FD"/>
    <w:rsid w:val="002E56BB"/>
    <w:rsid w:val="002E5DDB"/>
    <w:rsid w:val="002E5EB7"/>
    <w:rsid w:val="002E5EC9"/>
    <w:rsid w:val="002E67FA"/>
    <w:rsid w:val="002E6A24"/>
    <w:rsid w:val="002E76F6"/>
    <w:rsid w:val="002E7C17"/>
    <w:rsid w:val="002F05B1"/>
    <w:rsid w:val="002F0B71"/>
    <w:rsid w:val="002F10DB"/>
    <w:rsid w:val="002F144A"/>
    <w:rsid w:val="002F1502"/>
    <w:rsid w:val="002F1832"/>
    <w:rsid w:val="002F1A43"/>
    <w:rsid w:val="002F1DA1"/>
    <w:rsid w:val="002F20F1"/>
    <w:rsid w:val="002F216B"/>
    <w:rsid w:val="002F230D"/>
    <w:rsid w:val="002F273E"/>
    <w:rsid w:val="002F2BD7"/>
    <w:rsid w:val="002F2DFE"/>
    <w:rsid w:val="002F2E6A"/>
    <w:rsid w:val="002F38F2"/>
    <w:rsid w:val="002F3A2A"/>
    <w:rsid w:val="002F3B59"/>
    <w:rsid w:val="002F4199"/>
    <w:rsid w:val="002F41FE"/>
    <w:rsid w:val="002F42C6"/>
    <w:rsid w:val="002F4399"/>
    <w:rsid w:val="002F439D"/>
    <w:rsid w:val="002F444F"/>
    <w:rsid w:val="002F4BE9"/>
    <w:rsid w:val="002F50D1"/>
    <w:rsid w:val="002F544A"/>
    <w:rsid w:val="002F595B"/>
    <w:rsid w:val="002F5C6B"/>
    <w:rsid w:val="002F6249"/>
    <w:rsid w:val="002F6D86"/>
    <w:rsid w:val="002F7193"/>
    <w:rsid w:val="002F7200"/>
    <w:rsid w:val="002F7DE4"/>
    <w:rsid w:val="002F7E19"/>
    <w:rsid w:val="002F7E37"/>
    <w:rsid w:val="0030013F"/>
    <w:rsid w:val="003004AB"/>
    <w:rsid w:val="0030079E"/>
    <w:rsid w:val="00300BCE"/>
    <w:rsid w:val="003014D2"/>
    <w:rsid w:val="00301878"/>
    <w:rsid w:val="00301D40"/>
    <w:rsid w:val="00301F1C"/>
    <w:rsid w:val="00302866"/>
    <w:rsid w:val="00302A00"/>
    <w:rsid w:val="00302DA4"/>
    <w:rsid w:val="003039EF"/>
    <w:rsid w:val="00304401"/>
    <w:rsid w:val="003044D0"/>
    <w:rsid w:val="00304B85"/>
    <w:rsid w:val="00304D55"/>
    <w:rsid w:val="00304E82"/>
    <w:rsid w:val="00304EA2"/>
    <w:rsid w:val="00304F17"/>
    <w:rsid w:val="003050B3"/>
    <w:rsid w:val="003052C2"/>
    <w:rsid w:val="00305600"/>
    <w:rsid w:val="0030565A"/>
    <w:rsid w:val="00305F89"/>
    <w:rsid w:val="00306463"/>
    <w:rsid w:val="00306718"/>
    <w:rsid w:val="00306D28"/>
    <w:rsid w:val="00306E02"/>
    <w:rsid w:val="0030716E"/>
    <w:rsid w:val="00307293"/>
    <w:rsid w:val="00307A33"/>
    <w:rsid w:val="00307B92"/>
    <w:rsid w:val="0031043F"/>
    <w:rsid w:val="00310595"/>
    <w:rsid w:val="003108F2"/>
    <w:rsid w:val="00310A07"/>
    <w:rsid w:val="00310A64"/>
    <w:rsid w:val="00310AE5"/>
    <w:rsid w:val="00310B2F"/>
    <w:rsid w:val="00310C19"/>
    <w:rsid w:val="00310F65"/>
    <w:rsid w:val="00311170"/>
    <w:rsid w:val="003113FF"/>
    <w:rsid w:val="00311531"/>
    <w:rsid w:val="00311541"/>
    <w:rsid w:val="0031237B"/>
    <w:rsid w:val="0031258E"/>
    <w:rsid w:val="003126B0"/>
    <w:rsid w:val="00312E9F"/>
    <w:rsid w:val="003131CA"/>
    <w:rsid w:val="00313248"/>
    <w:rsid w:val="00313A6A"/>
    <w:rsid w:val="00313AB5"/>
    <w:rsid w:val="00313CC7"/>
    <w:rsid w:val="00313D66"/>
    <w:rsid w:val="00313DC1"/>
    <w:rsid w:val="00314762"/>
    <w:rsid w:val="00314AA8"/>
    <w:rsid w:val="00314D94"/>
    <w:rsid w:val="003155A0"/>
    <w:rsid w:val="00315F92"/>
    <w:rsid w:val="00315FED"/>
    <w:rsid w:val="0031614A"/>
    <w:rsid w:val="0031618A"/>
    <w:rsid w:val="003165C3"/>
    <w:rsid w:val="003166BC"/>
    <w:rsid w:val="00316982"/>
    <w:rsid w:val="00316B33"/>
    <w:rsid w:val="00316C35"/>
    <w:rsid w:val="00316DBD"/>
    <w:rsid w:val="00316DFE"/>
    <w:rsid w:val="00316F12"/>
    <w:rsid w:val="00316FB0"/>
    <w:rsid w:val="00317100"/>
    <w:rsid w:val="00317193"/>
    <w:rsid w:val="003173C9"/>
    <w:rsid w:val="0031743B"/>
    <w:rsid w:val="003176F1"/>
    <w:rsid w:val="00317796"/>
    <w:rsid w:val="003179D7"/>
    <w:rsid w:val="00317C70"/>
    <w:rsid w:val="00317FD4"/>
    <w:rsid w:val="003207C9"/>
    <w:rsid w:val="0032161B"/>
    <w:rsid w:val="003220AA"/>
    <w:rsid w:val="0032254B"/>
    <w:rsid w:val="00322D79"/>
    <w:rsid w:val="00323298"/>
    <w:rsid w:val="003232C6"/>
    <w:rsid w:val="0032334F"/>
    <w:rsid w:val="003238F2"/>
    <w:rsid w:val="003239E3"/>
    <w:rsid w:val="00324464"/>
    <w:rsid w:val="00324591"/>
    <w:rsid w:val="00324C2E"/>
    <w:rsid w:val="00324D5C"/>
    <w:rsid w:val="00324F69"/>
    <w:rsid w:val="00325453"/>
    <w:rsid w:val="00325768"/>
    <w:rsid w:val="003258E3"/>
    <w:rsid w:val="00325BF1"/>
    <w:rsid w:val="00325F7A"/>
    <w:rsid w:val="00326272"/>
    <w:rsid w:val="0032645C"/>
    <w:rsid w:val="003266F7"/>
    <w:rsid w:val="00326D9F"/>
    <w:rsid w:val="003272DC"/>
    <w:rsid w:val="003277E1"/>
    <w:rsid w:val="00327A6D"/>
    <w:rsid w:val="00327AEA"/>
    <w:rsid w:val="00327DA7"/>
    <w:rsid w:val="00327FC8"/>
    <w:rsid w:val="00330399"/>
    <w:rsid w:val="00330890"/>
    <w:rsid w:val="00330928"/>
    <w:rsid w:val="00330A33"/>
    <w:rsid w:val="00330BDF"/>
    <w:rsid w:val="00331293"/>
    <w:rsid w:val="003313C2"/>
    <w:rsid w:val="00331578"/>
    <w:rsid w:val="00331799"/>
    <w:rsid w:val="00331BA3"/>
    <w:rsid w:val="00331E4B"/>
    <w:rsid w:val="003323A5"/>
    <w:rsid w:val="003334DA"/>
    <w:rsid w:val="003335EF"/>
    <w:rsid w:val="00333884"/>
    <w:rsid w:val="00333902"/>
    <w:rsid w:val="003339CC"/>
    <w:rsid w:val="00333E4A"/>
    <w:rsid w:val="00334000"/>
    <w:rsid w:val="00334529"/>
    <w:rsid w:val="00334A0C"/>
    <w:rsid w:val="00334C4C"/>
    <w:rsid w:val="00335210"/>
    <w:rsid w:val="00335246"/>
    <w:rsid w:val="003352AC"/>
    <w:rsid w:val="003357C7"/>
    <w:rsid w:val="00335E43"/>
    <w:rsid w:val="00335E5B"/>
    <w:rsid w:val="00335FA1"/>
    <w:rsid w:val="003365EB"/>
    <w:rsid w:val="00336A57"/>
    <w:rsid w:val="003378D9"/>
    <w:rsid w:val="00337A76"/>
    <w:rsid w:val="00337BD2"/>
    <w:rsid w:val="00337E40"/>
    <w:rsid w:val="003402A5"/>
    <w:rsid w:val="00340655"/>
    <w:rsid w:val="00340C43"/>
    <w:rsid w:val="00340E03"/>
    <w:rsid w:val="00341190"/>
    <w:rsid w:val="00341B15"/>
    <w:rsid w:val="00341B46"/>
    <w:rsid w:val="003424CB"/>
    <w:rsid w:val="003424E1"/>
    <w:rsid w:val="003427FD"/>
    <w:rsid w:val="00343140"/>
    <w:rsid w:val="003431EA"/>
    <w:rsid w:val="00343357"/>
    <w:rsid w:val="00343723"/>
    <w:rsid w:val="00343724"/>
    <w:rsid w:val="00343A60"/>
    <w:rsid w:val="00343E0A"/>
    <w:rsid w:val="003440E2"/>
    <w:rsid w:val="003442ED"/>
    <w:rsid w:val="003443C2"/>
    <w:rsid w:val="0034445A"/>
    <w:rsid w:val="00344463"/>
    <w:rsid w:val="00344696"/>
    <w:rsid w:val="00344969"/>
    <w:rsid w:val="00344CCD"/>
    <w:rsid w:val="00344E46"/>
    <w:rsid w:val="00345246"/>
    <w:rsid w:val="0034548C"/>
    <w:rsid w:val="00345B42"/>
    <w:rsid w:val="00345DD0"/>
    <w:rsid w:val="00346012"/>
    <w:rsid w:val="003463EC"/>
    <w:rsid w:val="003465C2"/>
    <w:rsid w:val="00346659"/>
    <w:rsid w:val="003467C9"/>
    <w:rsid w:val="003469BC"/>
    <w:rsid w:val="00346A69"/>
    <w:rsid w:val="00346AE0"/>
    <w:rsid w:val="00346CA4"/>
    <w:rsid w:val="00346D86"/>
    <w:rsid w:val="00346E02"/>
    <w:rsid w:val="00346FB4"/>
    <w:rsid w:val="00347033"/>
    <w:rsid w:val="0034705F"/>
    <w:rsid w:val="003470F9"/>
    <w:rsid w:val="0034720C"/>
    <w:rsid w:val="003474EE"/>
    <w:rsid w:val="00347922"/>
    <w:rsid w:val="00347ABF"/>
    <w:rsid w:val="00347EB3"/>
    <w:rsid w:val="003508C0"/>
    <w:rsid w:val="00351308"/>
    <w:rsid w:val="003514CD"/>
    <w:rsid w:val="00351546"/>
    <w:rsid w:val="003515B1"/>
    <w:rsid w:val="003516E1"/>
    <w:rsid w:val="0035176B"/>
    <w:rsid w:val="003517D2"/>
    <w:rsid w:val="0035196F"/>
    <w:rsid w:val="00351DC9"/>
    <w:rsid w:val="00351E0F"/>
    <w:rsid w:val="003522E7"/>
    <w:rsid w:val="0035244C"/>
    <w:rsid w:val="0035269E"/>
    <w:rsid w:val="003527B0"/>
    <w:rsid w:val="003527DF"/>
    <w:rsid w:val="00352A31"/>
    <w:rsid w:val="00352B70"/>
    <w:rsid w:val="00352D2B"/>
    <w:rsid w:val="00352E08"/>
    <w:rsid w:val="00352F09"/>
    <w:rsid w:val="00353067"/>
    <w:rsid w:val="0035311A"/>
    <w:rsid w:val="003532A9"/>
    <w:rsid w:val="00353569"/>
    <w:rsid w:val="0035357B"/>
    <w:rsid w:val="003536FE"/>
    <w:rsid w:val="0035381C"/>
    <w:rsid w:val="00354747"/>
    <w:rsid w:val="00354C70"/>
    <w:rsid w:val="00354CE8"/>
    <w:rsid w:val="00354E6C"/>
    <w:rsid w:val="00355231"/>
    <w:rsid w:val="00355AAB"/>
    <w:rsid w:val="003563D8"/>
    <w:rsid w:val="0035685E"/>
    <w:rsid w:val="00356B53"/>
    <w:rsid w:val="00356D83"/>
    <w:rsid w:val="003570B4"/>
    <w:rsid w:val="0035717B"/>
    <w:rsid w:val="00357328"/>
    <w:rsid w:val="00357384"/>
    <w:rsid w:val="00357431"/>
    <w:rsid w:val="0035747C"/>
    <w:rsid w:val="00357523"/>
    <w:rsid w:val="00357784"/>
    <w:rsid w:val="00357825"/>
    <w:rsid w:val="00357A95"/>
    <w:rsid w:val="00357B34"/>
    <w:rsid w:val="00357E8B"/>
    <w:rsid w:val="00360773"/>
    <w:rsid w:val="00360A28"/>
    <w:rsid w:val="00360BA4"/>
    <w:rsid w:val="00360BAF"/>
    <w:rsid w:val="00360D09"/>
    <w:rsid w:val="00360D12"/>
    <w:rsid w:val="00360EA2"/>
    <w:rsid w:val="0036122E"/>
    <w:rsid w:val="00361E54"/>
    <w:rsid w:val="0036228C"/>
    <w:rsid w:val="003626B5"/>
    <w:rsid w:val="003629DA"/>
    <w:rsid w:val="00362A3C"/>
    <w:rsid w:val="00362C79"/>
    <w:rsid w:val="00363697"/>
    <w:rsid w:val="003637D5"/>
    <w:rsid w:val="00363C22"/>
    <w:rsid w:val="00363F20"/>
    <w:rsid w:val="003643AE"/>
    <w:rsid w:val="003648C0"/>
    <w:rsid w:val="00364969"/>
    <w:rsid w:val="00364D0C"/>
    <w:rsid w:val="003653B7"/>
    <w:rsid w:val="00365439"/>
    <w:rsid w:val="003657F5"/>
    <w:rsid w:val="00365810"/>
    <w:rsid w:val="003659D0"/>
    <w:rsid w:val="00365F06"/>
    <w:rsid w:val="00366538"/>
    <w:rsid w:val="003668ED"/>
    <w:rsid w:val="00366CD1"/>
    <w:rsid w:val="00366DBC"/>
    <w:rsid w:val="00366DC2"/>
    <w:rsid w:val="00366FB3"/>
    <w:rsid w:val="003671D1"/>
    <w:rsid w:val="0036786E"/>
    <w:rsid w:val="00367EDD"/>
    <w:rsid w:val="00367FAC"/>
    <w:rsid w:val="0037019B"/>
    <w:rsid w:val="00370390"/>
    <w:rsid w:val="0037045A"/>
    <w:rsid w:val="00370486"/>
    <w:rsid w:val="0037058F"/>
    <w:rsid w:val="0037067B"/>
    <w:rsid w:val="003708F8"/>
    <w:rsid w:val="003709D7"/>
    <w:rsid w:val="003709E0"/>
    <w:rsid w:val="003709F6"/>
    <w:rsid w:val="00370C51"/>
    <w:rsid w:val="00370DA5"/>
    <w:rsid w:val="003710BE"/>
    <w:rsid w:val="00371AD3"/>
    <w:rsid w:val="003721BE"/>
    <w:rsid w:val="0037269B"/>
    <w:rsid w:val="00372AB5"/>
    <w:rsid w:val="003737C3"/>
    <w:rsid w:val="003737E0"/>
    <w:rsid w:val="00374E7D"/>
    <w:rsid w:val="0037556F"/>
    <w:rsid w:val="0037561A"/>
    <w:rsid w:val="00375865"/>
    <w:rsid w:val="00375B9B"/>
    <w:rsid w:val="00376211"/>
    <w:rsid w:val="003770FC"/>
    <w:rsid w:val="00377762"/>
    <w:rsid w:val="0037788C"/>
    <w:rsid w:val="00377A62"/>
    <w:rsid w:val="00377CEA"/>
    <w:rsid w:val="00377DFE"/>
    <w:rsid w:val="00380247"/>
    <w:rsid w:val="00380640"/>
    <w:rsid w:val="00380B4E"/>
    <w:rsid w:val="00381030"/>
    <w:rsid w:val="00381B99"/>
    <w:rsid w:val="00382022"/>
    <w:rsid w:val="003821A5"/>
    <w:rsid w:val="00382440"/>
    <w:rsid w:val="003826FA"/>
    <w:rsid w:val="00382747"/>
    <w:rsid w:val="00382B7A"/>
    <w:rsid w:val="00382BAD"/>
    <w:rsid w:val="00382D8C"/>
    <w:rsid w:val="00383748"/>
    <w:rsid w:val="0038395D"/>
    <w:rsid w:val="003839CA"/>
    <w:rsid w:val="00383F98"/>
    <w:rsid w:val="0038403A"/>
    <w:rsid w:val="003843D2"/>
    <w:rsid w:val="00384D8D"/>
    <w:rsid w:val="003854D3"/>
    <w:rsid w:val="00385870"/>
    <w:rsid w:val="00385916"/>
    <w:rsid w:val="00385F6B"/>
    <w:rsid w:val="00385FE9"/>
    <w:rsid w:val="00386013"/>
    <w:rsid w:val="003867F1"/>
    <w:rsid w:val="00386A70"/>
    <w:rsid w:val="00386A9E"/>
    <w:rsid w:val="00386BF4"/>
    <w:rsid w:val="0038759B"/>
    <w:rsid w:val="003875A7"/>
    <w:rsid w:val="003875E9"/>
    <w:rsid w:val="00387615"/>
    <w:rsid w:val="003904CA"/>
    <w:rsid w:val="00390CE5"/>
    <w:rsid w:val="0039112B"/>
    <w:rsid w:val="003912E8"/>
    <w:rsid w:val="003918C5"/>
    <w:rsid w:val="00391B13"/>
    <w:rsid w:val="00391B8B"/>
    <w:rsid w:val="00391C09"/>
    <w:rsid w:val="00391C29"/>
    <w:rsid w:val="00391CFE"/>
    <w:rsid w:val="00391F4E"/>
    <w:rsid w:val="00391F82"/>
    <w:rsid w:val="00392349"/>
    <w:rsid w:val="0039247F"/>
    <w:rsid w:val="003924C9"/>
    <w:rsid w:val="00392861"/>
    <w:rsid w:val="00392DBA"/>
    <w:rsid w:val="003931DB"/>
    <w:rsid w:val="003933B6"/>
    <w:rsid w:val="003937E4"/>
    <w:rsid w:val="00393AD5"/>
    <w:rsid w:val="00393D99"/>
    <w:rsid w:val="00394001"/>
    <w:rsid w:val="00394056"/>
    <w:rsid w:val="0039450A"/>
    <w:rsid w:val="00394527"/>
    <w:rsid w:val="0039580F"/>
    <w:rsid w:val="0039589A"/>
    <w:rsid w:val="003958AE"/>
    <w:rsid w:val="00395934"/>
    <w:rsid w:val="00395F2E"/>
    <w:rsid w:val="0039625A"/>
    <w:rsid w:val="003963F0"/>
    <w:rsid w:val="00396541"/>
    <w:rsid w:val="00396B87"/>
    <w:rsid w:val="00397161"/>
    <w:rsid w:val="003978CB"/>
    <w:rsid w:val="0039791B"/>
    <w:rsid w:val="00397B2B"/>
    <w:rsid w:val="00397DBA"/>
    <w:rsid w:val="003A029C"/>
    <w:rsid w:val="003A05B1"/>
    <w:rsid w:val="003A0767"/>
    <w:rsid w:val="003A0BC0"/>
    <w:rsid w:val="003A0FE6"/>
    <w:rsid w:val="003A12A0"/>
    <w:rsid w:val="003A17A0"/>
    <w:rsid w:val="003A1A06"/>
    <w:rsid w:val="003A1AE2"/>
    <w:rsid w:val="003A1B9E"/>
    <w:rsid w:val="003A27E3"/>
    <w:rsid w:val="003A2A9E"/>
    <w:rsid w:val="003A2EB2"/>
    <w:rsid w:val="003A2EF9"/>
    <w:rsid w:val="003A3020"/>
    <w:rsid w:val="003A317F"/>
    <w:rsid w:val="003A355D"/>
    <w:rsid w:val="003A35AC"/>
    <w:rsid w:val="003A36A8"/>
    <w:rsid w:val="003A373E"/>
    <w:rsid w:val="003A37CE"/>
    <w:rsid w:val="003A3B18"/>
    <w:rsid w:val="003A3C1A"/>
    <w:rsid w:val="003A3CC1"/>
    <w:rsid w:val="003A4275"/>
    <w:rsid w:val="003A4385"/>
    <w:rsid w:val="003A451C"/>
    <w:rsid w:val="003A4E13"/>
    <w:rsid w:val="003A56A2"/>
    <w:rsid w:val="003A5961"/>
    <w:rsid w:val="003A5BD4"/>
    <w:rsid w:val="003A5C21"/>
    <w:rsid w:val="003A5C80"/>
    <w:rsid w:val="003A6A5A"/>
    <w:rsid w:val="003A6BDD"/>
    <w:rsid w:val="003A6C4E"/>
    <w:rsid w:val="003A6FF5"/>
    <w:rsid w:val="003A70CA"/>
    <w:rsid w:val="003A7764"/>
    <w:rsid w:val="003A7C19"/>
    <w:rsid w:val="003B0FA9"/>
    <w:rsid w:val="003B1083"/>
    <w:rsid w:val="003B16A4"/>
    <w:rsid w:val="003B2404"/>
    <w:rsid w:val="003B2557"/>
    <w:rsid w:val="003B2742"/>
    <w:rsid w:val="003B28EF"/>
    <w:rsid w:val="003B2A4E"/>
    <w:rsid w:val="003B2D0E"/>
    <w:rsid w:val="003B2E1D"/>
    <w:rsid w:val="003B2EF9"/>
    <w:rsid w:val="003B3794"/>
    <w:rsid w:val="003B3B06"/>
    <w:rsid w:val="003B41A9"/>
    <w:rsid w:val="003B44F5"/>
    <w:rsid w:val="003B4E26"/>
    <w:rsid w:val="003B504C"/>
    <w:rsid w:val="003B57F7"/>
    <w:rsid w:val="003B64FF"/>
    <w:rsid w:val="003B6A14"/>
    <w:rsid w:val="003B749A"/>
    <w:rsid w:val="003B795E"/>
    <w:rsid w:val="003B7B50"/>
    <w:rsid w:val="003C03C8"/>
    <w:rsid w:val="003C05F1"/>
    <w:rsid w:val="003C0603"/>
    <w:rsid w:val="003C074C"/>
    <w:rsid w:val="003C0DBF"/>
    <w:rsid w:val="003C0F36"/>
    <w:rsid w:val="003C0F49"/>
    <w:rsid w:val="003C1362"/>
    <w:rsid w:val="003C188F"/>
    <w:rsid w:val="003C1902"/>
    <w:rsid w:val="003C2290"/>
    <w:rsid w:val="003C27C9"/>
    <w:rsid w:val="003C2837"/>
    <w:rsid w:val="003C2B1C"/>
    <w:rsid w:val="003C2CFE"/>
    <w:rsid w:val="003C30E9"/>
    <w:rsid w:val="003C33F3"/>
    <w:rsid w:val="003C3445"/>
    <w:rsid w:val="003C3496"/>
    <w:rsid w:val="003C356F"/>
    <w:rsid w:val="003C35DB"/>
    <w:rsid w:val="003C36D3"/>
    <w:rsid w:val="003C4360"/>
    <w:rsid w:val="003C4434"/>
    <w:rsid w:val="003C468D"/>
    <w:rsid w:val="003C488F"/>
    <w:rsid w:val="003C4AF0"/>
    <w:rsid w:val="003C4D2D"/>
    <w:rsid w:val="003C4FA0"/>
    <w:rsid w:val="003C5215"/>
    <w:rsid w:val="003C543B"/>
    <w:rsid w:val="003C5D77"/>
    <w:rsid w:val="003C5D8C"/>
    <w:rsid w:val="003C6146"/>
    <w:rsid w:val="003C63C0"/>
    <w:rsid w:val="003C6849"/>
    <w:rsid w:val="003C69E1"/>
    <w:rsid w:val="003C7108"/>
    <w:rsid w:val="003C71D8"/>
    <w:rsid w:val="003C7248"/>
    <w:rsid w:val="003C7271"/>
    <w:rsid w:val="003C75B1"/>
    <w:rsid w:val="003C7D80"/>
    <w:rsid w:val="003D05A3"/>
    <w:rsid w:val="003D07C5"/>
    <w:rsid w:val="003D0C54"/>
    <w:rsid w:val="003D111C"/>
    <w:rsid w:val="003D12FC"/>
    <w:rsid w:val="003D1311"/>
    <w:rsid w:val="003D15F3"/>
    <w:rsid w:val="003D1AA8"/>
    <w:rsid w:val="003D1CCF"/>
    <w:rsid w:val="003D25E7"/>
    <w:rsid w:val="003D25FC"/>
    <w:rsid w:val="003D2D83"/>
    <w:rsid w:val="003D31D2"/>
    <w:rsid w:val="003D35BD"/>
    <w:rsid w:val="003D436E"/>
    <w:rsid w:val="003D43FA"/>
    <w:rsid w:val="003D458E"/>
    <w:rsid w:val="003D4712"/>
    <w:rsid w:val="003D4C76"/>
    <w:rsid w:val="003D4EDE"/>
    <w:rsid w:val="003D5198"/>
    <w:rsid w:val="003D53C1"/>
    <w:rsid w:val="003D54BC"/>
    <w:rsid w:val="003D5B6A"/>
    <w:rsid w:val="003D5CDE"/>
    <w:rsid w:val="003D6563"/>
    <w:rsid w:val="003D67A6"/>
    <w:rsid w:val="003D6AAE"/>
    <w:rsid w:val="003D6F6E"/>
    <w:rsid w:val="003D7267"/>
    <w:rsid w:val="003D734C"/>
    <w:rsid w:val="003D7AAA"/>
    <w:rsid w:val="003D7D71"/>
    <w:rsid w:val="003E0628"/>
    <w:rsid w:val="003E0767"/>
    <w:rsid w:val="003E199D"/>
    <w:rsid w:val="003E1D62"/>
    <w:rsid w:val="003E20D5"/>
    <w:rsid w:val="003E20FA"/>
    <w:rsid w:val="003E2134"/>
    <w:rsid w:val="003E2147"/>
    <w:rsid w:val="003E227D"/>
    <w:rsid w:val="003E2924"/>
    <w:rsid w:val="003E2F31"/>
    <w:rsid w:val="003E3154"/>
    <w:rsid w:val="003E31E0"/>
    <w:rsid w:val="003E326B"/>
    <w:rsid w:val="003E335C"/>
    <w:rsid w:val="003E3407"/>
    <w:rsid w:val="003E3413"/>
    <w:rsid w:val="003E35A5"/>
    <w:rsid w:val="003E38DE"/>
    <w:rsid w:val="003E3C71"/>
    <w:rsid w:val="003E3C77"/>
    <w:rsid w:val="003E3E2F"/>
    <w:rsid w:val="003E43F9"/>
    <w:rsid w:val="003E470C"/>
    <w:rsid w:val="003E5206"/>
    <w:rsid w:val="003E5667"/>
    <w:rsid w:val="003E5B6A"/>
    <w:rsid w:val="003E6298"/>
    <w:rsid w:val="003E691C"/>
    <w:rsid w:val="003E6925"/>
    <w:rsid w:val="003E6B12"/>
    <w:rsid w:val="003E7294"/>
    <w:rsid w:val="003E7311"/>
    <w:rsid w:val="003E784F"/>
    <w:rsid w:val="003E78C2"/>
    <w:rsid w:val="003E7C71"/>
    <w:rsid w:val="003E7CE1"/>
    <w:rsid w:val="003F004D"/>
    <w:rsid w:val="003F0822"/>
    <w:rsid w:val="003F0BD7"/>
    <w:rsid w:val="003F0BE1"/>
    <w:rsid w:val="003F182F"/>
    <w:rsid w:val="003F1972"/>
    <w:rsid w:val="003F19AC"/>
    <w:rsid w:val="003F1E98"/>
    <w:rsid w:val="003F1F6D"/>
    <w:rsid w:val="003F1FB0"/>
    <w:rsid w:val="003F1FF3"/>
    <w:rsid w:val="003F2096"/>
    <w:rsid w:val="003F2222"/>
    <w:rsid w:val="003F2294"/>
    <w:rsid w:val="003F23BD"/>
    <w:rsid w:val="003F2861"/>
    <w:rsid w:val="003F29BC"/>
    <w:rsid w:val="003F29DB"/>
    <w:rsid w:val="003F2BF8"/>
    <w:rsid w:val="003F2DAC"/>
    <w:rsid w:val="003F3635"/>
    <w:rsid w:val="003F3B74"/>
    <w:rsid w:val="003F3D61"/>
    <w:rsid w:val="003F4629"/>
    <w:rsid w:val="003F465D"/>
    <w:rsid w:val="003F46FE"/>
    <w:rsid w:val="003F4E9D"/>
    <w:rsid w:val="003F5019"/>
    <w:rsid w:val="003F5198"/>
    <w:rsid w:val="003F545D"/>
    <w:rsid w:val="003F5999"/>
    <w:rsid w:val="003F6009"/>
    <w:rsid w:val="003F601D"/>
    <w:rsid w:val="003F607E"/>
    <w:rsid w:val="003F6176"/>
    <w:rsid w:val="003F6BA6"/>
    <w:rsid w:val="003F6D1A"/>
    <w:rsid w:val="003F6D75"/>
    <w:rsid w:val="003F713F"/>
    <w:rsid w:val="003F75A5"/>
    <w:rsid w:val="003F7CE5"/>
    <w:rsid w:val="003F7D4F"/>
    <w:rsid w:val="004006DA"/>
    <w:rsid w:val="004009F9"/>
    <w:rsid w:val="004012CE"/>
    <w:rsid w:val="004013A2"/>
    <w:rsid w:val="004013A4"/>
    <w:rsid w:val="004015B5"/>
    <w:rsid w:val="0040196E"/>
    <w:rsid w:val="00401A0E"/>
    <w:rsid w:val="00401E5A"/>
    <w:rsid w:val="004021C1"/>
    <w:rsid w:val="004023C3"/>
    <w:rsid w:val="00402B57"/>
    <w:rsid w:val="00402EEA"/>
    <w:rsid w:val="00403372"/>
    <w:rsid w:val="00403996"/>
    <w:rsid w:val="00403F29"/>
    <w:rsid w:val="00404F6A"/>
    <w:rsid w:val="00405297"/>
    <w:rsid w:val="004058E3"/>
    <w:rsid w:val="004058F1"/>
    <w:rsid w:val="00405917"/>
    <w:rsid w:val="00405A4C"/>
    <w:rsid w:val="00405EDB"/>
    <w:rsid w:val="0040633D"/>
    <w:rsid w:val="004063D4"/>
    <w:rsid w:val="004066D6"/>
    <w:rsid w:val="0040733C"/>
    <w:rsid w:val="00407592"/>
    <w:rsid w:val="004076B3"/>
    <w:rsid w:val="00407B5D"/>
    <w:rsid w:val="00407D0A"/>
    <w:rsid w:val="00407FA4"/>
    <w:rsid w:val="0041042E"/>
    <w:rsid w:val="004108D4"/>
    <w:rsid w:val="00410D0B"/>
    <w:rsid w:val="00410D3D"/>
    <w:rsid w:val="00410F3C"/>
    <w:rsid w:val="00410FC5"/>
    <w:rsid w:val="00410FE9"/>
    <w:rsid w:val="004112C7"/>
    <w:rsid w:val="004113FA"/>
    <w:rsid w:val="0041167E"/>
    <w:rsid w:val="004118C9"/>
    <w:rsid w:val="004119D3"/>
    <w:rsid w:val="00412634"/>
    <w:rsid w:val="00412A87"/>
    <w:rsid w:val="00412DF8"/>
    <w:rsid w:val="00412EB7"/>
    <w:rsid w:val="00412F01"/>
    <w:rsid w:val="0041309C"/>
    <w:rsid w:val="004135FB"/>
    <w:rsid w:val="00413D92"/>
    <w:rsid w:val="00413E57"/>
    <w:rsid w:val="0041429C"/>
    <w:rsid w:val="00414443"/>
    <w:rsid w:val="00414582"/>
    <w:rsid w:val="004145E1"/>
    <w:rsid w:val="0041501A"/>
    <w:rsid w:val="00415537"/>
    <w:rsid w:val="00415ADC"/>
    <w:rsid w:val="00415D6D"/>
    <w:rsid w:val="004160BB"/>
    <w:rsid w:val="00416766"/>
    <w:rsid w:val="004167BE"/>
    <w:rsid w:val="00416865"/>
    <w:rsid w:val="00416BFF"/>
    <w:rsid w:val="00416D1B"/>
    <w:rsid w:val="00416E31"/>
    <w:rsid w:val="00416F00"/>
    <w:rsid w:val="00416F80"/>
    <w:rsid w:val="004175F2"/>
    <w:rsid w:val="00417684"/>
    <w:rsid w:val="004177D6"/>
    <w:rsid w:val="0042042D"/>
    <w:rsid w:val="0042076D"/>
    <w:rsid w:val="00420AB7"/>
    <w:rsid w:val="00420B43"/>
    <w:rsid w:val="00420C3C"/>
    <w:rsid w:val="00420DFD"/>
    <w:rsid w:val="00421249"/>
    <w:rsid w:val="004218C4"/>
    <w:rsid w:val="00422287"/>
    <w:rsid w:val="004224B5"/>
    <w:rsid w:val="00422819"/>
    <w:rsid w:val="004228F9"/>
    <w:rsid w:val="00422BA1"/>
    <w:rsid w:val="0042307E"/>
    <w:rsid w:val="004230FC"/>
    <w:rsid w:val="00423472"/>
    <w:rsid w:val="004235F7"/>
    <w:rsid w:val="00423740"/>
    <w:rsid w:val="00423DA3"/>
    <w:rsid w:val="00424256"/>
    <w:rsid w:val="00424382"/>
    <w:rsid w:val="004243E8"/>
    <w:rsid w:val="004244C2"/>
    <w:rsid w:val="004247A0"/>
    <w:rsid w:val="00424B5E"/>
    <w:rsid w:val="00424E41"/>
    <w:rsid w:val="00425113"/>
    <w:rsid w:val="0042533D"/>
    <w:rsid w:val="00425440"/>
    <w:rsid w:val="004254A1"/>
    <w:rsid w:val="00425547"/>
    <w:rsid w:val="004258F4"/>
    <w:rsid w:val="00425A4B"/>
    <w:rsid w:val="00425C51"/>
    <w:rsid w:val="00425C75"/>
    <w:rsid w:val="00425EEA"/>
    <w:rsid w:val="00425F58"/>
    <w:rsid w:val="00426023"/>
    <w:rsid w:val="00426029"/>
    <w:rsid w:val="0042636C"/>
    <w:rsid w:val="004264A1"/>
    <w:rsid w:val="004266D4"/>
    <w:rsid w:val="00426949"/>
    <w:rsid w:val="00426D6F"/>
    <w:rsid w:val="00426E4D"/>
    <w:rsid w:val="004270BA"/>
    <w:rsid w:val="004274A7"/>
    <w:rsid w:val="0042763C"/>
    <w:rsid w:val="004276CB"/>
    <w:rsid w:val="004301B5"/>
    <w:rsid w:val="00430251"/>
    <w:rsid w:val="00430266"/>
    <w:rsid w:val="0043038E"/>
    <w:rsid w:val="00430478"/>
    <w:rsid w:val="0043085D"/>
    <w:rsid w:val="00430E25"/>
    <w:rsid w:val="00430F8E"/>
    <w:rsid w:val="00431525"/>
    <w:rsid w:val="004315ED"/>
    <w:rsid w:val="00431761"/>
    <w:rsid w:val="004319B8"/>
    <w:rsid w:val="00431AB4"/>
    <w:rsid w:val="00431F3C"/>
    <w:rsid w:val="0043214E"/>
    <w:rsid w:val="00433031"/>
    <w:rsid w:val="004334DC"/>
    <w:rsid w:val="00433E7E"/>
    <w:rsid w:val="00433FAD"/>
    <w:rsid w:val="00434175"/>
    <w:rsid w:val="004341EA"/>
    <w:rsid w:val="00434547"/>
    <w:rsid w:val="00434A71"/>
    <w:rsid w:val="004355B8"/>
    <w:rsid w:val="004358CC"/>
    <w:rsid w:val="004359B6"/>
    <w:rsid w:val="00435B24"/>
    <w:rsid w:val="00435E9B"/>
    <w:rsid w:val="00436554"/>
    <w:rsid w:val="0043656E"/>
    <w:rsid w:val="004367B9"/>
    <w:rsid w:val="00436F24"/>
    <w:rsid w:val="00437026"/>
    <w:rsid w:val="004370C3"/>
    <w:rsid w:val="004379B6"/>
    <w:rsid w:val="00437B1E"/>
    <w:rsid w:val="00437FAD"/>
    <w:rsid w:val="004403D8"/>
    <w:rsid w:val="00440936"/>
    <w:rsid w:val="00440994"/>
    <w:rsid w:val="004411D3"/>
    <w:rsid w:val="00441278"/>
    <w:rsid w:val="004415A8"/>
    <w:rsid w:val="00441623"/>
    <w:rsid w:val="00441659"/>
    <w:rsid w:val="0044176B"/>
    <w:rsid w:val="00441AE9"/>
    <w:rsid w:val="00441E09"/>
    <w:rsid w:val="004427A9"/>
    <w:rsid w:val="0044282B"/>
    <w:rsid w:val="00442904"/>
    <w:rsid w:val="00442C2C"/>
    <w:rsid w:val="00442FCB"/>
    <w:rsid w:val="00443164"/>
    <w:rsid w:val="004431CF"/>
    <w:rsid w:val="004438E1"/>
    <w:rsid w:val="0044393C"/>
    <w:rsid w:val="00444692"/>
    <w:rsid w:val="0044482E"/>
    <w:rsid w:val="00444A46"/>
    <w:rsid w:val="0044501A"/>
    <w:rsid w:val="0044557E"/>
    <w:rsid w:val="0044574F"/>
    <w:rsid w:val="004458B6"/>
    <w:rsid w:val="00445B18"/>
    <w:rsid w:val="00445D1F"/>
    <w:rsid w:val="00445D9C"/>
    <w:rsid w:val="00445E92"/>
    <w:rsid w:val="00446087"/>
    <w:rsid w:val="004465AC"/>
    <w:rsid w:val="00446621"/>
    <w:rsid w:val="00446667"/>
    <w:rsid w:val="00446DB1"/>
    <w:rsid w:val="00446FCB"/>
    <w:rsid w:val="0044701C"/>
    <w:rsid w:val="0044767F"/>
    <w:rsid w:val="0044790B"/>
    <w:rsid w:val="00447BA0"/>
    <w:rsid w:val="00447CAF"/>
    <w:rsid w:val="00447E6D"/>
    <w:rsid w:val="00447EDD"/>
    <w:rsid w:val="0045001A"/>
    <w:rsid w:val="00450113"/>
    <w:rsid w:val="004506A1"/>
    <w:rsid w:val="00450B10"/>
    <w:rsid w:val="00450F27"/>
    <w:rsid w:val="00451257"/>
    <w:rsid w:val="004512AE"/>
    <w:rsid w:val="004512ED"/>
    <w:rsid w:val="00451DC1"/>
    <w:rsid w:val="0045209E"/>
    <w:rsid w:val="004529F4"/>
    <w:rsid w:val="00452B99"/>
    <w:rsid w:val="00452E04"/>
    <w:rsid w:val="004530EE"/>
    <w:rsid w:val="0045318B"/>
    <w:rsid w:val="0045351D"/>
    <w:rsid w:val="00453AFE"/>
    <w:rsid w:val="00453B52"/>
    <w:rsid w:val="00453C6D"/>
    <w:rsid w:val="00453E06"/>
    <w:rsid w:val="0045431C"/>
    <w:rsid w:val="00454765"/>
    <w:rsid w:val="004549AD"/>
    <w:rsid w:val="00454A19"/>
    <w:rsid w:val="00454C95"/>
    <w:rsid w:val="00454CE2"/>
    <w:rsid w:val="00454DD4"/>
    <w:rsid w:val="0045509D"/>
    <w:rsid w:val="0045526F"/>
    <w:rsid w:val="00455365"/>
    <w:rsid w:val="00455371"/>
    <w:rsid w:val="00455F0E"/>
    <w:rsid w:val="0045655B"/>
    <w:rsid w:val="004576B2"/>
    <w:rsid w:val="0046103D"/>
    <w:rsid w:val="0046109E"/>
    <w:rsid w:val="004619A0"/>
    <w:rsid w:val="00461A80"/>
    <w:rsid w:val="00462287"/>
    <w:rsid w:val="0046229F"/>
    <w:rsid w:val="004629D1"/>
    <w:rsid w:val="00462A82"/>
    <w:rsid w:val="00462B2C"/>
    <w:rsid w:val="004631AD"/>
    <w:rsid w:val="00463284"/>
    <w:rsid w:val="00463630"/>
    <w:rsid w:val="0046387C"/>
    <w:rsid w:val="00463B03"/>
    <w:rsid w:val="00463EFF"/>
    <w:rsid w:val="00464285"/>
    <w:rsid w:val="00464497"/>
    <w:rsid w:val="004648CF"/>
    <w:rsid w:val="00464AC4"/>
    <w:rsid w:val="00464E52"/>
    <w:rsid w:val="00464F74"/>
    <w:rsid w:val="004655C5"/>
    <w:rsid w:val="00465FE5"/>
    <w:rsid w:val="004663FA"/>
    <w:rsid w:val="00466541"/>
    <w:rsid w:val="0046676C"/>
    <w:rsid w:val="00466BA2"/>
    <w:rsid w:val="00466DF2"/>
    <w:rsid w:val="00466FF9"/>
    <w:rsid w:val="0046709C"/>
    <w:rsid w:val="00467389"/>
    <w:rsid w:val="00467579"/>
    <w:rsid w:val="0047009C"/>
    <w:rsid w:val="00470164"/>
    <w:rsid w:val="004701A0"/>
    <w:rsid w:val="004704DB"/>
    <w:rsid w:val="0047076E"/>
    <w:rsid w:val="0047160E"/>
    <w:rsid w:val="00471B6E"/>
    <w:rsid w:val="00471F9A"/>
    <w:rsid w:val="004724C3"/>
    <w:rsid w:val="004724D3"/>
    <w:rsid w:val="0047268E"/>
    <w:rsid w:val="00472A73"/>
    <w:rsid w:val="00472C5A"/>
    <w:rsid w:val="00472C64"/>
    <w:rsid w:val="00472CE1"/>
    <w:rsid w:val="00473162"/>
    <w:rsid w:val="004731CB"/>
    <w:rsid w:val="00473266"/>
    <w:rsid w:val="004732EE"/>
    <w:rsid w:val="00473398"/>
    <w:rsid w:val="004742C0"/>
    <w:rsid w:val="004744F5"/>
    <w:rsid w:val="004746F3"/>
    <w:rsid w:val="00474A7B"/>
    <w:rsid w:val="00474ECA"/>
    <w:rsid w:val="004751F8"/>
    <w:rsid w:val="004755D6"/>
    <w:rsid w:val="004756A5"/>
    <w:rsid w:val="00475938"/>
    <w:rsid w:val="00475A7B"/>
    <w:rsid w:val="00475A91"/>
    <w:rsid w:val="00475EDA"/>
    <w:rsid w:val="004765B9"/>
    <w:rsid w:val="0047666A"/>
    <w:rsid w:val="004767CC"/>
    <w:rsid w:val="00477266"/>
    <w:rsid w:val="0047751F"/>
    <w:rsid w:val="00477687"/>
    <w:rsid w:val="0047778C"/>
    <w:rsid w:val="00477AD0"/>
    <w:rsid w:val="00480253"/>
    <w:rsid w:val="0048027E"/>
    <w:rsid w:val="00480480"/>
    <w:rsid w:val="00480523"/>
    <w:rsid w:val="0048063D"/>
    <w:rsid w:val="0048069E"/>
    <w:rsid w:val="004806D3"/>
    <w:rsid w:val="0048078D"/>
    <w:rsid w:val="00480BB2"/>
    <w:rsid w:val="00480BC9"/>
    <w:rsid w:val="00480C61"/>
    <w:rsid w:val="00480D7B"/>
    <w:rsid w:val="00481048"/>
    <w:rsid w:val="0048110E"/>
    <w:rsid w:val="0048159F"/>
    <w:rsid w:val="0048168D"/>
    <w:rsid w:val="004818C1"/>
    <w:rsid w:val="00481CF7"/>
    <w:rsid w:val="00482189"/>
    <w:rsid w:val="0048241C"/>
    <w:rsid w:val="004824A1"/>
    <w:rsid w:val="00482585"/>
    <w:rsid w:val="004827F3"/>
    <w:rsid w:val="00482D09"/>
    <w:rsid w:val="00482EC9"/>
    <w:rsid w:val="0048329E"/>
    <w:rsid w:val="00484017"/>
    <w:rsid w:val="00484407"/>
    <w:rsid w:val="004848BD"/>
    <w:rsid w:val="00484935"/>
    <w:rsid w:val="00484971"/>
    <w:rsid w:val="0048516A"/>
    <w:rsid w:val="0048534A"/>
    <w:rsid w:val="00485895"/>
    <w:rsid w:val="00485900"/>
    <w:rsid w:val="00485949"/>
    <w:rsid w:val="00485AC0"/>
    <w:rsid w:val="00485CAB"/>
    <w:rsid w:val="00486133"/>
    <w:rsid w:val="00486CFF"/>
    <w:rsid w:val="00486E3C"/>
    <w:rsid w:val="00486ED4"/>
    <w:rsid w:val="0048718C"/>
    <w:rsid w:val="004872F5"/>
    <w:rsid w:val="004873C0"/>
    <w:rsid w:val="004876CB"/>
    <w:rsid w:val="00487A25"/>
    <w:rsid w:val="00487C6F"/>
    <w:rsid w:val="00487C89"/>
    <w:rsid w:val="00487CA8"/>
    <w:rsid w:val="00487D33"/>
    <w:rsid w:val="00487F23"/>
    <w:rsid w:val="00490013"/>
    <w:rsid w:val="004900FD"/>
    <w:rsid w:val="00490181"/>
    <w:rsid w:val="0049029D"/>
    <w:rsid w:val="0049093D"/>
    <w:rsid w:val="00490D95"/>
    <w:rsid w:val="00490F30"/>
    <w:rsid w:val="00490F54"/>
    <w:rsid w:val="00490F68"/>
    <w:rsid w:val="00490F99"/>
    <w:rsid w:val="004918A8"/>
    <w:rsid w:val="00491931"/>
    <w:rsid w:val="00491BEF"/>
    <w:rsid w:val="00491C42"/>
    <w:rsid w:val="00491CCD"/>
    <w:rsid w:val="00491F99"/>
    <w:rsid w:val="0049211C"/>
    <w:rsid w:val="004922D4"/>
    <w:rsid w:val="00492616"/>
    <w:rsid w:val="0049276B"/>
    <w:rsid w:val="00492CD6"/>
    <w:rsid w:val="00492FC1"/>
    <w:rsid w:val="00493492"/>
    <w:rsid w:val="0049380D"/>
    <w:rsid w:val="00493990"/>
    <w:rsid w:val="00493A66"/>
    <w:rsid w:val="00493A80"/>
    <w:rsid w:val="00493F1D"/>
    <w:rsid w:val="00494165"/>
    <w:rsid w:val="004941FA"/>
    <w:rsid w:val="004942C7"/>
    <w:rsid w:val="0049430E"/>
    <w:rsid w:val="00494649"/>
    <w:rsid w:val="004946CD"/>
    <w:rsid w:val="0049486B"/>
    <w:rsid w:val="004948C6"/>
    <w:rsid w:val="00494E20"/>
    <w:rsid w:val="00494F6C"/>
    <w:rsid w:val="004955A9"/>
    <w:rsid w:val="004958B4"/>
    <w:rsid w:val="00495DEE"/>
    <w:rsid w:val="00496128"/>
    <w:rsid w:val="00496280"/>
    <w:rsid w:val="004963EA"/>
    <w:rsid w:val="00496497"/>
    <w:rsid w:val="00496708"/>
    <w:rsid w:val="00496864"/>
    <w:rsid w:val="00496ED7"/>
    <w:rsid w:val="00496F8A"/>
    <w:rsid w:val="00497164"/>
    <w:rsid w:val="004973CD"/>
    <w:rsid w:val="004979FF"/>
    <w:rsid w:val="004A0103"/>
    <w:rsid w:val="004A041F"/>
    <w:rsid w:val="004A0782"/>
    <w:rsid w:val="004A0AA3"/>
    <w:rsid w:val="004A0E71"/>
    <w:rsid w:val="004A0F87"/>
    <w:rsid w:val="004A10E7"/>
    <w:rsid w:val="004A1187"/>
    <w:rsid w:val="004A142F"/>
    <w:rsid w:val="004A1434"/>
    <w:rsid w:val="004A1617"/>
    <w:rsid w:val="004A1911"/>
    <w:rsid w:val="004A1984"/>
    <w:rsid w:val="004A1995"/>
    <w:rsid w:val="004A1F6A"/>
    <w:rsid w:val="004A2154"/>
    <w:rsid w:val="004A2208"/>
    <w:rsid w:val="004A239A"/>
    <w:rsid w:val="004A24A3"/>
    <w:rsid w:val="004A24CF"/>
    <w:rsid w:val="004A25E4"/>
    <w:rsid w:val="004A27FF"/>
    <w:rsid w:val="004A2B55"/>
    <w:rsid w:val="004A2C41"/>
    <w:rsid w:val="004A2C90"/>
    <w:rsid w:val="004A2FCD"/>
    <w:rsid w:val="004A31CC"/>
    <w:rsid w:val="004A3553"/>
    <w:rsid w:val="004A35A8"/>
    <w:rsid w:val="004A35BA"/>
    <w:rsid w:val="004A3628"/>
    <w:rsid w:val="004A3757"/>
    <w:rsid w:val="004A3944"/>
    <w:rsid w:val="004A3E68"/>
    <w:rsid w:val="004A3F2A"/>
    <w:rsid w:val="004A40FC"/>
    <w:rsid w:val="004A41E9"/>
    <w:rsid w:val="004A4263"/>
    <w:rsid w:val="004A4331"/>
    <w:rsid w:val="004A4657"/>
    <w:rsid w:val="004A4929"/>
    <w:rsid w:val="004A4CB6"/>
    <w:rsid w:val="004A5BD4"/>
    <w:rsid w:val="004A5FF7"/>
    <w:rsid w:val="004A64C6"/>
    <w:rsid w:val="004A6B81"/>
    <w:rsid w:val="004A76CE"/>
    <w:rsid w:val="004A7827"/>
    <w:rsid w:val="004A7866"/>
    <w:rsid w:val="004A7CE2"/>
    <w:rsid w:val="004A7D60"/>
    <w:rsid w:val="004B0EDE"/>
    <w:rsid w:val="004B0FA6"/>
    <w:rsid w:val="004B12D9"/>
    <w:rsid w:val="004B1569"/>
    <w:rsid w:val="004B15F1"/>
    <w:rsid w:val="004B262D"/>
    <w:rsid w:val="004B30CD"/>
    <w:rsid w:val="004B3203"/>
    <w:rsid w:val="004B32EB"/>
    <w:rsid w:val="004B33DF"/>
    <w:rsid w:val="004B38C5"/>
    <w:rsid w:val="004B3B80"/>
    <w:rsid w:val="004B3ED6"/>
    <w:rsid w:val="004B3F37"/>
    <w:rsid w:val="004B409B"/>
    <w:rsid w:val="004B43A1"/>
    <w:rsid w:val="004B4433"/>
    <w:rsid w:val="004B44B7"/>
    <w:rsid w:val="004B4937"/>
    <w:rsid w:val="004B4B33"/>
    <w:rsid w:val="004B50AA"/>
    <w:rsid w:val="004B56F9"/>
    <w:rsid w:val="004B5787"/>
    <w:rsid w:val="004B57D1"/>
    <w:rsid w:val="004B5C54"/>
    <w:rsid w:val="004B5E15"/>
    <w:rsid w:val="004B5EEE"/>
    <w:rsid w:val="004B621C"/>
    <w:rsid w:val="004B65F9"/>
    <w:rsid w:val="004B6728"/>
    <w:rsid w:val="004B6D2F"/>
    <w:rsid w:val="004B766A"/>
    <w:rsid w:val="004B784F"/>
    <w:rsid w:val="004B7B14"/>
    <w:rsid w:val="004C0445"/>
    <w:rsid w:val="004C0731"/>
    <w:rsid w:val="004C0A3A"/>
    <w:rsid w:val="004C0B2E"/>
    <w:rsid w:val="004C173D"/>
    <w:rsid w:val="004C1B07"/>
    <w:rsid w:val="004C1F6C"/>
    <w:rsid w:val="004C2460"/>
    <w:rsid w:val="004C284D"/>
    <w:rsid w:val="004C2BA3"/>
    <w:rsid w:val="004C2C25"/>
    <w:rsid w:val="004C2D3A"/>
    <w:rsid w:val="004C2D74"/>
    <w:rsid w:val="004C2FBC"/>
    <w:rsid w:val="004C32FB"/>
    <w:rsid w:val="004C363B"/>
    <w:rsid w:val="004C3822"/>
    <w:rsid w:val="004C3855"/>
    <w:rsid w:val="004C39B6"/>
    <w:rsid w:val="004C3D1B"/>
    <w:rsid w:val="004C43CA"/>
    <w:rsid w:val="004C44F9"/>
    <w:rsid w:val="004C4A3E"/>
    <w:rsid w:val="004C5417"/>
    <w:rsid w:val="004C5523"/>
    <w:rsid w:val="004C55D4"/>
    <w:rsid w:val="004C5996"/>
    <w:rsid w:val="004C5AA3"/>
    <w:rsid w:val="004C5C46"/>
    <w:rsid w:val="004C5DB7"/>
    <w:rsid w:val="004C5E99"/>
    <w:rsid w:val="004C5EA2"/>
    <w:rsid w:val="004C5F14"/>
    <w:rsid w:val="004C5FA4"/>
    <w:rsid w:val="004C6645"/>
    <w:rsid w:val="004C6706"/>
    <w:rsid w:val="004C6C8C"/>
    <w:rsid w:val="004C6DD0"/>
    <w:rsid w:val="004C6FAE"/>
    <w:rsid w:val="004C6FE4"/>
    <w:rsid w:val="004C7586"/>
    <w:rsid w:val="004D0166"/>
    <w:rsid w:val="004D0327"/>
    <w:rsid w:val="004D04B9"/>
    <w:rsid w:val="004D1045"/>
    <w:rsid w:val="004D1424"/>
    <w:rsid w:val="004D14D4"/>
    <w:rsid w:val="004D160F"/>
    <w:rsid w:val="004D1680"/>
    <w:rsid w:val="004D169A"/>
    <w:rsid w:val="004D1811"/>
    <w:rsid w:val="004D1D09"/>
    <w:rsid w:val="004D2933"/>
    <w:rsid w:val="004D2B34"/>
    <w:rsid w:val="004D2FC5"/>
    <w:rsid w:val="004D3252"/>
    <w:rsid w:val="004D3518"/>
    <w:rsid w:val="004D3619"/>
    <w:rsid w:val="004D386D"/>
    <w:rsid w:val="004D3982"/>
    <w:rsid w:val="004D39CE"/>
    <w:rsid w:val="004D405B"/>
    <w:rsid w:val="004D4195"/>
    <w:rsid w:val="004D450E"/>
    <w:rsid w:val="004D493C"/>
    <w:rsid w:val="004D4A03"/>
    <w:rsid w:val="004D4F51"/>
    <w:rsid w:val="004D52E0"/>
    <w:rsid w:val="004D5424"/>
    <w:rsid w:val="004D5617"/>
    <w:rsid w:val="004D577D"/>
    <w:rsid w:val="004D589C"/>
    <w:rsid w:val="004D5C0E"/>
    <w:rsid w:val="004D626B"/>
    <w:rsid w:val="004D64F4"/>
    <w:rsid w:val="004D73CA"/>
    <w:rsid w:val="004D7634"/>
    <w:rsid w:val="004D7A5C"/>
    <w:rsid w:val="004D7D85"/>
    <w:rsid w:val="004D7F7B"/>
    <w:rsid w:val="004E054E"/>
    <w:rsid w:val="004E08A3"/>
    <w:rsid w:val="004E0C77"/>
    <w:rsid w:val="004E0D7A"/>
    <w:rsid w:val="004E102F"/>
    <w:rsid w:val="004E1139"/>
    <w:rsid w:val="004E14D2"/>
    <w:rsid w:val="004E1A0E"/>
    <w:rsid w:val="004E1BE6"/>
    <w:rsid w:val="004E1E65"/>
    <w:rsid w:val="004E238D"/>
    <w:rsid w:val="004E23E8"/>
    <w:rsid w:val="004E246A"/>
    <w:rsid w:val="004E26C6"/>
    <w:rsid w:val="004E32F9"/>
    <w:rsid w:val="004E3DDA"/>
    <w:rsid w:val="004E3E0E"/>
    <w:rsid w:val="004E44C1"/>
    <w:rsid w:val="004E47B9"/>
    <w:rsid w:val="004E48BB"/>
    <w:rsid w:val="004E4E5D"/>
    <w:rsid w:val="004E4F9E"/>
    <w:rsid w:val="004E5753"/>
    <w:rsid w:val="004E64B4"/>
    <w:rsid w:val="004E666B"/>
    <w:rsid w:val="004E71A6"/>
    <w:rsid w:val="004E7242"/>
    <w:rsid w:val="004E7314"/>
    <w:rsid w:val="004E75E1"/>
    <w:rsid w:val="004E7642"/>
    <w:rsid w:val="004F02BB"/>
    <w:rsid w:val="004F046F"/>
    <w:rsid w:val="004F0C71"/>
    <w:rsid w:val="004F1293"/>
    <w:rsid w:val="004F14F9"/>
    <w:rsid w:val="004F17AE"/>
    <w:rsid w:val="004F1F56"/>
    <w:rsid w:val="004F24C0"/>
    <w:rsid w:val="004F2621"/>
    <w:rsid w:val="004F32E4"/>
    <w:rsid w:val="004F4616"/>
    <w:rsid w:val="004F462A"/>
    <w:rsid w:val="004F4683"/>
    <w:rsid w:val="004F4763"/>
    <w:rsid w:val="004F47A6"/>
    <w:rsid w:val="004F4BD6"/>
    <w:rsid w:val="004F4C9F"/>
    <w:rsid w:val="004F4D24"/>
    <w:rsid w:val="004F51BD"/>
    <w:rsid w:val="004F541E"/>
    <w:rsid w:val="004F543C"/>
    <w:rsid w:val="004F55EA"/>
    <w:rsid w:val="004F5938"/>
    <w:rsid w:val="004F5BC1"/>
    <w:rsid w:val="004F5D74"/>
    <w:rsid w:val="004F625F"/>
    <w:rsid w:val="004F635C"/>
    <w:rsid w:val="004F6513"/>
    <w:rsid w:val="004F65CB"/>
    <w:rsid w:val="004F6740"/>
    <w:rsid w:val="004F681F"/>
    <w:rsid w:val="004F69B9"/>
    <w:rsid w:val="004F6B99"/>
    <w:rsid w:val="004F6D18"/>
    <w:rsid w:val="004F7173"/>
    <w:rsid w:val="004F775F"/>
    <w:rsid w:val="004F778B"/>
    <w:rsid w:val="004F7906"/>
    <w:rsid w:val="004F7E9C"/>
    <w:rsid w:val="0050030C"/>
    <w:rsid w:val="005006E6"/>
    <w:rsid w:val="00500839"/>
    <w:rsid w:val="00500C0B"/>
    <w:rsid w:val="00500DAB"/>
    <w:rsid w:val="00500DD8"/>
    <w:rsid w:val="00501924"/>
    <w:rsid w:val="00501949"/>
    <w:rsid w:val="00501B08"/>
    <w:rsid w:val="0050228B"/>
    <w:rsid w:val="0050241E"/>
    <w:rsid w:val="00502B7A"/>
    <w:rsid w:val="00502C22"/>
    <w:rsid w:val="00503DD1"/>
    <w:rsid w:val="0050416C"/>
    <w:rsid w:val="0050447D"/>
    <w:rsid w:val="005044AF"/>
    <w:rsid w:val="00504936"/>
    <w:rsid w:val="00504B18"/>
    <w:rsid w:val="005052A6"/>
    <w:rsid w:val="005058F1"/>
    <w:rsid w:val="00505C47"/>
    <w:rsid w:val="00506402"/>
    <w:rsid w:val="0050658F"/>
    <w:rsid w:val="005068DC"/>
    <w:rsid w:val="00506968"/>
    <w:rsid w:val="00506F7C"/>
    <w:rsid w:val="00507E8D"/>
    <w:rsid w:val="00507ED9"/>
    <w:rsid w:val="005103F3"/>
    <w:rsid w:val="00510C6D"/>
    <w:rsid w:val="00510CA8"/>
    <w:rsid w:val="00510F3F"/>
    <w:rsid w:val="00510F5B"/>
    <w:rsid w:val="0051115D"/>
    <w:rsid w:val="00511362"/>
    <w:rsid w:val="00511486"/>
    <w:rsid w:val="00512371"/>
    <w:rsid w:val="00512A3F"/>
    <w:rsid w:val="00512CD7"/>
    <w:rsid w:val="00512EEB"/>
    <w:rsid w:val="005132C6"/>
    <w:rsid w:val="00513C1F"/>
    <w:rsid w:val="00513D79"/>
    <w:rsid w:val="00513E00"/>
    <w:rsid w:val="00513E84"/>
    <w:rsid w:val="0051434C"/>
    <w:rsid w:val="005145A4"/>
    <w:rsid w:val="00514DBA"/>
    <w:rsid w:val="00514DFB"/>
    <w:rsid w:val="0051504E"/>
    <w:rsid w:val="005154E4"/>
    <w:rsid w:val="005156EC"/>
    <w:rsid w:val="00515B25"/>
    <w:rsid w:val="005160DB"/>
    <w:rsid w:val="005164D8"/>
    <w:rsid w:val="00516879"/>
    <w:rsid w:val="0051751E"/>
    <w:rsid w:val="00517615"/>
    <w:rsid w:val="0051780F"/>
    <w:rsid w:val="0052006D"/>
    <w:rsid w:val="00520073"/>
    <w:rsid w:val="005200FC"/>
    <w:rsid w:val="005203C7"/>
    <w:rsid w:val="005205D4"/>
    <w:rsid w:val="00520A68"/>
    <w:rsid w:val="005210AD"/>
    <w:rsid w:val="00521304"/>
    <w:rsid w:val="00521591"/>
    <w:rsid w:val="00521D28"/>
    <w:rsid w:val="00521F3E"/>
    <w:rsid w:val="00521F8E"/>
    <w:rsid w:val="00521FFD"/>
    <w:rsid w:val="0052216E"/>
    <w:rsid w:val="00522199"/>
    <w:rsid w:val="005224AD"/>
    <w:rsid w:val="0052258E"/>
    <w:rsid w:val="00522827"/>
    <w:rsid w:val="00522A9C"/>
    <w:rsid w:val="00522CDE"/>
    <w:rsid w:val="00522FC7"/>
    <w:rsid w:val="00523673"/>
    <w:rsid w:val="00523BCD"/>
    <w:rsid w:val="00524226"/>
    <w:rsid w:val="00524427"/>
    <w:rsid w:val="0052478D"/>
    <w:rsid w:val="00524A9F"/>
    <w:rsid w:val="00524C48"/>
    <w:rsid w:val="00524C81"/>
    <w:rsid w:val="005251B6"/>
    <w:rsid w:val="00525386"/>
    <w:rsid w:val="005254D4"/>
    <w:rsid w:val="00525A75"/>
    <w:rsid w:val="00525C2C"/>
    <w:rsid w:val="00525FE8"/>
    <w:rsid w:val="005261D8"/>
    <w:rsid w:val="0052683A"/>
    <w:rsid w:val="00526AE2"/>
    <w:rsid w:val="00526F6E"/>
    <w:rsid w:val="0052702D"/>
    <w:rsid w:val="00527B48"/>
    <w:rsid w:val="00527DBC"/>
    <w:rsid w:val="005304A6"/>
    <w:rsid w:val="005306D9"/>
    <w:rsid w:val="005307D1"/>
    <w:rsid w:val="0053080F"/>
    <w:rsid w:val="00530846"/>
    <w:rsid w:val="00530853"/>
    <w:rsid w:val="00530CE8"/>
    <w:rsid w:val="005310AD"/>
    <w:rsid w:val="0053164A"/>
    <w:rsid w:val="00531B83"/>
    <w:rsid w:val="00532012"/>
    <w:rsid w:val="00532EEB"/>
    <w:rsid w:val="00533024"/>
    <w:rsid w:val="00533250"/>
    <w:rsid w:val="00533442"/>
    <w:rsid w:val="0053360D"/>
    <w:rsid w:val="00533AD3"/>
    <w:rsid w:val="00533BE7"/>
    <w:rsid w:val="00533C29"/>
    <w:rsid w:val="00533E0A"/>
    <w:rsid w:val="0053460B"/>
    <w:rsid w:val="00534613"/>
    <w:rsid w:val="00534737"/>
    <w:rsid w:val="005357AF"/>
    <w:rsid w:val="00535A68"/>
    <w:rsid w:val="00535B27"/>
    <w:rsid w:val="00535D3C"/>
    <w:rsid w:val="00535E65"/>
    <w:rsid w:val="00536034"/>
    <w:rsid w:val="00536091"/>
    <w:rsid w:val="00536505"/>
    <w:rsid w:val="0053664C"/>
    <w:rsid w:val="005366B1"/>
    <w:rsid w:val="0053692D"/>
    <w:rsid w:val="00536E4D"/>
    <w:rsid w:val="00537202"/>
    <w:rsid w:val="005377E2"/>
    <w:rsid w:val="00537B3C"/>
    <w:rsid w:val="00537B7C"/>
    <w:rsid w:val="00537D33"/>
    <w:rsid w:val="00537D82"/>
    <w:rsid w:val="00537DB4"/>
    <w:rsid w:val="00537E37"/>
    <w:rsid w:val="0054012B"/>
    <w:rsid w:val="00540480"/>
    <w:rsid w:val="0054061D"/>
    <w:rsid w:val="005409A2"/>
    <w:rsid w:val="00540C40"/>
    <w:rsid w:val="00540E89"/>
    <w:rsid w:val="005410F5"/>
    <w:rsid w:val="00541323"/>
    <w:rsid w:val="00541365"/>
    <w:rsid w:val="00541B57"/>
    <w:rsid w:val="00541B93"/>
    <w:rsid w:val="00541D1F"/>
    <w:rsid w:val="00541E37"/>
    <w:rsid w:val="005421AA"/>
    <w:rsid w:val="005421D6"/>
    <w:rsid w:val="00542407"/>
    <w:rsid w:val="005425ED"/>
    <w:rsid w:val="00542755"/>
    <w:rsid w:val="00542B70"/>
    <w:rsid w:val="00542E50"/>
    <w:rsid w:val="0054397D"/>
    <w:rsid w:val="00543CFC"/>
    <w:rsid w:val="00543D07"/>
    <w:rsid w:val="00543D51"/>
    <w:rsid w:val="00543E06"/>
    <w:rsid w:val="00543F19"/>
    <w:rsid w:val="00544F50"/>
    <w:rsid w:val="00545ADD"/>
    <w:rsid w:val="00545B7D"/>
    <w:rsid w:val="005462EC"/>
    <w:rsid w:val="00546301"/>
    <w:rsid w:val="0054641A"/>
    <w:rsid w:val="005469EF"/>
    <w:rsid w:val="00546D4C"/>
    <w:rsid w:val="00546EC6"/>
    <w:rsid w:val="005474C6"/>
    <w:rsid w:val="0054759A"/>
    <w:rsid w:val="00547B83"/>
    <w:rsid w:val="00547FA5"/>
    <w:rsid w:val="00550480"/>
    <w:rsid w:val="00550A9C"/>
    <w:rsid w:val="00551072"/>
    <w:rsid w:val="0055107A"/>
    <w:rsid w:val="0055139A"/>
    <w:rsid w:val="00551B31"/>
    <w:rsid w:val="0055248D"/>
    <w:rsid w:val="00552778"/>
    <w:rsid w:val="00552C27"/>
    <w:rsid w:val="00552C44"/>
    <w:rsid w:val="00553D3C"/>
    <w:rsid w:val="00553E4B"/>
    <w:rsid w:val="00554192"/>
    <w:rsid w:val="00554415"/>
    <w:rsid w:val="00554515"/>
    <w:rsid w:val="00554F7F"/>
    <w:rsid w:val="00555316"/>
    <w:rsid w:val="00555464"/>
    <w:rsid w:val="00555662"/>
    <w:rsid w:val="00555AE9"/>
    <w:rsid w:val="00555BCD"/>
    <w:rsid w:val="00556629"/>
    <w:rsid w:val="005569EA"/>
    <w:rsid w:val="00556D2F"/>
    <w:rsid w:val="00557661"/>
    <w:rsid w:val="00557A1B"/>
    <w:rsid w:val="0056000B"/>
    <w:rsid w:val="00560133"/>
    <w:rsid w:val="005601E8"/>
    <w:rsid w:val="0056046A"/>
    <w:rsid w:val="0056055F"/>
    <w:rsid w:val="005607E8"/>
    <w:rsid w:val="00560831"/>
    <w:rsid w:val="00560C6B"/>
    <w:rsid w:val="00560E3B"/>
    <w:rsid w:val="00560FF7"/>
    <w:rsid w:val="005614A3"/>
    <w:rsid w:val="005615AC"/>
    <w:rsid w:val="00561651"/>
    <w:rsid w:val="00561ED0"/>
    <w:rsid w:val="00561F60"/>
    <w:rsid w:val="005620A8"/>
    <w:rsid w:val="0056292B"/>
    <w:rsid w:val="00562DFC"/>
    <w:rsid w:val="00562EA1"/>
    <w:rsid w:val="00562F06"/>
    <w:rsid w:val="00562FD7"/>
    <w:rsid w:val="0056376B"/>
    <w:rsid w:val="00563FC1"/>
    <w:rsid w:val="00564919"/>
    <w:rsid w:val="00564938"/>
    <w:rsid w:val="00564D06"/>
    <w:rsid w:val="00564ED7"/>
    <w:rsid w:val="00565184"/>
    <w:rsid w:val="0056538B"/>
    <w:rsid w:val="005657D5"/>
    <w:rsid w:val="00565AD8"/>
    <w:rsid w:val="00565DA9"/>
    <w:rsid w:val="00565E2F"/>
    <w:rsid w:val="00565E51"/>
    <w:rsid w:val="005660BB"/>
    <w:rsid w:val="0056629C"/>
    <w:rsid w:val="005662D9"/>
    <w:rsid w:val="005666D9"/>
    <w:rsid w:val="00566B27"/>
    <w:rsid w:val="00566B39"/>
    <w:rsid w:val="00566D1E"/>
    <w:rsid w:val="00566E94"/>
    <w:rsid w:val="005677D4"/>
    <w:rsid w:val="00567A1D"/>
    <w:rsid w:val="00570054"/>
    <w:rsid w:val="005700B9"/>
    <w:rsid w:val="00570440"/>
    <w:rsid w:val="00570851"/>
    <w:rsid w:val="00570D1C"/>
    <w:rsid w:val="00570DFF"/>
    <w:rsid w:val="005714E8"/>
    <w:rsid w:val="0057160A"/>
    <w:rsid w:val="0057186B"/>
    <w:rsid w:val="00571D46"/>
    <w:rsid w:val="00571DEC"/>
    <w:rsid w:val="00571F4E"/>
    <w:rsid w:val="00572096"/>
    <w:rsid w:val="005720A3"/>
    <w:rsid w:val="00572765"/>
    <w:rsid w:val="00572A1A"/>
    <w:rsid w:val="00572E16"/>
    <w:rsid w:val="00573E58"/>
    <w:rsid w:val="005743AD"/>
    <w:rsid w:val="005748B6"/>
    <w:rsid w:val="00574CD8"/>
    <w:rsid w:val="00575001"/>
    <w:rsid w:val="0057503F"/>
    <w:rsid w:val="00575182"/>
    <w:rsid w:val="00575314"/>
    <w:rsid w:val="00575395"/>
    <w:rsid w:val="00575491"/>
    <w:rsid w:val="00575816"/>
    <w:rsid w:val="00575C3F"/>
    <w:rsid w:val="005765A6"/>
    <w:rsid w:val="005768BA"/>
    <w:rsid w:val="00576A7F"/>
    <w:rsid w:val="00576C4D"/>
    <w:rsid w:val="00576DAC"/>
    <w:rsid w:val="00577187"/>
    <w:rsid w:val="00577194"/>
    <w:rsid w:val="005775B4"/>
    <w:rsid w:val="005777BE"/>
    <w:rsid w:val="00577C88"/>
    <w:rsid w:val="00577D06"/>
    <w:rsid w:val="00580024"/>
    <w:rsid w:val="00580078"/>
    <w:rsid w:val="00580118"/>
    <w:rsid w:val="005809DD"/>
    <w:rsid w:val="00580C67"/>
    <w:rsid w:val="00580F29"/>
    <w:rsid w:val="00581002"/>
    <w:rsid w:val="00581081"/>
    <w:rsid w:val="0058114A"/>
    <w:rsid w:val="0058151E"/>
    <w:rsid w:val="005817F9"/>
    <w:rsid w:val="00581962"/>
    <w:rsid w:val="00582040"/>
    <w:rsid w:val="00582337"/>
    <w:rsid w:val="00582545"/>
    <w:rsid w:val="005825BD"/>
    <w:rsid w:val="0058266D"/>
    <w:rsid w:val="00582C74"/>
    <w:rsid w:val="00582CC8"/>
    <w:rsid w:val="00583CD4"/>
    <w:rsid w:val="00583E5E"/>
    <w:rsid w:val="00583F81"/>
    <w:rsid w:val="005844BB"/>
    <w:rsid w:val="00584736"/>
    <w:rsid w:val="005847CD"/>
    <w:rsid w:val="00584851"/>
    <w:rsid w:val="00584B21"/>
    <w:rsid w:val="00585012"/>
    <w:rsid w:val="00585270"/>
    <w:rsid w:val="00585335"/>
    <w:rsid w:val="0058557D"/>
    <w:rsid w:val="005859D9"/>
    <w:rsid w:val="00585C1C"/>
    <w:rsid w:val="0058658A"/>
    <w:rsid w:val="005868B7"/>
    <w:rsid w:val="0058692D"/>
    <w:rsid w:val="00586AC8"/>
    <w:rsid w:val="00586BD2"/>
    <w:rsid w:val="0058702F"/>
    <w:rsid w:val="005872C5"/>
    <w:rsid w:val="005873BB"/>
    <w:rsid w:val="00587624"/>
    <w:rsid w:val="00587856"/>
    <w:rsid w:val="0058798D"/>
    <w:rsid w:val="00587DEC"/>
    <w:rsid w:val="00587F6B"/>
    <w:rsid w:val="005901FA"/>
    <w:rsid w:val="0059024D"/>
    <w:rsid w:val="005902CD"/>
    <w:rsid w:val="00590626"/>
    <w:rsid w:val="0059094A"/>
    <w:rsid w:val="00590B8C"/>
    <w:rsid w:val="00590C36"/>
    <w:rsid w:val="00590D92"/>
    <w:rsid w:val="00590F0E"/>
    <w:rsid w:val="00590F15"/>
    <w:rsid w:val="00592051"/>
    <w:rsid w:val="00592255"/>
    <w:rsid w:val="0059235C"/>
    <w:rsid w:val="00592536"/>
    <w:rsid w:val="005926CB"/>
    <w:rsid w:val="005926FA"/>
    <w:rsid w:val="0059276E"/>
    <w:rsid w:val="00592944"/>
    <w:rsid w:val="00592A5E"/>
    <w:rsid w:val="00592C43"/>
    <w:rsid w:val="00592CC3"/>
    <w:rsid w:val="005932F3"/>
    <w:rsid w:val="0059332B"/>
    <w:rsid w:val="00593B23"/>
    <w:rsid w:val="0059426B"/>
    <w:rsid w:val="005946C8"/>
    <w:rsid w:val="00594F7C"/>
    <w:rsid w:val="0059596F"/>
    <w:rsid w:val="0059672E"/>
    <w:rsid w:val="005967BE"/>
    <w:rsid w:val="0059697A"/>
    <w:rsid w:val="00596A94"/>
    <w:rsid w:val="00596D1B"/>
    <w:rsid w:val="00596E46"/>
    <w:rsid w:val="0059708E"/>
    <w:rsid w:val="005971AB"/>
    <w:rsid w:val="0059721C"/>
    <w:rsid w:val="005974FE"/>
    <w:rsid w:val="00597E81"/>
    <w:rsid w:val="005A0B73"/>
    <w:rsid w:val="005A0D81"/>
    <w:rsid w:val="005A101A"/>
    <w:rsid w:val="005A1359"/>
    <w:rsid w:val="005A173A"/>
    <w:rsid w:val="005A17DD"/>
    <w:rsid w:val="005A194E"/>
    <w:rsid w:val="005A1F1B"/>
    <w:rsid w:val="005A2407"/>
    <w:rsid w:val="005A269F"/>
    <w:rsid w:val="005A298D"/>
    <w:rsid w:val="005A2A99"/>
    <w:rsid w:val="005A2B7B"/>
    <w:rsid w:val="005A2BFE"/>
    <w:rsid w:val="005A30C3"/>
    <w:rsid w:val="005A30F5"/>
    <w:rsid w:val="005A3772"/>
    <w:rsid w:val="005A3F33"/>
    <w:rsid w:val="005A4373"/>
    <w:rsid w:val="005A44C3"/>
    <w:rsid w:val="005A4568"/>
    <w:rsid w:val="005A45DD"/>
    <w:rsid w:val="005A48F9"/>
    <w:rsid w:val="005A4E6C"/>
    <w:rsid w:val="005A4E7B"/>
    <w:rsid w:val="005A4F96"/>
    <w:rsid w:val="005A4FED"/>
    <w:rsid w:val="005A52F9"/>
    <w:rsid w:val="005A55F0"/>
    <w:rsid w:val="005A5F08"/>
    <w:rsid w:val="005A601B"/>
    <w:rsid w:val="005A6232"/>
    <w:rsid w:val="005A62B4"/>
    <w:rsid w:val="005A669A"/>
    <w:rsid w:val="005A6D5E"/>
    <w:rsid w:val="005A6E6A"/>
    <w:rsid w:val="005A70FC"/>
    <w:rsid w:val="005A74C2"/>
    <w:rsid w:val="005A7C95"/>
    <w:rsid w:val="005B0489"/>
    <w:rsid w:val="005B04F6"/>
    <w:rsid w:val="005B05B9"/>
    <w:rsid w:val="005B088B"/>
    <w:rsid w:val="005B097E"/>
    <w:rsid w:val="005B0A10"/>
    <w:rsid w:val="005B0C69"/>
    <w:rsid w:val="005B1281"/>
    <w:rsid w:val="005B2780"/>
    <w:rsid w:val="005B28FA"/>
    <w:rsid w:val="005B2AA3"/>
    <w:rsid w:val="005B2F4D"/>
    <w:rsid w:val="005B314C"/>
    <w:rsid w:val="005B31A0"/>
    <w:rsid w:val="005B36DA"/>
    <w:rsid w:val="005B38A8"/>
    <w:rsid w:val="005B3AE7"/>
    <w:rsid w:val="005B425B"/>
    <w:rsid w:val="005B429A"/>
    <w:rsid w:val="005B43B5"/>
    <w:rsid w:val="005B474E"/>
    <w:rsid w:val="005B4800"/>
    <w:rsid w:val="005B4B67"/>
    <w:rsid w:val="005B4D27"/>
    <w:rsid w:val="005B503C"/>
    <w:rsid w:val="005B5261"/>
    <w:rsid w:val="005B52A5"/>
    <w:rsid w:val="005B571B"/>
    <w:rsid w:val="005B5839"/>
    <w:rsid w:val="005B5D0B"/>
    <w:rsid w:val="005B662D"/>
    <w:rsid w:val="005B6671"/>
    <w:rsid w:val="005B68A0"/>
    <w:rsid w:val="005B6A4A"/>
    <w:rsid w:val="005B6A55"/>
    <w:rsid w:val="005B6B38"/>
    <w:rsid w:val="005B6B52"/>
    <w:rsid w:val="005B6B82"/>
    <w:rsid w:val="005B6C84"/>
    <w:rsid w:val="005B6F44"/>
    <w:rsid w:val="005B78E9"/>
    <w:rsid w:val="005C0232"/>
    <w:rsid w:val="005C0288"/>
    <w:rsid w:val="005C0329"/>
    <w:rsid w:val="005C1022"/>
    <w:rsid w:val="005C1095"/>
    <w:rsid w:val="005C1414"/>
    <w:rsid w:val="005C141B"/>
    <w:rsid w:val="005C16CC"/>
    <w:rsid w:val="005C18A5"/>
    <w:rsid w:val="005C19C3"/>
    <w:rsid w:val="005C1AB3"/>
    <w:rsid w:val="005C1FF6"/>
    <w:rsid w:val="005C2561"/>
    <w:rsid w:val="005C26BC"/>
    <w:rsid w:val="005C2ACA"/>
    <w:rsid w:val="005C314F"/>
    <w:rsid w:val="005C319B"/>
    <w:rsid w:val="005C3398"/>
    <w:rsid w:val="005C3720"/>
    <w:rsid w:val="005C3BC1"/>
    <w:rsid w:val="005C40DE"/>
    <w:rsid w:val="005C445A"/>
    <w:rsid w:val="005C44EA"/>
    <w:rsid w:val="005C476D"/>
    <w:rsid w:val="005C487B"/>
    <w:rsid w:val="005C5263"/>
    <w:rsid w:val="005C5ACF"/>
    <w:rsid w:val="005C5D2F"/>
    <w:rsid w:val="005C613A"/>
    <w:rsid w:val="005C61F6"/>
    <w:rsid w:val="005C6343"/>
    <w:rsid w:val="005C65E3"/>
    <w:rsid w:val="005C674E"/>
    <w:rsid w:val="005C68A2"/>
    <w:rsid w:val="005C6A3D"/>
    <w:rsid w:val="005C6B30"/>
    <w:rsid w:val="005C6BEC"/>
    <w:rsid w:val="005C6F90"/>
    <w:rsid w:val="005C7293"/>
    <w:rsid w:val="005C7467"/>
    <w:rsid w:val="005C7681"/>
    <w:rsid w:val="005C775D"/>
    <w:rsid w:val="005C7825"/>
    <w:rsid w:val="005C7975"/>
    <w:rsid w:val="005C7F24"/>
    <w:rsid w:val="005D09DF"/>
    <w:rsid w:val="005D0B96"/>
    <w:rsid w:val="005D0C5D"/>
    <w:rsid w:val="005D0E71"/>
    <w:rsid w:val="005D0EF2"/>
    <w:rsid w:val="005D1008"/>
    <w:rsid w:val="005D108A"/>
    <w:rsid w:val="005D12B1"/>
    <w:rsid w:val="005D14EE"/>
    <w:rsid w:val="005D1E1A"/>
    <w:rsid w:val="005D1F9A"/>
    <w:rsid w:val="005D1FAE"/>
    <w:rsid w:val="005D28F7"/>
    <w:rsid w:val="005D2DA3"/>
    <w:rsid w:val="005D36F1"/>
    <w:rsid w:val="005D3856"/>
    <w:rsid w:val="005D3907"/>
    <w:rsid w:val="005D3A6E"/>
    <w:rsid w:val="005D3B72"/>
    <w:rsid w:val="005D428A"/>
    <w:rsid w:val="005D46B1"/>
    <w:rsid w:val="005D4D6B"/>
    <w:rsid w:val="005D4D6D"/>
    <w:rsid w:val="005D5108"/>
    <w:rsid w:val="005D59E7"/>
    <w:rsid w:val="005D5EE7"/>
    <w:rsid w:val="005D6477"/>
    <w:rsid w:val="005D6910"/>
    <w:rsid w:val="005D6F9C"/>
    <w:rsid w:val="005D715D"/>
    <w:rsid w:val="005D745E"/>
    <w:rsid w:val="005D76DB"/>
    <w:rsid w:val="005D7940"/>
    <w:rsid w:val="005D7999"/>
    <w:rsid w:val="005D7A28"/>
    <w:rsid w:val="005E0489"/>
    <w:rsid w:val="005E07F7"/>
    <w:rsid w:val="005E12D5"/>
    <w:rsid w:val="005E16E6"/>
    <w:rsid w:val="005E1B78"/>
    <w:rsid w:val="005E23D5"/>
    <w:rsid w:val="005E24FD"/>
    <w:rsid w:val="005E28F0"/>
    <w:rsid w:val="005E2B9A"/>
    <w:rsid w:val="005E3350"/>
    <w:rsid w:val="005E346A"/>
    <w:rsid w:val="005E3736"/>
    <w:rsid w:val="005E3B8A"/>
    <w:rsid w:val="005E3FA3"/>
    <w:rsid w:val="005E463E"/>
    <w:rsid w:val="005E47C5"/>
    <w:rsid w:val="005E4864"/>
    <w:rsid w:val="005E49D2"/>
    <w:rsid w:val="005E4E07"/>
    <w:rsid w:val="005E4FE9"/>
    <w:rsid w:val="005E5259"/>
    <w:rsid w:val="005E535A"/>
    <w:rsid w:val="005E5508"/>
    <w:rsid w:val="005E5F3C"/>
    <w:rsid w:val="005E61C1"/>
    <w:rsid w:val="005E6228"/>
    <w:rsid w:val="005E62DE"/>
    <w:rsid w:val="005E679C"/>
    <w:rsid w:val="005E67BD"/>
    <w:rsid w:val="005E6FA4"/>
    <w:rsid w:val="005E7058"/>
    <w:rsid w:val="005E71E7"/>
    <w:rsid w:val="005E7504"/>
    <w:rsid w:val="005E7628"/>
    <w:rsid w:val="005E7DCF"/>
    <w:rsid w:val="005F01B4"/>
    <w:rsid w:val="005F0275"/>
    <w:rsid w:val="005F0316"/>
    <w:rsid w:val="005F034C"/>
    <w:rsid w:val="005F0E9A"/>
    <w:rsid w:val="005F0F7E"/>
    <w:rsid w:val="005F1083"/>
    <w:rsid w:val="005F1129"/>
    <w:rsid w:val="005F12CF"/>
    <w:rsid w:val="005F1363"/>
    <w:rsid w:val="005F199C"/>
    <w:rsid w:val="005F1AE6"/>
    <w:rsid w:val="005F2246"/>
    <w:rsid w:val="005F24FB"/>
    <w:rsid w:val="005F2FE9"/>
    <w:rsid w:val="005F353E"/>
    <w:rsid w:val="005F36CB"/>
    <w:rsid w:val="005F3C11"/>
    <w:rsid w:val="005F458E"/>
    <w:rsid w:val="005F4651"/>
    <w:rsid w:val="005F4A5E"/>
    <w:rsid w:val="005F4C79"/>
    <w:rsid w:val="005F4D4D"/>
    <w:rsid w:val="005F524E"/>
    <w:rsid w:val="005F55E3"/>
    <w:rsid w:val="005F58E0"/>
    <w:rsid w:val="005F5B38"/>
    <w:rsid w:val="005F5EAC"/>
    <w:rsid w:val="005F639B"/>
    <w:rsid w:val="005F6910"/>
    <w:rsid w:val="005F70E4"/>
    <w:rsid w:val="005F722F"/>
    <w:rsid w:val="005F72E3"/>
    <w:rsid w:val="005F74AB"/>
    <w:rsid w:val="005F7589"/>
    <w:rsid w:val="005F7843"/>
    <w:rsid w:val="005F7A49"/>
    <w:rsid w:val="005F7C9F"/>
    <w:rsid w:val="00600674"/>
    <w:rsid w:val="0060074A"/>
    <w:rsid w:val="00600931"/>
    <w:rsid w:val="0060177F"/>
    <w:rsid w:val="00601AC8"/>
    <w:rsid w:val="00602374"/>
    <w:rsid w:val="00602492"/>
    <w:rsid w:val="0060254F"/>
    <w:rsid w:val="006027BB"/>
    <w:rsid w:val="006029A0"/>
    <w:rsid w:val="00602DA0"/>
    <w:rsid w:val="00602F55"/>
    <w:rsid w:val="00602FB9"/>
    <w:rsid w:val="006035CF"/>
    <w:rsid w:val="00604351"/>
    <w:rsid w:val="0060441D"/>
    <w:rsid w:val="00604B8B"/>
    <w:rsid w:val="00604ED7"/>
    <w:rsid w:val="006053FB"/>
    <w:rsid w:val="00605843"/>
    <w:rsid w:val="006058F8"/>
    <w:rsid w:val="00606495"/>
    <w:rsid w:val="00606C79"/>
    <w:rsid w:val="00606E67"/>
    <w:rsid w:val="00606FBA"/>
    <w:rsid w:val="006079E4"/>
    <w:rsid w:val="00607A9D"/>
    <w:rsid w:val="00607CE0"/>
    <w:rsid w:val="00607E23"/>
    <w:rsid w:val="00607F1A"/>
    <w:rsid w:val="006101C1"/>
    <w:rsid w:val="006102BA"/>
    <w:rsid w:val="00610381"/>
    <w:rsid w:val="006107DB"/>
    <w:rsid w:val="006108AC"/>
    <w:rsid w:val="00610C66"/>
    <w:rsid w:val="00610F4A"/>
    <w:rsid w:val="00610F97"/>
    <w:rsid w:val="00610FCA"/>
    <w:rsid w:val="0061132F"/>
    <w:rsid w:val="00611970"/>
    <w:rsid w:val="00611CCB"/>
    <w:rsid w:val="00611E84"/>
    <w:rsid w:val="006121C6"/>
    <w:rsid w:val="006123D1"/>
    <w:rsid w:val="0061265B"/>
    <w:rsid w:val="00612F6A"/>
    <w:rsid w:val="00612FCA"/>
    <w:rsid w:val="006130A3"/>
    <w:rsid w:val="00613323"/>
    <w:rsid w:val="006134AA"/>
    <w:rsid w:val="00613869"/>
    <w:rsid w:val="00613BC6"/>
    <w:rsid w:val="00613D68"/>
    <w:rsid w:val="00614C76"/>
    <w:rsid w:val="0061518E"/>
    <w:rsid w:val="0061540D"/>
    <w:rsid w:val="006157A8"/>
    <w:rsid w:val="006157F2"/>
    <w:rsid w:val="00615A98"/>
    <w:rsid w:val="00615C0B"/>
    <w:rsid w:val="00615FC8"/>
    <w:rsid w:val="00616F7E"/>
    <w:rsid w:val="00617A8E"/>
    <w:rsid w:val="0062005C"/>
    <w:rsid w:val="00620131"/>
    <w:rsid w:val="00620494"/>
    <w:rsid w:val="00620FE0"/>
    <w:rsid w:val="00621090"/>
    <w:rsid w:val="006211B7"/>
    <w:rsid w:val="0062135C"/>
    <w:rsid w:val="0062141A"/>
    <w:rsid w:val="0062147B"/>
    <w:rsid w:val="00621A61"/>
    <w:rsid w:val="00621D65"/>
    <w:rsid w:val="00622F11"/>
    <w:rsid w:val="00622F69"/>
    <w:rsid w:val="00622FDD"/>
    <w:rsid w:val="006236EF"/>
    <w:rsid w:val="00623F31"/>
    <w:rsid w:val="00624226"/>
    <w:rsid w:val="00624442"/>
    <w:rsid w:val="006248E2"/>
    <w:rsid w:val="006248F8"/>
    <w:rsid w:val="006249DB"/>
    <w:rsid w:val="00624CCE"/>
    <w:rsid w:val="006254AE"/>
    <w:rsid w:val="0062582F"/>
    <w:rsid w:val="00625AA6"/>
    <w:rsid w:val="00625C66"/>
    <w:rsid w:val="00625DC1"/>
    <w:rsid w:val="00625E87"/>
    <w:rsid w:val="0062628D"/>
    <w:rsid w:val="00626664"/>
    <w:rsid w:val="0062691E"/>
    <w:rsid w:val="00626ADE"/>
    <w:rsid w:val="00626E97"/>
    <w:rsid w:val="00626F67"/>
    <w:rsid w:val="00626FBC"/>
    <w:rsid w:val="00627464"/>
    <w:rsid w:val="006279A6"/>
    <w:rsid w:val="00627F7D"/>
    <w:rsid w:val="00630007"/>
    <w:rsid w:val="00630532"/>
    <w:rsid w:val="00630603"/>
    <w:rsid w:val="006310C4"/>
    <w:rsid w:val="00631276"/>
    <w:rsid w:val="00631333"/>
    <w:rsid w:val="0063139E"/>
    <w:rsid w:val="00631A84"/>
    <w:rsid w:val="006320B7"/>
    <w:rsid w:val="0063251B"/>
    <w:rsid w:val="006325A5"/>
    <w:rsid w:val="00632628"/>
    <w:rsid w:val="00632718"/>
    <w:rsid w:val="00632962"/>
    <w:rsid w:val="00632B80"/>
    <w:rsid w:val="00632E4D"/>
    <w:rsid w:val="00633389"/>
    <w:rsid w:val="00633523"/>
    <w:rsid w:val="00633736"/>
    <w:rsid w:val="0063398D"/>
    <w:rsid w:val="00633B2D"/>
    <w:rsid w:val="00633CD1"/>
    <w:rsid w:val="00634019"/>
    <w:rsid w:val="00634AC6"/>
    <w:rsid w:val="00634DEF"/>
    <w:rsid w:val="00634EFC"/>
    <w:rsid w:val="00634FCD"/>
    <w:rsid w:val="00635210"/>
    <w:rsid w:val="0063543C"/>
    <w:rsid w:val="00635549"/>
    <w:rsid w:val="00635AB8"/>
    <w:rsid w:val="00635E55"/>
    <w:rsid w:val="00635F2C"/>
    <w:rsid w:val="006362A9"/>
    <w:rsid w:val="00636683"/>
    <w:rsid w:val="006366ED"/>
    <w:rsid w:val="006370C8"/>
    <w:rsid w:val="006375EC"/>
    <w:rsid w:val="00637D35"/>
    <w:rsid w:val="006400EA"/>
    <w:rsid w:val="0064010C"/>
    <w:rsid w:val="0064020B"/>
    <w:rsid w:val="0064051D"/>
    <w:rsid w:val="00640612"/>
    <w:rsid w:val="0064101D"/>
    <w:rsid w:val="00641195"/>
    <w:rsid w:val="006412D0"/>
    <w:rsid w:val="006413B3"/>
    <w:rsid w:val="00641642"/>
    <w:rsid w:val="0064166E"/>
    <w:rsid w:val="00641884"/>
    <w:rsid w:val="006418EB"/>
    <w:rsid w:val="00641A71"/>
    <w:rsid w:val="00641D87"/>
    <w:rsid w:val="00642110"/>
    <w:rsid w:val="006423D0"/>
    <w:rsid w:val="00642443"/>
    <w:rsid w:val="0064246C"/>
    <w:rsid w:val="006426B3"/>
    <w:rsid w:val="00642B9E"/>
    <w:rsid w:val="00642BB4"/>
    <w:rsid w:val="00642F17"/>
    <w:rsid w:val="0064306F"/>
    <w:rsid w:val="006430C9"/>
    <w:rsid w:val="006432A9"/>
    <w:rsid w:val="0064394B"/>
    <w:rsid w:val="006445FF"/>
    <w:rsid w:val="00644B63"/>
    <w:rsid w:val="00644D80"/>
    <w:rsid w:val="006455F7"/>
    <w:rsid w:val="00645712"/>
    <w:rsid w:val="00645FF8"/>
    <w:rsid w:val="00646123"/>
    <w:rsid w:val="006465A4"/>
    <w:rsid w:val="00646768"/>
    <w:rsid w:val="0064679C"/>
    <w:rsid w:val="0064693B"/>
    <w:rsid w:val="00646A0F"/>
    <w:rsid w:val="00646E82"/>
    <w:rsid w:val="00647A9E"/>
    <w:rsid w:val="00647CC9"/>
    <w:rsid w:val="00647E8E"/>
    <w:rsid w:val="00647FBE"/>
    <w:rsid w:val="006501D1"/>
    <w:rsid w:val="006508BD"/>
    <w:rsid w:val="00650AF5"/>
    <w:rsid w:val="00650C8F"/>
    <w:rsid w:val="00650CD3"/>
    <w:rsid w:val="00650ECE"/>
    <w:rsid w:val="006519A1"/>
    <w:rsid w:val="00651BA9"/>
    <w:rsid w:val="00651C87"/>
    <w:rsid w:val="00651D3F"/>
    <w:rsid w:val="0065287E"/>
    <w:rsid w:val="00652B73"/>
    <w:rsid w:val="00652E0F"/>
    <w:rsid w:val="00653128"/>
    <w:rsid w:val="0065312A"/>
    <w:rsid w:val="00653467"/>
    <w:rsid w:val="00653D8A"/>
    <w:rsid w:val="00654539"/>
    <w:rsid w:val="0065480A"/>
    <w:rsid w:val="00654AA7"/>
    <w:rsid w:val="00654D89"/>
    <w:rsid w:val="00654F58"/>
    <w:rsid w:val="00655DEA"/>
    <w:rsid w:val="006561E1"/>
    <w:rsid w:val="0065651B"/>
    <w:rsid w:val="00656CE5"/>
    <w:rsid w:val="006572AF"/>
    <w:rsid w:val="006576E4"/>
    <w:rsid w:val="00657C53"/>
    <w:rsid w:val="00657D2C"/>
    <w:rsid w:val="00657E26"/>
    <w:rsid w:val="00660162"/>
    <w:rsid w:val="00660297"/>
    <w:rsid w:val="0066057F"/>
    <w:rsid w:val="00660600"/>
    <w:rsid w:val="00660747"/>
    <w:rsid w:val="006607A7"/>
    <w:rsid w:val="00660C86"/>
    <w:rsid w:val="00660E70"/>
    <w:rsid w:val="00660F31"/>
    <w:rsid w:val="00660F4B"/>
    <w:rsid w:val="00661587"/>
    <w:rsid w:val="00661B3F"/>
    <w:rsid w:val="00661FBF"/>
    <w:rsid w:val="00662377"/>
    <w:rsid w:val="006627E7"/>
    <w:rsid w:val="00662B86"/>
    <w:rsid w:val="00662EE3"/>
    <w:rsid w:val="00662F4D"/>
    <w:rsid w:val="00663093"/>
    <w:rsid w:val="0066386F"/>
    <w:rsid w:val="006639F0"/>
    <w:rsid w:val="00663E3D"/>
    <w:rsid w:val="00663FAC"/>
    <w:rsid w:val="00664214"/>
    <w:rsid w:val="0066431B"/>
    <w:rsid w:val="00664509"/>
    <w:rsid w:val="006646C7"/>
    <w:rsid w:val="0066490C"/>
    <w:rsid w:val="00664A5D"/>
    <w:rsid w:val="00664F31"/>
    <w:rsid w:val="006652FE"/>
    <w:rsid w:val="00665970"/>
    <w:rsid w:val="00665B52"/>
    <w:rsid w:val="00665BF4"/>
    <w:rsid w:val="00665DF5"/>
    <w:rsid w:val="0066686F"/>
    <w:rsid w:val="00666AA5"/>
    <w:rsid w:val="00666B46"/>
    <w:rsid w:val="00666C06"/>
    <w:rsid w:val="00666C4D"/>
    <w:rsid w:val="00667371"/>
    <w:rsid w:val="006673B3"/>
    <w:rsid w:val="006676CB"/>
    <w:rsid w:val="00667874"/>
    <w:rsid w:val="006678B2"/>
    <w:rsid w:val="0067028F"/>
    <w:rsid w:val="00670320"/>
    <w:rsid w:val="00670455"/>
    <w:rsid w:val="00670465"/>
    <w:rsid w:val="00670868"/>
    <w:rsid w:val="00670C1C"/>
    <w:rsid w:val="00670E3D"/>
    <w:rsid w:val="00671647"/>
    <w:rsid w:val="006716AB"/>
    <w:rsid w:val="00671A11"/>
    <w:rsid w:val="00671C40"/>
    <w:rsid w:val="00672251"/>
    <w:rsid w:val="0067255D"/>
    <w:rsid w:val="006726D3"/>
    <w:rsid w:val="00672D5F"/>
    <w:rsid w:val="00672F26"/>
    <w:rsid w:val="0067303B"/>
    <w:rsid w:val="006733A9"/>
    <w:rsid w:val="006735BD"/>
    <w:rsid w:val="006735D9"/>
    <w:rsid w:val="006738F0"/>
    <w:rsid w:val="00673F92"/>
    <w:rsid w:val="00674298"/>
    <w:rsid w:val="006748BC"/>
    <w:rsid w:val="006749F4"/>
    <w:rsid w:val="00674A25"/>
    <w:rsid w:val="00674A28"/>
    <w:rsid w:val="0067515E"/>
    <w:rsid w:val="006751F2"/>
    <w:rsid w:val="006752FD"/>
    <w:rsid w:val="0067538A"/>
    <w:rsid w:val="006754DD"/>
    <w:rsid w:val="0067559D"/>
    <w:rsid w:val="0067580F"/>
    <w:rsid w:val="00675B3E"/>
    <w:rsid w:val="00675E0E"/>
    <w:rsid w:val="00675E6A"/>
    <w:rsid w:val="00675EEC"/>
    <w:rsid w:val="00675F7A"/>
    <w:rsid w:val="00676557"/>
    <w:rsid w:val="00676D5B"/>
    <w:rsid w:val="00677D57"/>
    <w:rsid w:val="00677D68"/>
    <w:rsid w:val="00677E84"/>
    <w:rsid w:val="00677FC6"/>
    <w:rsid w:val="0068051F"/>
    <w:rsid w:val="006809D2"/>
    <w:rsid w:val="00681019"/>
    <w:rsid w:val="00681110"/>
    <w:rsid w:val="00681456"/>
    <w:rsid w:val="006818B9"/>
    <w:rsid w:val="006825D9"/>
    <w:rsid w:val="0068303D"/>
    <w:rsid w:val="0068306C"/>
    <w:rsid w:val="0068345F"/>
    <w:rsid w:val="0068387C"/>
    <w:rsid w:val="006839AE"/>
    <w:rsid w:val="006845E2"/>
    <w:rsid w:val="00684708"/>
    <w:rsid w:val="00684B6F"/>
    <w:rsid w:val="00684D17"/>
    <w:rsid w:val="00685691"/>
    <w:rsid w:val="00685CAA"/>
    <w:rsid w:val="00685CB9"/>
    <w:rsid w:val="00685F6D"/>
    <w:rsid w:val="0068669B"/>
    <w:rsid w:val="00686B25"/>
    <w:rsid w:val="00686D4B"/>
    <w:rsid w:val="00687204"/>
    <w:rsid w:val="006878B2"/>
    <w:rsid w:val="00687AE0"/>
    <w:rsid w:val="00687F81"/>
    <w:rsid w:val="006903C6"/>
    <w:rsid w:val="00690C22"/>
    <w:rsid w:val="006911FD"/>
    <w:rsid w:val="00691561"/>
    <w:rsid w:val="00691961"/>
    <w:rsid w:val="00691981"/>
    <w:rsid w:val="00691A1D"/>
    <w:rsid w:val="00691FBA"/>
    <w:rsid w:val="0069296E"/>
    <w:rsid w:val="00692FB2"/>
    <w:rsid w:val="00693214"/>
    <w:rsid w:val="006932ED"/>
    <w:rsid w:val="00694482"/>
    <w:rsid w:val="006945B3"/>
    <w:rsid w:val="006945F2"/>
    <w:rsid w:val="0069472F"/>
    <w:rsid w:val="00694A2B"/>
    <w:rsid w:val="00694E12"/>
    <w:rsid w:val="00694FBC"/>
    <w:rsid w:val="0069548E"/>
    <w:rsid w:val="00695648"/>
    <w:rsid w:val="00696009"/>
    <w:rsid w:val="006961D6"/>
    <w:rsid w:val="006969FC"/>
    <w:rsid w:val="00696F0B"/>
    <w:rsid w:val="0069720E"/>
    <w:rsid w:val="00697474"/>
    <w:rsid w:val="006978C9"/>
    <w:rsid w:val="00697CBB"/>
    <w:rsid w:val="00697D04"/>
    <w:rsid w:val="00697EA8"/>
    <w:rsid w:val="00697EF6"/>
    <w:rsid w:val="006A044E"/>
    <w:rsid w:val="006A0974"/>
    <w:rsid w:val="006A0CA1"/>
    <w:rsid w:val="006A0F91"/>
    <w:rsid w:val="006A1068"/>
    <w:rsid w:val="006A1B17"/>
    <w:rsid w:val="006A2047"/>
    <w:rsid w:val="006A2902"/>
    <w:rsid w:val="006A295B"/>
    <w:rsid w:val="006A2C31"/>
    <w:rsid w:val="006A2F68"/>
    <w:rsid w:val="006A33BF"/>
    <w:rsid w:val="006A33D6"/>
    <w:rsid w:val="006A3693"/>
    <w:rsid w:val="006A3815"/>
    <w:rsid w:val="006A3951"/>
    <w:rsid w:val="006A3F6E"/>
    <w:rsid w:val="006A4097"/>
    <w:rsid w:val="006A44E3"/>
    <w:rsid w:val="006A4748"/>
    <w:rsid w:val="006A474C"/>
    <w:rsid w:val="006A4D94"/>
    <w:rsid w:val="006A4DDA"/>
    <w:rsid w:val="006A4E75"/>
    <w:rsid w:val="006A4E7C"/>
    <w:rsid w:val="006A4E83"/>
    <w:rsid w:val="006A4FE7"/>
    <w:rsid w:val="006A5981"/>
    <w:rsid w:val="006A5A42"/>
    <w:rsid w:val="006A5D77"/>
    <w:rsid w:val="006A5E8D"/>
    <w:rsid w:val="006A6739"/>
    <w:rsid w:val="006A757E"/>
    <w:rsid w:val="006A7794"/>
    <w:rsid w:val="006A79D3"/>
    <w:rsid w:val="006B0C78"/>
    <w:rsid w:val="006B12C4"/>
    <w:rsid w:val="006B1377"/>
    <w:rsid w:val="006B195C"/>
    <w:rsid w:val="006B1969"/>
    <w:rsid w:val="006B1CFE"/>
    <w:rsid w:val="006B2221"/>
    <w:rsid w:val="006B2561"/>
    <w:rsid w:val="006B25C4"/>
    <w:rsid w:val="006B29B4"/>
    <w:rsid w:val="006B29DF"/>
    <w:rsid w:val="006B2BB8"/>
    <w:rsid w:val="006B3A08"/>
    <w:rsid w:val="006B411D"/>
    <w:rsid w:val="006B4606"/>
    <w:rsid w:val="006B4744"/>
    <w:rsid w:val="006B49C9"/>
    <w:rsid w:val="006B4AC1"/>
    <w:rsid w:val="006B4EF2"/>
    <w:rsid w:val="006B58DF"/>
    <w:rsid w:val="006B5A27"/>
    <w:rsid w:val="006B5B39"/>
    <w:rsid w:val="006B5C5F"/>
    <w:rsid w:val="006B5E5B"/>
    <w:rsid w:val="006B5FF6"/>
    <w:rsid w:val="006B646C"/>
    <w:rsid w:val="006B686D"/>
    <w:rsid w:val="006B6A1C"/>
    <w:rsid w:val="006B6B4F"/>
    <w:rsid w:val="006B7187"/>
    <w:rsid w:val="006B726E"/>
    <w:rsid w:val="006B75E9"/>
    <w:rsid w:val="006B79E7"/>
    <w:rsid w:val="006B7B97"/>
    <w:rsid w:val="006B7BA1"/>
    <w:rsid w:val="006B7C66"/>
    <w:rsid w:val="006B7F77"/>
    <w:rsid w:val="006C02B7"/>
    <w:rsid w:val="006C02C0"/>
    <w:rsid w:val="006C044F"/>
    <w:rsid w:val="006C0707"/>
    <w:rsid w:val="006C0911"/>
    <w:rsid w:val="006C160E"/>
    <w:rsid w:val="006C17D0"/>
    <w:rsid w:val="006C1C26"/>
    <w:rsid w:val="006C1E0D"/>
    <w:rsid w:val="006C253A"/>
    <w:rsid w:val="006C25F9"/>
    <w:rsid w:val="006C29F2"/>
    <w:rsid w:val="006C2F57"/>
    <w:rsid w:val="006C33E5"/>
    <w:rsid w:val="006C3978"/>
    <w:rsid w:val="006C39DA"/>
    <w:rsid w:val="006C3C9F"/>
    <w:rsid w:val="006C3CAB"/>
    <w:rsid w:val="006C3D25"/>
    <w:rsid w:val="006C3D7C"/>
    <w:rsid w:val="006C3E6C"/>
    <w:rsid w:val="006C4980"/>
    <w:rsid w:val="006C4BC3"/>
    <w:rsid w:val="006C4C7E"/>
    <w:rsid w:val="006C50B8"/>
    <w:rsid w:val="006C51A8"/>
    <w:rsid w:val="006C51D7"/>
    <w:rsid w:val="006C5B24"/>
    <w:rsid w:val="006C5FC2"/>
    <w:rsid w:val="006C63D3"/>
    <w:rsid w:val="006C691A"/>
    <w:rsid w:val="006C6B28"/>
    <w:rsid w:val="006C6B3C"/>
    <w:rsid w:val="006C6C8A"/>
    <w:rsid w:val="006C758B"/>
    <w:rsid w:val="006C78F6"/>
    <w:rsid w:val="006C7A19"/>
    <w:rsid w:val="006D0028"/>
    <w:rsid w:val="006D06AE"/>
    <w:rsid w:val="006D111E"/>
    <w:rsid w:val="006D1495"/>
    <w:rsid w:val="006D15DB"/>
    <w:rsid w:val="006D17E2"/>
    <w:rsid w:val="006D1B72"/>
    <w:rsid w:val="006D1DE4"/>
    <w:rsid w:val="006D207D"/>
    <w:rsid w:val="006D24BF"/>
    <w:rsid w:val="006D2A5E"/>
    <w:rsid w:val="006D3782"/>
    <w:rsid w:val="006D389D"/>
    <w:rsid w:val="006D3F59"/>
    <w:rsid w:val="006D4204"/>
    <w:rsid w:val="006D460D"/>
    <w:rsid w:val="006D4680"/>
    <w:rsid w:val="006D4805"/>
    <w:rsid w:val="006D4BD7"/>
    <w:rsid w:val="006D4EF2"/>
    <w:rsid w:val="006D4FBD"/>
    <w:rsid w:val="006D507D"/>
    <w:rsid w:val="006D53E3"/>
    <w:rsid w:val="006D567F"/>
    <w:rsid w:val="006D56CD"/>
    <w:rsid w:val="006D5A00"/>
    <w:rsid w:val="006D5B82"/>
    <w:rsid w:val="006D5BF6"/>
    <w:rsid w:val="006D6161"/>
    <w:rsid w:val="006D65A5"/>
    <w:rsid w:val="006D679B"/>
    <w:rsid w:val="006D689F"/>
    <w:rsid w:val="006D68E4"/>
    <w:rsid w:val="006D6ACF"/>
    <w:rsid w:val="006D6AE7"/>
    <w:rsid w:val="006D6FC5"/>
    <w:rsid w:val="006D70E3"/>
    <w:rsid w:val="006D718D"/>
    <w:rsid w:val="006D73BE"/>
    <w:rsid w:val="006D7492"/>
    <w:rsid w:val="006D7D2A"/>
    <w:rsid w:val="006D7D98"/>
    <w:rsid w:val="006E01CC"/>
    <w:rsid w:val="006E052C"/>
    <w:rsid w:val="006E05B4"/>
    <w:rsid w:val="006E0692"/>
    <w:rsid w:val="006E099E"/>
    <w:rsid w:val="006E0A97"/>
    <w:rsid w:val="006E2154"/>
    <w:rsid w:val="006E229B"/>
    <w:rsid w:val="006E2744"/>
    <w:rsid w:val="006E27EB"/>
    <w:rsid w:val="006E339E"/>
    <w:rsid w:val="006E3443"/>
    <w:rsid w:val="006E3464"/>
    <w:rsid w:val="006E37A9"/>
    <w:rsid w:val="006E448D"/>
    <w:rsid w:val="006E4C24"/>
    <w:rsid w:val="006E4DF9"/>
    <w:rsid w:val="006E4EAB"/>
    <w:rsid w:val="006E4EEE"/>
    <w:rsid w:val="006E4FF7"/>
    <w:rsid w:val="006E5167"/>
    <w:rsid w:val="006E5243"/>
    <w:rsid w:val="006E5ECD"/>
    <w:rsid w:val="006E6132"/>
    <w:rsid w:val="006E6133"/>
    <w:rsid w:val="006E633F"/>
    <w:rsid w:val="006E66DC"/>
    <w:rsid w:val="006E691F"/>
    <w:rsid w:val="006E69AC"/>
    <w:rsid w:val="006E6B5B"/>
    <w:rsid w:val="006E6E70"/>
    <w:rsid w:val="006E7056"/>
    <w:rsid w:val="006E711A"/>
    <w:rsid w:val="006E7926"/>
    <w:rsid w:val="006E792A"/>
    <w:rsid w:val="006E7A80"/>
    <w:rsid w:val="006E7CCE"/>
    <w:rsid w:val="006F0111"/>
    <w:rsid w:val="006F038E"/>
    <w:rsid w:val="006F0708"/>
    <w:rsid w:val="006F09AD"/>
    <w:rsid w:val="006F09F9"/>
    <w:rsid w:val="006F0A07"/>
    <w:rsid w:val="006F0A7A"/>
    <w:rsid w:val="006F0B62"/>
    <w:rsid w:val="006F165C"/>
    <w:rsid w:val="006F181D"/>
    <w:rsid w:val="006F1D3D"/>
    <w:rsid w:val="006F22CD"/>
    <w:rsid w:val="006F262E"/>
    <w:rsid w:val="006F26AE"/>
    <w:rsid w:val="006F2BE0"/>
    <w:rsid w:val="006F35D2"/>
    <w:rsid w:val="006F37EB"/>
    <w:rsid w:val="006F39FA"/>
    <w:rsid w:val="006F3D71"/>
    <w:rsid w:val="006F4346"/>
    <w:rsid w:val="006F43A1"/>
    <w:rsid w:val="006F4543"/>
    <w:rsid w:val="006F4987"/>
    <w:rsid w:val="006F4ED7"/>
    <w:rsid w:val="006F5789"/>
    <w:rsid w:val="006F58E4"/>
    <w:rsid w:val="006F59DB"/>
    <w:rsid w:val="006F5A5F"/>
    <w:rsid w:val="006F5B7C"/>
    <w:rsid w:val="006F606C"/>
    <w:rsid w:val="006F6DD9"/>
    <w:rsid w:val="006F6DED"/>
    <w:rsid w:val="006F6F77"/>
    <w:rsid w:val="006F78A9"/>
    <w:rsid w:val="006F798F"/>
    <w:rsid w:val="006F7A55"/>
    <w:rsid w:val="00700080"/>
    <w:rsid w:val="007002AB"/>
    <w:rsid w:val="00700953"/>
    <w:rsid w:val="00700D64"/>
    <w:rsid w:val="00701109"/>
    <w:rsid w:val="007018D5"/>
    <w:rsid w:val="007019E5"/>
    <w:rsid w:val="00702186"/>
    <w:rsid w:val="007024BC"/>
    <w:rsid w:val="007028ED"/>
    <w:rsid w:val="007029E1"/>
    <w:rsid w:val="00702BD3"/>
    <w:rsid w:val="00702D02"/>
    <w:rsid w:val="00702F8A"/>
    <w:rsid w:val="00703179"/>
    <w:rsid w:val="00703405"/>
    <w:rsid w:val="007042AD"/>
    <w:rsid w:val="00704450"/>
    <w:rsid w:val="007044F6"/>
    <w:rsid w:val="0070496B"/>
    <w:rsid w:val="00704CB4"/>
    <w:rsid w:val="00704E09"/>
    <w:rsid w:val="0070545F"/>
    <w:rsid w:val="007054D8"/>
    <w:rsid w:val="007057C4"/>
    <w:rsid w:val="0070580B"/>
    <w:rsid w:val="00705B74"/>
    <w:rsid w:val="00705DB1"/>
    <w:rsid w:val="00705DDF"/>
    <w:rsid w:val="00705FCD"/>
    <w:rsid w:val="00706223"/>
    <w:rsid w:val="00706597"/>
    <w:rsid w:val="00706697"/>
    <w:rsid w:val="007068C2"/>
    <w:rsid w:val="00706C21"/>
    <w:rsid w:val="00706D1E"/>
    <w:rsid w:val="00706DF4"/>
    <w:rsid w:val="00706F19"/>
    <w:rsid w:val="00706F24"/>
    <w:rsid w:val="00706FA7"/>
    <w:rsid w:val="007073B1"/>
    <w:rsid w:val="007075B5"/>
    <w:rsid w:val="007079F8"/>
    <w:rsid w:val="00707A68"/>
    <w:rsid w:val="00707AD3"/>
    <w:rsid w:val="00707C4E"/>
    <w:rsid w:val="00707C87"/>
    <w:rsid w:val="00707F50"/>
    <w:rsid w:val="0071004F"/>
    <w:rsid w:val="00710092"/>
    <w:rsid w:val="00710381"/>
    <w:rsid w:val="00710C48"/>
    <w:rsid w:val="00710C63"/>
    <w:rsid w:val="007110B2"/>
    <w:rsid w:val="00711295"/>
    <w:rsid w:val="007114A5"/>
    <w:rsid w:val="0071152D"/>
    <w:rsid w:val="00711555"/>
    <w:rsid w:val="007119A8"/>
    <w:rsid w:val="00711C04"/>
    <w:rsid w:val="00711C24"/>
    <w:rsid w:val="0071247A"/>
    <w:rsid w:val="007124DD"/>
    <w:rsid w:val="007126E2"/>
    <w:rsid w:val="00712E6D"/>
    <w:rsid w:val="00713332"/>
    <w:rsid w:val="00713921"/>
    <w:rsid w:val="00713DD7"/>
    <w:rsid w:val="007143AD"/>
    <w:rsid w:val="007148FC"/>
    <w:rsid w:val="00714B51"/>
    <w:rsid w:val="0071556D"/>
    <w:rsid w:val="00715A1A"/>
    <w:rsid w:val="00715C1B"/>
    <w:rsid w:val="00715D56"/>
    <w:rsid w:val="00715F2F"/>
    <w:rsid w:val="00715F6D"/>
    <w:rsid w:val="007161EF"/>
    <w:rsid w:val="007168C5"/>
    <w:rsid w:val="00716E09"/>
    <w:rsid w:val="00716EAB"/>
    <w:rsid w:val="00717535"/>
    <w:rsid w:val="00717903"/>
    <w:rsid w:val="00717E5D"/>
    <w:rsid w:val="007201E1"/>
    <w:rsid w:val="00720AB8"/>
    <w:rsid w:val="00720D6A"/>
    <w:rsid w:val="00721329"/>
    <w:rsid w:val="007214D1"/>
    <w:rsid w:val="00721942"/>
    <w:rsid w:val="00722224"/>
    <w:rsid w:val="00722A4D"/>
    <w:rsid w:val="00722E26"/>
    <w:rsid w:val="00722E3E"/>
    <w:rsid w:val="00723300"/>
    <w:rsid w:val="0072358C"/>
    <w:rsid w:val="00723F3C"/>
    <w:rsid w:val="00724139"/>
    <w:rsid w:val="00724191"/>
    <w:rsid w:val="007244C8"/>
    <w:rsid w:val="0072487E"/>
    <w:rsid w:val="007248DB"/>
    <w:rsid w:val="00724B27"/>
    <w:rsid w:val="00725181"/>
    <w:rsid w:val="007253C8"/>
    <w:rsid w:val="0072545E"/>
    <w:rsid w:val="00725823"/>
    <w:rsid w:val="007259B4"/>
    <w:rsid w:val="00725E21"/>
    <w:rsid w:val="007260E2"/>
    <w:rsid w:val="007268AC"/>
    <w:rsid w:val="00726AC5"/>
    <w:rsid w:val="00726CEE"/>
    <w:rsid w:val="00727171"/>
    <w:rsid w:val="007271AA"/>
    <w:rsid w:val="00727239"/>
    <w:rsid w:val="00727A2C"/>
    <w:rsid w:val="00727ACF"/>
    <w:rsid w:val="00727CF3"/>
    <w:rsid w:val="00727F6A"/>
    <w:rsid w:val="00727FFD"/>
    <w:rsid w:val="007300DF"/>
    <w:rsid w:val="007300E2"/>
    <w:rsid w:val="007301B1"/>
    <w:rsid w:val="00730907"/>
    <w:rsid w:val="00730A12"/>
    <w:rsid w:val="00730AE1"/>
    <w:rsid w:val="00730BAB"/>
    <w:rsid w:val="00731A85"/>
    <w:rsid w:val="00731EF7"/>
    <w:rsid w:val="0073224F"/>
    <w:rsid w:val="0073227D"/>
    <w:rsid w:val="00732AD3"/>
    <w:rsid w:val="00732B59"/>
    <w:rsid w:val="00732F69"/>
    <w:rsid w:val="00733011"/>
    <w:rsid w:val="00733023"/>
    <w:rsid w:val="007331DC"/>
    <w:rsid w:val="007332AB"/>
    <w:rsid w:val="007334BD"/>
    <w:rsid w:val="007335DD"/>
    <w:rsid w:val="007337CA"/>
    <w:rsid w:val="007339D1"/>
    <w:rsid w:val="00733B1E"/>
    <w:rsid w:val="00733C6A"/>
    <w:rsid w:val="00733E7E"/>
    <w:rsid w:val="00734020"/>
    <w:rsid w:val="00734812"/>
    <w:rsid w:val="00734935"/>
    <w:rsid w:val="00734A27"/>
    <w:rsid w:val="00734A82"/>
    <w:rsid w:val="00734AE9"/>
    <w:rsid w:val="007352BB"/>
    <w:rsid w:val="00735518"/>
    <w:rsid w:val="00735703"/>
    <w:rsid w:val="0073597C"/>
    <w:rsid w:val="00735BE4"/>
    <w:rsid w:val="00735D04"/>
    <w:rsid w:val="00735FDB"/>
    <w:rsid w:val="007362B5"/>
    <w:rsid w:val="00736630"/>
    <w:rsid w:val="0073673A"/>
    <w:rsid w:val="00736BCE"/>
    <w:rsid w:val="00736E65"/>
    <w:rsid w:val="0073794E"/>
    <w:rsid w:val="007400D3"/>
    <w:rsid w:val="007407CA"/>
    <w:rsid w:val="00740A67"/>
    <w:rsid w:val="00741233"/>
    <w:rsid w:val="00741601"/>
    <w:rsid w:val="007416EE"/>
    <w:rsid w:val="0074234B"/>
    <w:rsid w:val="00742388"/>
    <w:rsid w:val="00742EEF"/>
    <w:rsid w:val="007430FF"/>
    <w:rsid w:val="00743131"/>
    <w:rsid w:val="0074357D"/>
    <w:rsid w:val="0074360E"/>
    <w:rsid w:val="00743755"/>
    <w:rsid w:val="00743756"/>
    <w:rsid w:val="00743767"/>
    <w:rsid w:val="0074384A"/>
    <w:rsid w:val="00743BE9"/>
    <w:rsid w:val="00743F82"/>
    <w:rsid w:val="0074427F"/>
    <w:rsid w:val="00744293"/>
    <w:rsid w:val="0074467C"/>
    <w:rsid w:val="00744CB7"/>
    <w:rsid w:val="00744D45"/>
    <w:rsid w:val="00744E44"/>
    <w:rsid w:val="00744F54"/>
    <w:rsid w:val="00744FD9"/>
    <w:rsid w:val="00745243"/>
    <w:rsid w:val="0074531E"/>
    <w:rsid w:val="00745414"/>
    <w:rsid w:val="00745821"/>
    <w:rsid w:val="007459A0"/>
    <w:rsid w:val="00745B18"/>
    <w:rsid w:val="00745E85"/>
    <w:rsid w:val="00745EC7"/>
    <w:rsid w:val="0074635F"/>
    <w:rsid w:val="00746A39"/>
    <w:rsid w:val="0074780C"/>
    <w:rsid w:val="00747903"/>
    <w:rsid w:val="00747DA9"/>
    <w:rsid w:val="0075031A"/>
    <w:rsid w:val="0075033B"/>
    <w:rsid w:val="007505E8"/>
    <w:rsid w:val="007507C8"/>
    <w:rsid w:val="00750A33"/>
    <w:rsid w:val="00750CF2"/>
    <w:rsid w:val="00750D81"/>
    <w:rsid w:val="0075122F"/>
    <w:rsid w:val="00751789"/>
    <w:rsid w:val="00751B65"/>
    <w:rsid w:val="00751CA9"/>
    <w:rsid w:val="00751CD2"/>
    <w:rsid w:val="00751FBF"/>
    <w:rsid w:val="00753184"/>
    <w:rsid w:val="00753338"/>
    <w:rsid w:val="00754783"/>
    <w:rsid w:val="007547B4"/>
    <w:rsid w:val="007549DF"/>
    <w:rsid w:val="00754BCF"/>
    <w:rsid w:val="00755126"/>
    <w:rsid w:val="0075536E"/>
    <w:rsid w:val="007553F1"/>
    <w:rsid w:val="00755469"/>
    <w:rsid w:val="007554EB"/>
    <w:rsid w:val="007554F3"/>
    <w:rsid w:val="007555C7"/>
    <w:rsid w:val="007556F5"/>
    <w:rsid w:val="007557E5"/>
    <w:rsid w:val="00755A94"/>
    <w:rsid w:val="00755AC7"/>
    <w:rsid w:val="00757287"/>
    <w:rsid w:val="00757838"/>
    <w:rsid w:val="0075789C"/>
    <w:rsid w:val="007578D2"/>
    <w:rsid w:val="00757B04"/>
    <w:rsid w:val="00757B0E"/>
    <w:rsid w:val="00757D08"/>
    <w:rsid w:val="0076010A"/>
    <w:rsid w:val="00760470"/>
    <w:rsid w:val="007608D2"/>
    <w:rsid w:val="007609FF"/>
    <w:rsid w:val="00760CDA"/>
    <w:rsid w:val="007613FC"/>
    <w:rsid w:val="00761BEE"/>
    <w:rsid w:val="00761C49"/>
    <w:rsid w:val="007621A0"/>
    <w:rsid w:val="00762230"/>
    <w:rsid w:val="00762396"/>
    <w:rsid w:val="00762E49"/>
    <w:rsid w:val="00763857"/>
    <w:rsid w:val="00763995"/>
    <w:rsid w:val="00763B51"/>
    <w:rsid w:val="0076417D"/>
    <w:rsid w:val="00764277"/>
    <w:rsid w:val="00764BE5"/>
    <w:rsid w:val="00764E0D"/>
    <w:rsid w:val="00765A3E"/>
    <w:rsid w:val="00765AA9"/>
    <w:rsid w:val="00765FC5"/>
    <w:rsid w:val="00766105"/>
    <w:rsid w:val="007664F0"/>
    <w:rsid w:val="00766512"/>
    <w:rsid w:val="00766935"/>
    <w:rsid w:val="00766A9B"/>
    <w:rsid w:val="007673D2"/>
    <w:rsid w:val="00767886"/>
    <w:rsid w:val="00767CB3"/>
    <w:rsid w:val="00767D60"/>
    <w:rsid w:val="007701FA"/>
    <w:rsid w:val="00770622"/>
    <w:rsid w:val="0077081A"/>
    <w:rsid w:val="00770C85"/>
    <w:rsid w:val="00770D34"/>
    <w:rsid w:val="007711DB"/>
    <w:rsid w:val="00771747"/>
    <w:rsid w:val="00771B24"/>
    <w:rsid w:val="00771B3A"/>
    <w:rsid w:val="00771CE4"/>
    <w:rsid w:val="00771D79"/>
    <w:rsid w:val="00771F05"/>
    <w:rsid w:val="00771FB3"/>
    <w:rsid w:val="00772012"/>
    <w:rsid w:val="00772769"/>
    <w:rsid w:val="007729A3"/>
    <w:rsid w:val="00772D75"/>
    <w:rsid w:val="007732DE"/>
    <w:rsid w:val="00773400"/>
    <w:rsid w:val="007734AD"/>
    <w:rsid w:val="00773614"/>
    <w:rsid w:val="007736CB"/>
    <w:rsid w:val="0077390D"/>
    <w:rsid w:val="00773F04"/>
    <w:rsid w:val="0077401C"/>
    <w:rsid w:val="00774677"/>
    <w:rsid w:val="00774A29"/>
    <w:rsid w:val="00774C93"/>
    <w:rsid w:val="00775216"/>
    <w:rsid w:val="00775218"/>
    <w:rsid w:val="00775BF1"/>
    <w:rsid w:val="00775D4D"/>
    <w:rsid w:val="00775F6B"/>
    <w:rsid w:val="007760D5"/>
    <w:rsid w:val="0077617B"/>
    <w:rsid w:val="007761FF"/>
    <w:rsid w:val="007763CE"/>
    <w:rsid w:val="00776884"/>
    <w:rsid w:val="0077699C"/>
    <w:rsid w:val="00777389"/>
    <w:rsid w:val="007776A4"/>
    <w:rsid w:val="007777E1"/>
    <w:rsid w:val="00777BBD"/>
    <w:rsid w:val="00780333"/>
    <w:rsid w:val="0078070B"/>
    <w:rsid w:val="0078079D"/>
    <w:rsid w:val="00780D30"/>
    <w:rsid w:val="00781466"/>
    <w:rsid w:val="00781474"/>
    <w:rsid w:val="007819F4"/>
    <w:rsid w:val="00781B49"/>
    <w:rsid w:val="00781BB8"/>
    <w:rsid w:val="00781BEB"/>
    <w:rsid w:val="00781DC9"/>
    <w:rsid w:val="00781EAE"/>
    <w:rsid w:val="007825C5"/>
    <w:rsid w:val="0078272F"/>
    <w:rsid w:val="00782B48"/>
    <w:rsid w:val="00782F74"/>
    <w:rsid w:val="007830A0"/>
    <w:rsid w:val="0078329A"/>
    <w:rsid w:val="0078397A"/>
    <w:rsid w:val="00784155"/>
    <w:rsid w:val="007844BD"/>
    <w:rsid w:val="00784739"/>
    <w:rsid w:val="00784882"/>
    <w:rsid w:val="007849CF"/>
    <w:rsid w:val="00784AC5"/>
    <w:rsid w:val="00785BA2"/>
    <w:rsid w:val="00785ED9"/>
    <w:rsid w:val="007862AE"/>
    <w:rsid w:val="00786FC0"/>
    <w:rsid w:val="007872F5"/>
    <w:rsid w:val="00787339"/>
    <w:rsid w:val="007873BC"/>
    <w:rsid w:val="00787464"/>
    <w:rsid w:val="00787762"/>
    <w:rsid w:val="0078782C"/>
    <w:rsid w:val="00787B14"/>
    <w:rsid w:val="00787B9B"/>
    <w:rsid w:val="00787D7A"/>
    <w:rsid w:val="00787F34"/>
    <w:rsid w:val="007901B2"/>
    <w:rsid w:val="007901C1"/>
    <w:rsid w:val="007904A4"/>
    <w:rsid w:val="0079095F"/>
    <w:rsid w:val="00790B57"/>
    <w:rsid w:val="00790DD2"/>
    <w:rsid w:val="00790E23"/>
    <w:rsid w:val="00790ED1"/>
    <w:rsid w:val="00790FBC"/>
    <w:rsid w:val="0079173A"/>
    <w:rsid w:val="00791A73"/>
    <w:rsid w:val="00791B92"/>
    <w:rsid w:val="00791D66"/>
    <w:rsid w:val="00792365"/>
    <w:rsid w:val="007927C6"/>
    <w:rsid w:val="00792AA3"/>
    <w:rsid w:val="00792B7C"/>
    <w:rsid w:val="00792FBF"/>
    <w:rsid w:val="00793235"/>
    <w:rsid w:val="00793DF8"/>
    <w:rsid w:val="00793E67"/>
    <w:rsid w:val="0079483F"/>
    <w:rsid w:val="00794D97"/>
    <w:rsid w:val="0079502C"/>
    <w:rsid w:val="00795667"/>
    <w:rsid w:val="0079570E"/>
    <w:rsid w:val="0079595F"/>
    <w:rsid w:val="00795BFC"/>
    <w:rsid w:val="00796175"/>
    <w:rsid w:val="0079631D"/>
    <w:rsid w:val="00796CFC"/>
    <w:rsid w:val="00796E38"/>
    <w:rsid w:val="00797327"/>
    <w:rsid w:val="00797758"/>
    <w:rsid w:val="00797A66"/>
    <w:rsid w:val="00797B4C"/>
    <w:rsid w:val="007A0002"/>
    <w:rsid w:val="007A009F"/>
    <w:rsid w:val="007A06C0"/>
    <w:rsid w:val="007A07A9"/>
    <w:rsid w:val="007A09CF"/>
    <w:rsid w:val="007A0A7D"/>
    <w:rsid w:val="007A150F"/>
    <w:rsid w:val="007A2437"/>
    <w:rsid w:val="007A255B"/>
    <w:rsid w:val="007A2F33"/>
    <w:rsid w:val="007A30CE"/>
    <w:rsid w:val="007A30FE"/>
    <w:rsid w:val="007A3538"/>
    <w:rsid w:val="007A4C81"/>
    <w:rsid w:val="007A51A3"/>
    <w:rsid w:val="007A52AA"/>
    <w:rsid w:val="007A55D3"/>
    <w:rsid w:val="007A5682"/>
    <w:rsid w:val="007A56AF"/>
    <w:rsid w:val="007A56E8"/>
    <w:rsid w:val="007A5C41"/>
    <w:rsid w:val="007A5EA4"/>
    <w:rsid w:val="007A5F8D"/>
    <w:rsid w:val="007A62C0"/>
    <w:rsid w:val="007A65D6"/>
    <w:rsid w:val="007A666E"/>
    <w:rsid w:val="007A7608"/>
    <w:rsid w:val="007A791B"/>
    <w:rsid w:val="007A7DA4"/>
    <w:rsid w:val="007A7E87"/>
    <w:rsid w:val="007A7EF6"/>
    <w:rsid w:val="007B02E4"/>
    <w:rsid w:val="007B0B28"/>
    <w:rsid w:val="007B0D46"/>
    <w:rsid w:val="007B0D5B"/>
    <w:rsid w:val="007B1036"/>
    <w:rsid w:val="007B11DD"/>
    <w:rsid w:val="007B125E"/>
    <w:rsid w:val="007B17CC"/>
    <w:rsid w:val="007B1866"/>
    <w:rsid w:val="007B1D88"/>
    <w:rsid w:val="007B1EE1"/>
    <w:rsid w:val="007B1EFE"/>
    <w:rsid w:val="007B1F5E"/>
    <w:rsid w:val="007B28EE"/>
    <w:rsid w:val="007B291E"/>
    <w:rsid w:val="007B2AF7"/>
    <w:rsid w:val="007B30FC"/>
    <w:rsid w:val="007B3EB5"/>
    <w:rsid w:val="007B43A6"/>
    <w:rsid w:val="007B46BF"/>
    <w:rsid w:val="007B4910"/>
    <w:rsid w:val="007B4BDE"/>
    <w:rsid w:val="007B4C61"/>
    <w:rsid w:val="007B5113"/>
    <w:rsid w:val="007B5887"/>
    <w:rsid w:val="007B60CB"/>
    <w:rsid w:val="007B6653"/>
    <w:rsid w:val="007B6A77"/>
    <w:rsid w:val="007B6AB1"/>
    <w:rsid w:val="007B6E70"/>
    <w:rsid w:val="007B7271"/>
    <w:rsid w:val="007B7303"/>
    <w:rsid w:val="007B7694"/>
    <w:rsid w:val="007C00AB"/>
    <w:rsid w:val="007C05A4"/>
    <w:rsid w:val="007C13F3"/>
    <w:rsid w:val="007C1AB1"/>
    <w:rsid w:val="007C2786"/>
    <w:rsid w:val="007C2836"/>
    <w:rsid w:val="007C2B40"/>
    <w:rsid w:val="007C2F9D"/>
    <w:rsid w:val="007C3210"/>
    <w:rsid w:val="007C44D9"/>
    <w:rsid w:val="007C4F29"/>
    <w:rsid w:val="007C53DC"/>
    <w:rsid w:val="007C552B"/>
    <w:rsid w:val="007C5598"/>
    <w:rsid w:val="007C58C1"/>
    <w:rsid w:val="007C58E0"/>
    <w:rsid w:val="007C5938"/>
    <w:rsid w:val="007C5952"/>
    <w:rsid w:val="007C603C"/>
    <w:rsid w:val="007C669C"/>
    <w:rsid w:val="007C6758"/>
    <w:rsid w:val="007C6B50"/>
    <w:rsid w:val="007C6FAC"/>
    <w:rsid w:val="007C74F7"/>
    <w:rsid w:val="007C752B"/>
    <w:rsid w:val="007C7714"/>
    <w:rsid w:val="007C7B17"/>
    <w:rsid w:val="007C7BE9"/>
    <w:rsid w:val="007D037B"/>
    <w:rsid w:val="007D105F"/>
    <w:rsid w:val="007D1447"/>
    <w:rsid w:val="007D1554"/>
    <w:rsid w:val="007D1D65"/>
    <w:rsid w:val="007D1F6E"/>
    <w:rsid w:val="007D20A8"/>
    <w:rsid w:val="007D228E"/>
    <w:rsid w:val="007D329F"/>
    <w:rsid w:val="007D378F"/>
    <w:rsid w:val="007D3C73"/>
    <w:rsid w:val="007D3CEC"/>
    <w:rsid w:val="007D3D55"/>
    <w:rsid w:val="007D3E73"/>
    <w:rsid w:val="007D3F0F"/>
    <w:rsid w:val="007D42D0"/>
    <w:rsid w:val="007D42EE"/>
    <w:rsid w:val="007D4357"/>
    <w:rsid w:val="007D439A"/>
    <w:rsid w:val="007D47FD"/>
    <w:rsid w:val="007D4959"/>
    <w:rsid w:val="007D4CDE"/>
    <w:rsid w:val="007D4F45"/>
    <w:rsid w:val="007D5056"/>
    <w:rsid w:val="007D5091"/>
    <w:rsid w:val="007D51F8"/>
    <w:rsid w:val="007D5258"/>
    <w:rsid w:val="007D53D7"/>
    <w:rsid w:val="007D58D9"/>
    <w:rsid w:val="007D6269"/>
    <w:rsid w:val="007D6C02"/>
    <w:rsid w:val="007D6F2E"/>
    <w:rsid w:val="007D7201"/>
    <w:rsid w:val="007D759F"/>
    <w:rsid w:val="007D7B6E"/>
    <w:rsid w:val="007D7C06"/>
    <w:rsid w:val="007D7D46"/>
    <w:rsid w:val="007E020A"/>
    <w:rsid w:val="007E02A1"/>
    <w:rsid w:val="007E0812"/>
    <w:rsid w:val="007E08B1"/>
    <w:rsid w:val="007E1BAD"/>
    <w:rsid w:val="007E25C6"/>
    <w:rsid w:val="007E2BC9"/>
    <w:rsid w:val="007E2FF5"/>
    <w:rsid w:val="007E30E9"/>
    <w:rsid w:val="007E38C1"/>
    <w:rsid w:val="007E39A7"/>
    <w:rsid w:val="007E3C02"/>
    <w:rsid w:val="007E4126"/>
    <w:rsid w:val="007E4436"/>
    <w:rsid w:val="007E461A"/>
    <w:rsid w:val="007E48EB"/>
    <w:rsid w:val="007E4AB7"/>
    <w:rsid w:val="007E4B8C"/>
    <w:rsid w:val="007E4C8E"/>
    <w:rsid w:val="007E4FA9"/>
    <w:rsid w:val="007E51E3"/>
    <w:rsid w:val="007E5891"/>
    <w:rsid w:val="007E6133"/>
    <w:rsid w:val="007E6548"/>
    <w:rsid w:val="007E6963"/>
    <w:rsid w:val="007E6A9C"/>
    <w:rsid w:val="007E6B32"/>
    <w:rsid w:val="007E6FEE"/>
    <w:rsid w:val="007E768B"/>
    <w:rsid w:val="007E7754"/>
    <w:rsid w:val="007E77C4"/>
    <w:rsid w:val="007E7B1D"/>
    <w:rsid w:val="007E7C58"/>
    <w:rsid w:val="007E7F92"/>
    <w:rsid w:val="007F0C52"/>
    <w:rsid w:val="007F10B6"/>
    <w:rsid w:val="007F1BA1"/>
    <w:rsid w:val="007F1E4E"/>
    <w:rsid w:val="007F2883"/>
    <w:rsid w:val="007F2886"/>
    <w:rsid w:val="007F29C6"/>
    <w:rsid w:val="007F2A1E"/>
    <w:rsid w:val="007F2A4D"/>
    <w:rsid w:val="007F334F"/>
    <w:rsid w:val="007F3447"/>
    <w:rsid w:val="007F3793"/>
    <w:rsid w:val="007F38A7"/>
    <w:rsid w:val="007F3940"/>
    <w:rsid w:val="007F3B10"/>
    <w:rsid w:val="007F3B75"/>
    <w:rsid w:val="007F3BEA"/>
    <w:rsid w:val="007F474D"/>
    <w:rsid w:val="007F4C37"/>
    <w:rsid w:val="007F4F2F"/>
    <w:rsid w:val="007F50EF"/>
    <w:rsid w:val="007F59C9"/>
    <w:rsid w:val="007F5CA5"/>
    <w:rsid w:val="007F6123"/>
    <w:rsid w:val="007F63C9"/>
    <w:rsid w:val="007F665B"/>
    <w:rsid w:val="007F6A64"/>
    <w:rsid w:val="007F6D7F"/>
    <w:rsid w:val="007F6E04"/>
    <w:rsid w:val="007F6E22"/>
    <w:rsid w:val="007F70C3"/>
    <w:rsid w:val="007F72AC"/>
    <w:rsid w:val="007F72F1"/>
    <w:rsid w:val="007F74ED"/>
    <w:rsid w:val="007F75A5"/>
    <w:rsid w:val="007F7651"/>
    <w:rsid w:val="007F7B72"/>
    <w:rsid w:val="007F7E46"/>
    <w:rsid w:val="00800105"/>
    <w:rsid w:val="00800252"/>
    <w:rsid w:val="00800425"/>
    <w:rsid w:val="008005FA"/>
    <w:rsid w:val="00800B75"/>
    <w:rsid w:val="00800CC9"/>
    <w:rsid w:val="00800D90"/>
    <w:rsid w:val="00800F6C"/>
    <w:rsid w:val="0080148B"/>
    <w:rsid w:val="00801497"/>
    <w:rsid w:val="00801616"/>
    <w:rsid w:val="008016CB"/>
    <w:rsid w:val="00801F7F"/>
    <w:rsid w:val="00802404"/>
    <w:rsid w:val="00802569"/>
    <w:rsid w:val="0080256F"/>
    <w:rsid w:val="00802B18"/>
    <w:rsid w:val="00802E3B"/>
    <w:rsid w:val="00802F56"/>
    <w:rsid w:val="00802F84"/>
    <w:rsid w:val="0080310E"/>
    <w:rsid w:val="008034CD"/>
    <w:rsid w:val="00803A4B"/>
    <w:rsid w:val="00803CE4"/>
    <w:rsid w:val="00803D99"/>
    <w:rsid w:val="008040C6"/>
    <w:rsid w:val="00804234"/>
    <w:rsid w:val="0080435A"/>
    <w:rsid w:val="008043E6"/>
    <w:rsid w:val="00804817"/>
    <w:rsid w:val="008048AA"/>
    <w:rsid w:val="00804D14"/>
    <w:rsid w:val="00804D91"/>
    <w:rsid w:val="008052C2"/>
    <w:rsid w:val="00805E27"/>
    <w:rsid w:val="00805E6E"/>
    <w:rsid w:val="008062BB"/>
    <w:rsid w:val="008062CB"/>
    <w:rsid w:val="00806B1C"/>
    <w:rsid w:val="00806B1E"/>
    <w:rsid w:val="00806F57"/>
    <w:rsid w:val="008076D2"/>
    <w:rsid w:val="00807B04"/>
    <w:rsid w:val="00807B2D"/>
    <w:rsid w:val="00807DA5"/>
    <w:rsid w:val="00810277"/>
    <w:rsid w:val="0081031F"/>
    <w:rsid w:val="0081046F"/>
    <w:rsid w:val="0081084F"/>
    <w:rsid w:val="00810D50"/>
    <w:rsid w:val="00810E90"/>
    <w:rsid w:val="00810FD5"/>
    <w:rsid w:val="00811154"/>
    <w:rsid w:val="008112DB"/>
    <w:rsid w:val="0081198F"/>
    <w:rsid w:val="00811A6F"/>
    <w:rsid w:val="0081257C"/>
    <w:rsid w:val="008127B2"/>
    <w:rsid w:val="00812873"/>
    <w:rsid w:val="00812D58"/>
    <w:rsid w:val="00813280"/>
    <w:rsid w:val="00813C35"/>
    <w:rsid w:val="00813E70"/>
    <w:rsid w:val="008141F7"/>
    <w:rsid w:val="00814273"/>
    <w:rsid w:val="008148A6"/>
    <w:rsid w:val="00814EF6"/>
    <w:rsid w:val="00815EF8"/>
    <w:rsid w:val="00816078"/>
    <w:rsid w:val="0081632E"/>
    <w:rsid w:val="008164B4"/>
    <w:rsid w:val="0081699F"/>
    <w:rsid w:val="00816C3B"/>
    <w:rsid w:val="0081708B"/>
    <w:rsid w:val="00817A08"/>
    <w:rsid w:val="00817AAC"/>
    <w:rsid w:val="00817CAF"/>
    <w:rsid w:val="00817D88"/>
    <w:rsid w:val="00817E0F"/>
    <w:rsid w:val="00817E24"/>
    <w:rsid w:val="008200DF"/>
    <w:rsid w:val="00820146"/>
    <w:rsid w:val="00820180"/>
    <w:rsid w:val="008201EE"/>
    <w:rsid w:val="0082032E"/>
    <w:rsid w:val="00820330"/>
    <w:rsid w:val="00820446"/>
    <w:rsid w:val="0082078F"/>
    <w:rsid w:val="00820B00"/>
    <w:rsid w:val="00820E5D"/>
    <w:rsid w:val="00821009"/>
    <w:rsid w:val="00821419"/>
    <w:rsid w:val="00821874"/>
    <w:rsid w:val="00822417"/>
    <w:rsid w:val="008227DD"/>
    <w:rsid w:val="008229AE"/>
    <w:rsid w:val="00822E0B"/>
    <w:rsid w:val="00822F3E"/>
    <w:rsid w:val="0082330C"/>
    <w:rsid w:val="008234B8"/>
    <w:rsid w:val="0082374A"/>
    <w:rsid w:val="0082377B"/>
    <w:rsid w:val="008238A8"/>
    <w:rsid w:val="00823CB3"/>
    <w:rsid w:val="008240C8"/>
    <w:rsid w:val="0082463D"/>
    <w:rsid w:val="0082470D"/>
    <w:rsid w:val="008248C8"/>
    <w:rsid w:val="00824921"/>
    <w:rsid w:val="00824AEF"/>
    <w:rsid w:val="00824FF2"/>
    <w:rsid w:val="008252B4"/>
    <w:rsid w:val="0082541D"/>
    <w:rsid w:val="008254F2"/>
    <w:rsid w:val="008257E4"/>
    <w:rsid w:val="00825BEF"/>
    <w:rsid w:val="00825EB1"/>
    <w:rsid w:val="00825FD9"/>
    <w:rsid w:val="00826029"/>
    <w:rsid w:val="0082639E"/>
    <w:rsid w:val="0082647D"/>
    <w:rsid w:val="00826647"/>
    <w:rsid w:val="00826766"/>
    <w:rsid w:val="00826844"/>
    <w:rsid w:val="00826916"/>
    <w:rsid w:val="00826AEC"/>
    <w:rsid w:val="00826D76"/>
    <w:rsid w:val="00826E20"/>
    <w:rsid w:val="00826E65"/>
    <w:rsid w:val="008270DE"/>
    <w:rsid w:val="0082743C"/>
    <w:rsid w:val="008274C4"/>
    <w:rsid w:val="0082792C"/>
    <w:rsid w:val="00827F48"/>
    <w:rsid w:val="008301CD"/>
    <w:rsid w:val="00830495"/>
    <w:rsid w:val="008304E8"/>
    <w:rsid w:val="0083058E"/>
    <w:rsid w:val="00830673"/>
    <w:rsid w:val="008308B6"/>
    <w:rsid w:val="00830A98"/>
    <w:rsid w:val="00830D97"/>
    <w:rsid w:val="00830EB9"/>
    <w:rsid w:val="0083180C"/>
    <w:rsid w:val="00831BAE"/>
    <w:rsid w:val="00831DB7"/>
    <w:rsid w:val="00831F45"/>
    <w:rsid w:val="0083209E"/>
    <w:rsid w:val="00832580"/>
    <w:rsid w:val="00832AFF"/>
    <w:rsid w:val="00832C83"/>
    <w:rsid w:val="008333EC"/>
    <w:rsid w:val="0083356D"/>
    <w:rsid w:val="00833593"/>
    <w:rsid w:val="008335AD"/>
    <w:rsid w:val="00833FB7"/>
    <w:rsid w:val="00834292"/>
    <w:rsid w:val="008342D1"/>
    <w:rsid w:val="00834387"/>
    <w:rsid w:val="008354E3"/>
    <w:rsid w:val="008358D9"/>
    <w:rsid w:val="00835D79"/>
    <w:rsid w:val="008362DF"/>
    <w:rsid w:val="00836401"/>
    <w:rsid w:val="0083658E"/>
    <w:rsid w:val="00836F20"/>
    <w:rsid w:val="0083722B"/>
    <w:rsid w:val="00837417"/>
    <w:rsid w:val="00840525"/>
    <w:rsid w:val="00840878"/>
    <w:rsid w:val="00840CA2"/>
    <w:rsid w:val="00840EB4"/>
    <w:rsid w:val="0084114E"/>
    <w:rsid w:val="00842465"/>
    <w:rsid w:val="008426EA"/>
    <w:rsid w:val="008427F8"/>
    <w:rsid w:val="00842A8A"/>
    <w:rsid w:val="00842F70"/>
    <w:rsid w:val="008437AF"/>
    <w:rsid w:val="00843A9A"/>
    <w:rsid w:val="00843F9C"/>
    <w:rsid w:val="00843FF0"/>
    <w:rsid w:val="00844107"/>
    <w:rsid w:val="0084484A"/>
    <w:rsid w:val="00844B09"/>
    <w:rsid w:val="00845982"/>
    <w:rsid w:val="00846247"/>
    <w:rsid w:val="00846583"/>
    <w:rsid w:val="008469A8"/>
    <w:rsid w:val="00846AE7"/>
    <w:rsid w:val="00846C3F"/>
    <w:rsid w:val="00846FA7"/>
    <w:rsid w:val="008472F2"/>
    <w:rsid w:val="008479C7"/>
    <w:rsid w:val="00847AA9"/>
    <w:rsid w:val="00847B16"/>
    <w:rsid w:val="00847B4A"/>
    <w:rsid w:val="00847C19"/>
    <w:rsid w:val="00847D32"/>
    <w:rsid w:val="00847EC7"/>
    <w:rsid w:val="008503BA"/>
    <w:rsid w:val="00850D6B"/>
    <w:rsid w:val="00850DDF"/>
    <w:rsid w:val="00850E46"/>
    <w:rsid w:val="00851B90"/>
    <w:rsid w:val="00851C53"/>
    <w:rsid w:val="00852935"/>
    <w:rsid w:val="00852A49"/>
    <w:rsid w:val="00852C41"/>
    <w:rsid w:val="00852C63"/>
    <w:rsid w:val="00852D41"/>
    <w:rsid w:val="00853094"/>
    <w:rsid w:val="0085313B"/>
    <w:rsid w:val="00853268"/>
    <w:rsid w:val="00853946"/>
    <w:rsid w:val="00853AF2"/>
    <w:rsid w:val="00853C78"/>
    <w:rsid w:val="00853D23"/>
    <w:rsid w:val="00853E6E"/>
    <w:rsid w:val="00853F17"/>
    <w:rsid w:val="00854513"/>
    <w:rsid w:val="00854567"/>
    <w:rsid w:val="00854A9D"/>
    <w:rsid w:val="00855323"/>
    <w:rsid w:val="00855447"/>
    <w:rsid w:val="00855475"/>
    <w:rsid w:val="008555A6"/>
    <w:rsid w:val="00855649"/>
    <w:rsid w:val="008558C3"/>
    <w:rsid w:val="00855F84"/>
    <w:rsid w:val="0085639C"/>
    <w:rsid w:val="008575B9"/>
    <w:rsid w:val="008579CE"/>
    <w:rsid w:val="00857B07"/>
    <w:rsid w:val="00860195"/>
    <w:rsid w:val="008609CD"/>
    <w:rsid w:val="00860CA9"/>
    <w:rsid w:val="008612F8"/>
    <w:rsid w:val="0086135E"/>
    <w:rsid w:val="008616FF"/>
    <w:rsid w:val="00861A30"/>
    <w:rsid w:val="00861B49"/>
    <w:rsid w:val="00861CAD"/>
    <w:rsid w:val="00861E04"/>
    <w:rsid w:val="0086203A"/>
    <w:rsid w:val="0086287B"/>
    <w:rsid w:val="00862BC3"/>
    <w:rsid w:val="00862F51"/>
    <w:rsid w:val="008631AC"/>
    <w:rsid w:val="008632F9"/>
    <w:rsid w:val="00863A0B"/>
    <w:rsid w:val="00864141"/>
    <w:rsid w:val="008642EA"/>
    <w:rsid w:val="008643E3"/>
    <w:rsid w:val="00864830"/>
    <w:rsid w:val="00864BB4"/>
    <w:rsid w:val="00865B95"/>
    <w:rsid w:val="008663A0"/>
    <w:rsid w:val="008665C7"/>
    <w:rsid w:val="00867217"/>
    <w:rsid w:val="0086735E"/>
    <w:rsid w:val="008676C5"/>
    <w:rsid w:val="00867796"/>
    <w:rsid w:val="00867A34"/>
    <w:rsid w:val="00867CD4"/>
    <w:rsid w:val="00870021"/>
    <w:rsid w:val="008702B9"/>
    <w:rsid w:val="00870729"/>
    <w:rsid w:val="00870E30"/>
    <w:rsid w:val="00870EEC"/>
    <w:rsid w:val="00870F26"/>
    <w:rsid w:val="008711D0"/>
    <w:rsid w:val="008713AE"/>
    <w:rsid w:val="0087152C"/>
    <w:rsid w:val="0087156C"/>
    <w:rsid w:val="00871EF7"/>
    <w:rsid w:val="00872125"/>
    <w:rsid w:val="00872392"/>
    <w:rsid w:val="008725E0"/>
    <w:rsid w:val="00872877"/>
    <w:rsid w:val="00873149"/>
    <w:rsid w:val="0087321D"/>
    <w:rsid w:val="00873698"/>
    <w:rsid w:val="0087378D"/>
    <w:rsid w:val="00873D1E"/>
    <w:rsid w:val="008744C5"/>
    <w:rsid w:val="0087464D"/>
    <w:rsid w:val="0087495C"/>
    <w:rsid w:val="008749CD"/>
    <w:rsid w:val="00874C4B"/>
    <w:rsid w:val="008752CE"/>
    <w:rsid w:val="008753ED"/>
    <w:rsid w:val="0087575C"/>
    <w:rsid w:val="0087576E"/>
    <w:rsid w:val="0087590A"/>
    <w:rsid w:val="00875C17"/>
    <w:rsid w:val="00875CE5"/>
    <w:rsid w:val="008760FB"/>
    <w:rsid w:val="00876C98"/>
    <w:rsid w:val="00876DC7"/>
    <w:rsid w:val="00877610"/>
    <w:rsid w:val="008777B1"/>
    <w:rsid w:val="008778B6"/>
    <w:rsid w:val="00877AED"/>
    <w:rsid w:val="0088067B"/>
    <w:rsid w:val="00880794"/>
    <w:rsid w:val="00880895"/>
    <w:rsid w:val="00880A9D"/>
    <w:rsid w:val="00880E16"/>
    <w:rsid w:val="0088147F"/>
    <w:rsid w:val="0088189C"/>
    <w:rsid w:val="00881B6C"/>
    <w:rsid w:val="00882134"/>
    <w:rsid w:val="00882261"/>
    <w:rsid w:val="00882599"/>
    <w:rsid w:val="008826E8"/>
    <w:rsid w:val="00882701"/>
    <w:rsid w:val="00882C78"/>
    <w:rsid w:val="008832E1"/>
    <w:rsid w:val="008833DB"/>
    <w:rsid w:val="008838FA"/>
    <w:rsid w:val="00883BCA"/>
    <w:rsid w:val="00883C0E"/>
    <w:rsid w:val="00883E6B"/>
    <w:rsid w:val="0088422D"/>
    <w:rsid w:val="008843A2"/>
    <w:rsid w:val="008844DA"/>
    <w:rsid w:val="008844E7"/>
    <w:rsid w:val="00884A5A"/>
    <w:rsid w:val="00884AB1"/>
    <w:rsid w:val="00884D1B"/>
    <w:rsid w:val="00885255"/>
    <w:rsid w:val="0088565A"/>
    <w:rsid w:val="0088569C"/>
    <w:rsid w:val="0088587A"/>
    <w:rsid w:val="00885D9A"/>
    <w:rsid w:val="008861F3"/>
    <w:rsid w:val="00886415"/>
    <w:rsid w:val="0088657E"/>
    <w:rsid w:val="00886931"/>
    <w:rsid w:val="00886DEC"/>
    <w:rsid w:val="00886F32"/>
    <w:rsid w:val="00887813"/>
    <w:rsid w:val="0088798D"/>
    <w:rsid w:val="008902AD"/>
    <w:rsid w:val="00890442"/>
    <w:rsid w:val="008904BB"/>
    <w:rsid w:val="008907B6"/>
    <w:rsid w:val="00890AEC"/>
    <w:rsid w:val="00890F40"/>
    <w:rsid w:val="0089103A"/>
    <w:rsid w:val="008910C6"/>
    <w:rsid w:val="00891854"/>
    <w:rsid w:val="008919D5"/>
    <w:rsid w:val="00891B5A"/>
    <w:rsid w:val="00891D0A"/>
    <w:rsid w:val="008923C0"/>
    <w:rsid w:val="00892807"/>
    <w:rsid w:val="00892917"/>
    <w:rsid w:val="00892B05"/>
    <w:rsid w:val="00892B69"/>
    <w:rsid w:val="00893030"/>
    <w:rsid w:val="008933BF"/>
    <w:rsid w:val="00893E29"/>
    <w:rsid w:val="008942CC"/>
    <w:rsid w:val="0089449E"/>
    <w:rsid w:val="008948D8"/>
    <w:rsid w:val="00894E85"/>
    <w:rsid w:val="00894EF9"/>
    <w:rsid w:val="00895080"/>
    <w:rsid w:val="008950F7"/>
    <w:rsid w:val="008951FB"/>
    <w:rsid w:val="0089523D"/>
    <w:rsid w:val="008954B2"/>
    <w:rsid w:val="00895629"/>
    <w:rsid w:val="00895711"/>
    <w:rsid w:val="00895A80"/>
    <w:rsid w:val="00896180"/>
    <w:rsid w:val="00896186"/>
    <w:rsid w:val="0089636C"/>
    <w:rsid w:val="008963E5"/>
    <w:rsid w:val="008966B1"/>
    <w:rsid w:val="008968F2"/>
    <w:rsid w:val="00896EC0"/>
    <w:rsid w:val="00897598"/>
    <w:rsid w:val="008975F5"/>
    <w:rsid w:val="00897643"/>
    <w:rsid w:val="008976B2"/>
    <w:rsid w:val="008A03E6"/>
    <w:rsid w:val="008A0780"/>
    <w:rsid w:val="008A0B5C"/>
    <w:rsid w:val="008A0BE9"/>
    <w:rsid w:val="008A1112"/>
    <w:rsid w:val="008A16AB"/>
    <w:rsid w:val="008A1F14"/>
    <w:rsid w:val="008A21A3"/>
    <w:rsid w:val="008A250D"/>
    <w:rsid w:val="008A2EF2"/>
    <w:rsid w:val="008A3204"/>
    <w:rsid w:val="008A34BA"/>
    <w:rsid w:val="008A3B87"/>
    <w:rsid w:val="008A3DDA"/>
    <w:rsid w:val="008A3F9D"/>
    <w:rsid w:val="008A4012"/>
    <w:rsid w:val="008A4071"/>
    <w:rsid w:val="008A4486"/>
    <w:rsid w:val="008A4AB4"/>
    <w:rsid w:val="008A4BFA"/>
    <w:rsid w:val="008A4E15"/>
    <w:rsid w:val="008A5848"/>
    <w:rsid w:val="008A5A2F"/>
    <w:rsid w:val="008A5C8A"/>
    <w:rsid w:val="008A65E1"/>
    <w:rsid w:val="008A6E65"/>
    <w:rsid w:val="008A6ED0"/>
    <w:rsid w:val="008A72E1"/>
    <w:rsid w:val="008A789C"/>
    <w:rsid w:val="008A7A4E"/>
    <w:rsid w:val="008A7A56"/>
    <w:rsid w:val="008A7CD6"/>
    <w:rsid w:val="008A7F6F"/>
    <w:rsid w:val="008B034D"/>
    <w:rsid w:val="008B0AF9"/>
    <w:rsid w:val="008B17F4"/>
    <w:rsid w:val="008B1BDE"/>
    <w:rsid w:val="008B21AB"/>
    <w:rsid w:val="008B21C2"/>
    <w:rsid w:val="008B2326"/>
    <w:rsid w:val="008B25D4"/>
    <w:rsid w:val="008B29A6"/>
    <w:rsid w:val="008B2A02"/>
    <w:rsid w:val="008B31FD"/>
    <w:rsid w:val="008B3350"/>
    <w:rsid w:val="008B33F0"/>
    <w:rsid w:val="008B341A"/>
    <w:rsid w:val="008B346A"/>
    <w:rsid w:val="008B3610"/>
    <w:rsid w:val="008B3672"/>
    <w:rsid w:val="008B3722"/>
    <w:rsid w:val="008B37D7"/>
    <w:rsid w:val="008B38B5"/>
    <w:rsid w:val="008B3C6B"/>
    <w:rsid w:val="008B42D0"/>
    <w:rsid w:val="008B43EC"/>
    <w:rsid w:val="008B494D"/>
    <w:rsid w:val="008B4D54"/>
    <w:rsid w:val="008B4DDA"/>
    <w:rsid w:val="008B53C1"/>
    <w:rsid w:val="008B53E7"/>
    <w:rsid w:val="008B57CC"/>
    <w:rsid w:val="008B58AA"/>
    <w:rsid w:val="008B58B5"/>
    <w:rsid w:val="008B5ED8"/>
    <w:rsid w:val="008B5EFF"/>
    <w:rsid w:val="008B6176"/>
    <w:rsid w:val="008B6367"/>
    <w:rsid w:val="008B645B"/>
    <w:rsid w:val="008B64B5"/>
    <w:rsid w:val="008B667C"/>
    <w:rsid w:val="008B66EC"/>
    <w:rsid w:val="008B69D2"/>
    <w:rsid w:val="008B77B2"/>
    <w:rsid w:val="008B784F"/>
    <w:rsid w:val="008B7934"/>
    <w:rsid w:val="008B7B31"/>
    <w:rsid w:val="008B7DAF"/>
    <w:rsid w:val="008B7EAA"/>
    <w:rsid w:val="008C0534"/>
    <w:rsid w:val="008C0585"/>
    <w:rsid w:val="008C10CD"/>
    <w:rsid w:val="008C1543"/>
    <w:rsid w:val="008C182C"/>
    <w:rsid w:val="008C1A6F"/>
    <w:rsid w:val="008C1BF9"/>
    <w:rsid w:val="008C1D19"/>
    <w:rsid w:val="008C2143"/>
    <w:rsid w:val="008C238B"/>
    <w:rsid w:val="008C23EC"/>
    <w:rsid w:val="008C2BD2"/>
    <w:rsid w:val="008C339A"/>
    <w:rsid w:val="008C3B18"/>
    <w:rsid w:val="008C3F2D"/>
    <w:rsid w:val="008C437A"/>
    <w:rsid w:val="008C448D"/>
    <w:rsid w:val="008C45B8"/>
    <w:rsid w:val="008C46F5"/>
    <w:rsid w:val="008C47D5"/>
    <w:rsid w:val="008C48C2"/>
    <w:rsid w:val="008C49AF"/>
    <w:rsid w:val="008C4E9F"/>
    <w:rsid w:val="008C51B5"/>
    <w:rsid w:val="008C54CA"/>
    <w:rsid w:val="008C56FE"/>
    <w:rsid w:val="008C5C7B"/>
    <w:rsid w:val="008C60B9"/>
    <w:rsid w:val="008C6372"/>
    <w:rsid w:val="008C6659"/>
    <w:rsid w:val="008C6B51"/>
    <w:rsid w:val="008C6D8B"/>
    <w:rsid w:val="008C7085"/>
    <w:rsid w:val="008C7108"/>
    <w:rsid w:val="008C7340"/>
    <w:rsid w:val="008C752B"/>
    <w:rsid w:val="008C755F"/>
    <w:rsid w:val="008C7790"/>
    <w:rsid w:val="008C7B67"/>
    <w:rsid w:val="008C7FD6"/>
    <w:rsid w:val="008D01E8"/>
    <w:rsid w:val="008D0339"/>
    <w:rsid w:val="008D0632"/>
    <w:rsid w:val="008D0745"/>
    <w:rsid w:val="008D1028"/>
    <w:rsid w:val="008D12E4"/>
    <w:rsid w:val="008D1394"/>
    <w:rsid w:val="008D1699"/>
    <w:rsid w:val="008D19BC"/>
    <w:rsid w:val="008D1A7A"/>
    <w:rsid w:val="008D2212"/>
    <w:rsid w:val="008D26B7"/>
    <w:rsid w:val="008D28FC"/>
    <w:rsid w:val="008D2B80"/>
    <w:rsid w:val="008D2D98"/>
    <w:rsid w:val="008D3B92"/>
    <w:rsid w:val="008D4092"/>
    <w:rsid w:val="008D456F"/>
    <w:rsid w:val="008D48AF"/>
    <w:rsid w:val="008D490F"/>
    <w:rsid w:val="008D495C"/>
    <w:rsid w:val="008D4B55"/>
    <w:rsid w:val="008D4E2B"/>
    <w:rsid w:val="008D5106"/>
    <w:rsid w:val="008D51C6"/>
    <w:rsid w:val="008D5745"/>
    <w:rsid w:val="008D59AA"/>
    <w:rsid w:val="008D601D"/>
    <w:rsid w:val="008D628C"/>
    <w:rsid w:val="008D645B"/>
    <w:rsid w:val="008D64C6"/>
    <w:rsid w:val="008D6712"/>
    <w:rsid w:val="008D6A0C"/>
    <w:rsid w:val="008D6C42"/>
    <w:rsid w:val="008D7573"/>
    <w:rsid w:val="008D7584"/>
    <w:rsid w:val="008D7635"/>
    <w:rsid w:val="008D7A8C"/>
    <w:rsid w:val="008D7ACF"/>
    <w:rsid w:val="008D7AD5"/>
    <w:rsid w:val="008D7B1F"/>
    <w:rsid w:val="008E0035"/>
    <w:rsid w:val="008E01EC"/>
    <w:rsid w:val="008E064E"/>
    <w:rsid w:val="008E08B3"/>
    <w:rsid w:val="008E09D1"/>
    <w:rsid w:val="008E0AA6"/>
    <w:rsid w:val="008E0CBA"/>
    <w:rsid w:val="008E0CD5"/>
    <w:rsid w:val="008E0F65"/>
    <w:rsid w:val="008E135E"/>
    <w:rsid w:val="008E1718"/>
    <w:rsid w:val="008E175B"/>
    <w:rsid w:val="008E176A"/>
    <w:rsid w:val="008E214A"/>
    <w:rsid w:val="008E234D"/>
    <w:rsid w:val="008E2497"/>
    <w:rsid w:val="008E2A52"/>
    <w:rsid w:val="008E3224"/>
    <w:rsid w:val="008E32A0"/>
    <w:rsid w:val="008E3466"/>
    <w:rsid w:val="008E38DC"/>
    <w:rsid w:val="008E42F5"/>
    <w:rsid w:val="008E43DA"/>
    <w:rsid w:val="008E4491"/>
    <w:rsid w:val="008E4807"/>
    <w:rsid w:val="008E501B"/>
    <w:rsid w:val="008E5E1A"/>
    <w:rsid w:val="008E61C4"/>
    <w:rsid w:val="008E6309"/>
    <w:rsid w:val="008E641A"/>
    <w:rsid w:val="008E69FE"/>
    <w:rsid w:val="008E6F32"/>
    <w:rsid w:val="008E713C"/>
    <w:rsid w:val="008E7311"/>
    <w:rsid w:val="008E7549"/>
    <w:rsid w:val="008E7599"/>
    <w:rsid w:val="008E78AE"/>
    <w:rsid w:val="008F0237"/>
    <w:rsid w:val="008F043A"/>
    <w:rsid w:val="008F0868"/>
    <w:rsid w:val="008F08D4"/>
    <w:rsid w:val="008F0A34"/>
    <w:rsid w:val="008F0B41"/>
    <w:rsid w:val="008F0BDF"/>
    <w:rsid w:val="008F0C33"/>
    <w:rsid w:val="008F106C"/>
    <w:rsid w:val="008F1200"/>
    <w:rsid w:val="008F130F"/>
    <w:rsid w:val="008F1647"/>
    <w:rsid w:val="008F1687"/>
    <w:rsid w:val="008F22AE"/>
    <w:rsid w:val="008F3040"/>
    <w:rsid w:val="008F3115"/>
    <w:rsid w:val="008F3159"/>
    <w:rsid w:val="008F3590"/>
    <w:rsid w:val="008F361D"/>
    <w:rsid w:val="008F369A"/>
    <w:rsid w:val="008F38F9"/>
    <w:rsid w:val="008F3D54"/>
    <w:rsid w:val="008F46D1"/>
    <w:rsid w:val="008F4B15"/>
    <w:rsid w:val="008F4E72"/>
    <w:rsid w:val="008F5063"/>
    <w:rsid w:val="008F516C"/>
    <w:rsid w:val="008F51F4"/>
    <w:rsid w:val="008F52BF"/>
    <w:rsid w:val="008F5644"/>
    <w:rsid w:val="008F595F"/>
    <w:rsid w:val="008F598D"/>
    <w:rsid w:val="008F5A22"/>
    <w:rsid w:val="008F5C53"/>
    <w:rsid w:val="008F5D13"/>
    <w:rsid w:val="008F617F"/>
    <w:rsid w:val="008F639C"/>
    <w:rsid w:val="008F6459"/>
    <w:rsid w:val="008F6824"/>
    <w:rsid w:val="008F6C49"/>
    <w:rsid w:val="008F6D48"/>
    <w:rsid w:val="008F6DB9"/>
    <w:rsid w:val="008F6E15"/>
    <w:rsid w:val="008F6EF7"/>
    <w:rsid w:val="008F7546"/>
    <w:rsid w:val="008F772A"/>
    <w:rsid w:val="008F7869"/>
    <w:rsid w:val="0090002B"/>
    <w:rsid w:val="00900100"/>
    <w:rsid w:val="009001EC"/>
    <w:rsid w:val="00900931"/>
    <w:rsid w:val="0090146E"/>
    <w:rsid w:val="009015B8"/>
    <w:rsid w:val="009016BF"/>
    <w:rsid w:val="00901F45"/>
    <w:rsid w:val="00902240"/>
    <w:rsid w:val="00902687"/>
    <w:rsid w:val="009028B3"/>
    <w:rsid w:val="0090299C"/>
    <w:rsid w:val="00902A8B"/>
    <w:rsid w:val="00902A8F"/>
    <w:rsid w:val="00902DEC"/>
    <w:rsid w:val="00903618"/>
    <w:rsid w:val="0090535F"/>
    <w:rsid w:val="009054CC"/>
    <w:rsid w:val="00905CF2"/>
    <w:rsid w:val="009064C7"/>
    <w:rsid w:val="00906712"/>
    <w:rsid w:val="00906A1D"/>
    <w:rsid w:val="00906A4A"/>
    <w:rsid w:val="00906D05"/>
    <w:rsid w:val="00906D73"/>
    <w:rsid w:val="00906F57"/>
    <w:rsid w:val="00907CD1"/>
    <w:rsid w:val="00910E53"/>
    <w:rsid w:val="00910E65"/>
    <w:rsid w:val="00911235"/>
    <w:rsid w:val="00911495"/>
    <w:rsid w:val="009118DA"/>
    <w:rsid w:val="00911ACD"/>
    <w:rsid w:val="00911DBC"/>
    <w:rsid w:val="0091213A"/>
    <w:rsid w:val="00912736"/>
    <w:rsid w:val="00912D84"/>
    <w:rsid w:val="0091356E"/>
    <w:rsid w:val="00913844"/>
    <w:rsid w:val="00913BBD"/>
    <w:rsid w:val="00913F68"/>
    <w:rsid w:val="00914074"/>
    <w:rsid w:val="00914D39"/>
    <w:rsid w:val="0091521F"/>
    <w:rsid w:val="0091579C"/>
    <w:rsid w:val="00915C25"/>
    <w:rsid w:val="00915DA1"/>
    <w:rsid w:val="0091644F"/>
    <w:rsid w:val="0091690C"/>
    <w:rsid w:val="00916A73"/>
    <w:rsid w:val="00916F68"/>
    <w:rsid w:val="00916F7D"/>
    <w:rsid w:val="00917E1B"/>
    <w:rsid w:val="0092016A"/>
    <w:rsid w:val="00920755"/>
    <w:rsid w:val="009209F3"/>
    <w:rsid w:val="00920B1F"/>
    <w:rsid w:val="00920B67"/>
    <w:rsid w:val="009210C1"/>
    <w:rsid w:val="0092133F"/>
    <w:rsid w:val="0092155A"/>
    <w:rsid w:val="00921695"/>
    <w:rsid w:val="00921B63"/>
    <w:rsid w:val="00921D8A"/>
    <w:rsid w:val="00921F64"/>
    <w:rsid w:val="009223CF"/>
    <w:rsid w:val="00922C04"/>
    <w:rsid w:val="00922E3C"/>
    <w:rsid w:val="00923438"/>
    <w:rsid w:val="009235B1"/>
    <w:rsid w:val="009235C4"/>
    <w:rsid w:val="009238E2"/>
    <w:rsid w:val="00923E7B"/>
    <w:rsid w:val="0092413D"/>
    <w:rsid w:val="0092429A"/>
    <w:rsid w:val="00924537"/>
    <w:rsid w:val="00924703"/>
    <w:rsid w:val="00924B0A"/>
    <w:rsid w:val="00925258"/>
    <w:rsid w:val="0092526E"/>
    <w:rsid w:val="00925CED"/>
    <w:rsid w:val="00925DBE"/>
    <w:rsid w:val="009265B3"/>
    <w:rsid w:val="009270B0"/>
    <w:rsid w:val="00927190"/>
    <w:rsid w:val="009271FA"/>
    <w:rsid w:val="0092759B"/>
    <w:rsid w:val="00927685"/>
    <w:rsid w:val="00927870"/>
    <w:rsid w:val="00927AA3"/>
    <w:rsid w:val="00927EFF"/>
    <w:rsid w:val="00930536"/>
    <w:rsid w:val="0093069A"/>
    <w:rsid w:val="009307CF"/>
    <w:rsid w:val="009308DD"/>
    <w:rsid w:val="0093093F"/>
    <w:rsid w:val="0093122C"/>
    <w:rsid w:val="00931520"/>
    <w:rsid w:val="0093172A"/>
    <w:rsid w:val="0093199E"/>
    <w:rsid w:val="009319A9"/>
    <w:rsid w:val="00931BC6"/>
    <w:rsid w:val="00931E71"/>
    <w:rsid w:val="00932096"/>
    <w:rsid w:val="009322F8"/>
    <w:rsid w:val="00932413"/>
    <w:rsid w:val="00932AE7"/>
    <w:rsid w:val="00932E30"/>
    <w:rsid w:val="009333F9"/>
    <w:rsid w:val="00933A58"/>
    <w:rsid w:val="00933B51"/>
    <w:rsid w:val="00933FA9"/>
    <w:rsid w:val="009341B2"/>
    <w:rsid w:val="009343A4"/>
    <w:rsid w:val="0093469A"/>
    <w:rsid w:val="00934B3C"/>
    <w:rsid w:val="00934BE6"/>
    <w:rsid w:val="00934F65"/>
    <w:rsid w:val="009350CB"/>
    <w:rsid w:val="0093512C"/>
    <w:rsid w:val="00935675"/>
    <w:rsid w:val="0093599D"/>
    <w:rsid w:val="00936543"/>
    <w:rsid w:val="00936846"/>
    <w:rsid w:val="0093696C"/>
    <w:rsid w:val="00936BFB"/>
    <w:rsid w:val="00936F27"/>
    <w:rsid w:val="00936FC5"/>
    <w:rsid w:val="00936FEE"/>
    <w:rsid w:val="00937730"/>
    <w:rsid w:val="00937DB0"/>
    <w:rsid w:val="0094048C"/>
    <w:rsid w:val="00940967"/>
    <w:rsid w:val="009409B0"/>
    <w:rsid w:val="00940DD9"/>
    <w:rsid w:val="00940FA8"/>
    <w:rsid w:val="0094153B"/>
    <w:rsid w:val="009418E4"/>
    <w:rsid w:val="00941B04"/>
    <w:rsid w:val="00941BB9"/>
    <w:rsid w:val="00941BFD"/>
    <w:rsid w:val="00941E7D"/>
    <w:rsid w:val="009423C5"/>
    <w:rsid w:val="00942968"/>
    <w:rsid w:val="0094296C"/>
    <w:rsid w:val="00942B49"/>
    <w:rsid w:val="00943472"/>
    <w:rsid w:val="009436C9"/>
    <w:rsid w:val="00943870"/>
    <w:rsid w:val="00943A97"/>
    <w:rsid w:val="00943E62"/>
    <w:rsid w:val="00943F47"/>
    <w:rsid w:val="0094482D"/>
    <w:rsid w:val="00944AF3"/>
    <w:rsid w:val="00944F6B"/>
    <w:rsid w:val="00945110"/>
    <w:rsid w:val="0094515F"/>
    <w:rsid w:val="00945569"/>
    <w:rsid w:val="00945587"/>
    <w:rsid w:val="00945727"/>
    <w:rsid w:val="00945934"/>
    <w:rsid w:val="00945DB5"/>
    <w:rsid w:val="009467E5"/>
    <w:rsid w:val="0094681A"/>
    <w:rsid w:val="00946E6C"/>
    <w:rsid w:val="00946FAA"/>
    <w:rsid w:val="0094729F"/>
    <w:rsid w:val="00947575"/>
    <w:rsid w:val="00947761"/>
    <w:rsid w:val="0094786A"/>
    <w:rsid w:val="009478DD"/>
    <w:rsid w:val="009504BB"/>
    <w:rsid w:val="00950AA9"/>
    <w:rsid w:val="00951429"/>
    <w:rsid w:val="009515F9"/>
    <w:rsid w:val="009523B2"/>
    <w:rsid w:val="00952501"/>
    <w:rsid w:val="009526A6"/>
    <w:rsid w:val="009526FE"/>
    <w:rsid w:val="00952753"/>
    <w:rsid w:val="009528B9"/>
    <w:rsid w:val="00952A51"/>
    <w:rsid w:val="009531CE"/>
    <w:rsid w:val="009534F4"/>
    <w:rsid w:val="009546AA"/>
    <w:rsid w:val="00955022"/>
    <w:rsid w:val="00955375"/>
    <w:rsid w:val="009555E2"/>
    <w:rsid w:val="009559AC"/>
    <w:rsid w:val="00955CAA"/>
    <w:rsid w:val="0095628B"/>
    <w:rsid w:val="009562CA"/>
    <w:rsid w:val="0095641C"/>
    <w:rsid w:val="0095650E"/>
    <w:rsid w:val="009565D6"/>
    <w:rsid w:val="009566BD"/>
    <w:rsid w:val="0095715A"/>
    <w:rsid w:val="009571E0"/>
    <w:rsid w:val="00957581"/>
    <w:rsid w:val="00957A40"/>
    <w:rsid w:val="00957EFA"/>
    <w:rsid w:val="00960083"/>
    <w:rsid w:val="00960443"/>
    <w:rsid w:val="00960583"/>
    <w:rsid w:val="00960A7B"/>
    <w:rsid w:val="00960CA3"/>
    <w:rsid w:val="00960DC6"/>
    <w:rsid w:val="00960DCB"/>
    <w:rsid w:val="0096104F"/>
    <w:rsid w:val="009617C6"/>
    <w:rsid w:val="00961A6A"/>
    <w:rsid w:val="00961AB2"/>
    <w:rsid w:val="00961AE1"/>
    <w:rsid w:val="00961BBC"/>
    <w:rsid w:val="00961D7E"/>
    <w:rsid w:val="00961F05"/>
    <w:rsid w:val="00961F22"/>
    <w:rsid w:val="00961F5E"/>
    <w:rsid w:val="009621EA"/>
    <w:rsid w:val="00963053"/>
    <w:rsid w:val="00963100"/>
    <w:rsid w:val="009633C3"/>
    <w:rsid w:val="00963495"/>
    <w:rsid w:val="009636DE"/>
    <w:rsid w:val="00963A28"/>
    <w:rsid w:val="00963B9D"/>
    <w:rsid w:val="00963CC3"/>
    <w:rsid w:val="00963D63"/>
    <w:rsid w:val="00963EC6"/>
    <w:rsid w:val="0096410B"/>
    <w:rsid w:val="009642CE"/>
    <w:rsid w:val="009646FD"/>
    <w:rsid w:val="00965236"/>
    <w:rsid w:val="009652FE"/>
    <w:rsid w:val="009656BD"/>
    <w:rsid w:val="00965CD6"/>
    <w:rsid w:val="00965F37"/>
    <w:rsid w:val="0096654B"/>
    <w:rsid w:val="009665CB"/>
    <w:rsid w:val="00966687"/>
    <w:rsid w:val="00966E7E"/>
    <w:rsid w:val="00967585"/>
    <w:rsid w:val="009678F1"/>
    <w:rsid w:val="0096790C"/>
    <w:rsid w:val="00967936"/>
    <w:rsid w:val="009679D0"/>
    <w:rsid w:val="00967D62"/>
    <w:rsid w:val="0097017A"/>
    <w:rsid w:val="0097059B"/>
    <w:rsid w:val="00970631"/>
    <w:rsid w:val="0097099E"/>
    <w:rsid w:val="00971541"/>
    <w:rsid w:val="00971658"/>
    <w:rsid w:val="00971775"/>
    <w:rsid w:val="00971DDE"/>
    <w:rsid w:val="009725EB"/>
    <w:rsid w:val="00972906"/>
    <w:rsid w:val="00972BE7"/>
    <w:rsid w:val="00972CA8"/>
    <w:rsid w:val="00973140"/>
    <w:rsid w:val="009733EE"/>
    <w:rsid w:val="009734AA"/>
    <w:rsid w:val="009736A5"/>
    <w:rsid w:val="009736CE"/>
    <w:rsid w:val="0097380D"/>
    <w:rsid w:val="00973B63"/>
    <w:rsid w:val="00974223"/>
    <w:rsid w:val="00974904"/>
    <w:rsid w:val="00974AA1"/>
    <w:rsid w:val="00974B2C"/>
    <w:rsid w:val="00974B4F"/>
    <w:rsid w:val="0097565C"/>
    <w:rsid w:val="00975913"/>
    <w:rsid w:val="0097697E"/>
    <w:rsid w:val="00976C45"/>
    <w:rsid w:val="00977290"/>
    <w:rsid w:val="009778CF"/>
    <w:rsid w:val="00977C9F"/>
    <w:rsid w:val="00977EB9"/>
    <w:rsid w:val="00980529"/>
    <w:rsid w:val="009807D5"/>
    <w:rsid w:val="00980DEE"/>
    <w:rsid w:val="00980FAC"/>
    <w:rsid w:val="009813B8"/>
    <w:rsid w:val="009816F7"/>
    <w:rsid w:val="0098183C"/>
    <w:rsid w:val="00981E45"/>
    <w:rsid w:val="00981F0F"/>
    <w:rsid w:val="00982879"/>
    <w:rsid w:val="00982DA0"/>
    <w:rsid w:val="00982F31"/>
    <w:rsid w:val="00983062"/>
    <w:rsid w:val="0098311D"/>
    <w:rsid w:val="009836B5"/>
    <w:rsid w:val="0098449B"/>
    <w:rsid w:val="00984940"/>
    <w:rsid w:val="00984DC2"/>
    <w:rsid w:val="009855C5"/>
    <w:rsid w:val="00985646"/>
    <w:rsid w:val="0098586C"/>
    <w:rsid w:val="009859B4"/>
    <w:rsid w:val="00985A18"/>
    <w:rsid w:val="00985BE6"/>
    <w:rsid w:val="00985CD3"/>
    <w:rsid w:val="00985E50"/>
    <w:rsid w:val="00985F47"/>
    <w:rsid w:val="00985F9C"/>
    <w:rsid w:val="00986245"/>
    <w:rsid w:val="00986597"/>
    <w:rsid w:val="0098681C"/>
    <w:rsid w:val="00987119"/>
    <w:rsid w:val="009871DF"/>
    <w:rsid w:val="009874FD"/>
    <w:rsid w:val="009905F9"/>
    <w:rsid w:val="009906DF"/>
    <w:rsid w:val="00990E3D"/>
    <w:rsid w:val="00990F63"/>
    <w:rsid w:val="00990FC8"/>
    <w:rsid w:val="00991003"/>
    <w:rsid w:val="00991016"/>
    <w:rsid w:val="00991193"/>
    <w:rsid w:val="0099134C"/>
    <w:rsid w:val="00991475"/>
    <w:rsid w:val="00991739"/>
    <w:rsid w:val="009917AC"/>
    <w:rsid w:val="00991A22"/>
    <w:rsid w:val="00991BAB"/>
    <w:rsid w:val="00991BDE"/>
    <w:rsid w:val="00991DBA"/>
    <w:rsid w:val="00991EC7"/>
    <w:rsid w:val="00992464"/>
    <w:rsid w:val="00992798"/>
    <w:rsid w:val="00992A94"/>
    <w:rsid w:val="00993120"/>
    <w:rsid w:val="0099353C"/>
    <w:rsid w:val="00993F82"/>
    <w:rsid w:val="0099442D"/>
    <w:rsid w:val="00994580"/>
    <w:rsid w:val="00994EDE"/>
    <w:rsid w:val="0099552E"/>
    <w:rsid w:val="009956A7"/>
    <w:rsid w:val="00995971"/>
    <w:rsid w:val="00995BBF"/>
    <w:rsid w:val="00995C84"/>
    <w:rsid w:val="00995C91"/>
    <w:rsid w:val="00995EC9"/>
    <w:rsid w:val="00996762"/>
    <w:rsid w:val="009969C3"/>
    <w:rsid w:val="00996D21"/>
    <w:rsid w:val="009972C3"/>
    <w:rsid w:val="00997468"/>
    <w:rsid w:val="00997876"/>
    <w:rsid w:val="00997921"/>
    <w:rsid w:val="00997BCF"/>
    <w:rsid w:val="009A0E84"/>
    <w:rsid w:val="009A0ED0"/>
    <w:rsid w:val="009A0F77"/>
    <w:rsid w:val="009A165E"/>
    <w:rsid w:val="009A186F"/>
    <w:rsid w:val="009A1902"/>
    <w:rsid w:val="009A1EAE"/>
    <w:rsid w:val="009A1FAA"/>
    <w:rsid w:val="009A2213"/>
    <w:rsid w:val="009A2694"/>
    <w:rsid w:val="009A2CE6"/>
    <w:rsid w:val="009A2F5C"/>
    <w:rsid w:val="009A340D"/>
    <w:rsid w:val="009A3D4E"/>
    <w:rsid w:val="009A3D9F"/>
    <w:rsid w:val="009A3EFF"/>
    <w:rsid w:val="009A3F10"/>
    <w:rsid w:val="009A41ED"/>
    <w:rsid w:val="009A430C"/>
    <w:rsid w:val="009A446A"/>
    <w:rsid w:val="009A4580"/>
    <w:rsid w:val="009A4E42"/>
    <w:rsid w:val="009A4E78"/>
    <w:rsid w:val="009A4F01"/>
    <w:rsid w:val="009A5159"/>
    <w:rsid w:val="009A606A"/>
    <w:rsid w:val="009A63BF"/>
    <w:rsid w:val="009A6C63"/>
    <w:rsid w:val="009A6FD2"/>
    <w:rsid w:val="009A74F6"/>
    <w:rsid w:val="009A7562"/>
    <w:rsid w:val="009A7850"/>
    <w:rsid w:val="009A78EA"/>
    <w:rsid w:val="009A7A86"/>
    <w:rsid w:val="009A7DD5"/>
    <w:rsid w:val="009B006B"/>
    <w:rsid w:val="009B05B1"/>
    <w:rsid w:val="009B0858"/>
    <w:rsid w:val="009B0C9E"/>
    <w:rsid w:val="009B0D85"/>
    <w:rsid w:val="009B12D8"/>
    <w:rsid w:val="009B13AC"/>
    <w:rsid w:val="009B140A"/>
    <w:rsid w:val="009B1419"/>
    <w:rsid w:val="009B1464"/>
    <w:rsid w:val="009B20CC"/>
    <w:rsid w:val="009B2153"/>
    <w:rsid w:val="009B2717"/>
    <w:rsid w:val="009B2906"/>
    <w:rsid w:val="009B2C28"/>
    <w:rsid w:val="009B32E7"/>
    <w:rsid w:val="009B3773"/>
    <w:rsid w:val="009B3AB6"/>
    <w:rsid w:val="009B3B18"/>
    <w:rsid w:val="009B3C31"/>
    <w:rsid w:val="009B489E"/>
    <w:rsid w:val="009B5245"/>
    <w:rsid w:val="009B52CE"/>
    <w:rsid w:val="009B53D5"/>
    <w:rsid w:val="009B56DA"/>
    <w:rsid w:val="009B5A86"/>
    <w:rsid w:val="009B5C31"/>
    <w:rsid w:val="009B5E0F"/>
    <w:rsid w:val="009B699A"/>
    <w:rsid w:val="009B6C9D"/>
    <w:rsid w:val="009B71C4"/>
    <w:rsid w:val="009B721D"/>
    <w:rsid w:val="009B7ACE"/>
    <w:rsid w:val="009C01A1"/>
    <w:rsid w:val="009C0CEC"/>
    <w:rsid w:val="009C0EA3"/>
    <w:rsid w:val="009C0FA9"/>
    <w:rsid w:val="009C18F0"/>
    <w:rsid w:val="009C1A72"/>
    <w:rsid w:val="009C1C26"/>
    <w:rsid w:val="009C209E"/>
    <w:rsid w:val="009C23C9"/>
    <w:rsid w:val="009C2470"/>
    <w:rsid w:val="009C268C"/>
    <w:rsid w:val="009C27E5"/>
    <w:rsid w:val="009C27EE"/>
    <w:rsid w:val="009C2A01"/>
    <w:rsid w:val="009C2A9A"/>
    <w:rsid w:val="009C3168"/>
    <w:rsid w:val="009C3230"/>
    <w:rsid w:val="009C32F9"/>
    <w:rsid w:val="009C3561"/>
    <w:rsid w:val="009C365B"/>
    <w:rsid w:val="009C37A8"/>
    <w:rsid w:val="009C3C78"/>
    <w:rsid w:val="009C3DE5"/>
    <w:rsid w:val="009C4001"/>
    <w:rsid w:val="009C4537"/>
    <w:rsid w:val="009C4830"/>
    <w:rsid w:val="009C50B6"/>
    <w:rsid w:val="009C5349"/>
    <w:rsid w:val="009C5691"/>
    <w:rsid w:val="009C5E87"/>
    <w:rsid w:val="009C60F0"/>
    <w:rsid w:val="009C6481"/>
    <w:rsid w:val="009C675D"/>
    <w:rsid w:val="009C676B"/>
    <w:rsid w:val="009C68F9"/>
    <w:rsid w:val="009C6C68"/>
    <w:rsid w:val="009C6F3E"/>
    <w:rsid w:val="009C6F72"/>
    <w:rsid w:val="009C6FA9"/>
    <w:rsid w:val="009C6FDD"/>
    <w:rsid w:val="009C7BDC"/>
    <w:rsid w:val="009C7DB7"/>
    <w:rsid w:val="009C7FE7"/>
    <w:rsid w:val="009D031F"/>
    <w:rsid w:val="009D0733"/>
    <w:rsid w:val="009D0B5F"/>
    <w:rsid w:val="009D0DF4"/>
    <w:rsid w:val="009D0FD8"/>
    <w:rsid w:val="009D1224"/>
    <w:rsid w:val="009D16DC"/>
    <w:rsid w:val="009D1C84"/>
    <w:rsid w:val="009D239A"/>
    <w:rsid w:val="009D25F4"/>
    <w:rsid w:val="009D2612"/>
    <w:rsid w:val="009D2A74"/>
    <w:rsid w:val="009D2CA5"/>
    <w:rsid w:val="009D2EBC"/>
    <w:rsid w:val="009D2F1A"/>
    <w:rsid w:val="009D2FC6"/>
    <w:rsid w:val="009D3014"/>
    <w:rsid w:val="009D3144"/>
    <w:rsid w:val="009D3317"/>
    <w:rsid w:val="009D35B2"/>
    <w:rsid w:val="009D5143"/>
    <w:rsid w:val="009D5152"/>
    <w:rsid w:val="009D5554"/>
    <w:rsid w:val="009D569F"/>
    <w:rsid w:val="009D5CE0"/>
    <w:rsid w:val="009D6A89"/>
    <w:rsid w:val="009D6AE9"/>
    <w:rsid w:val="009D7193"/>
    <w:rsid w:val="009D743F"/>
    <w:rsid w:val="009D75E8"/>
    <w:rsid w:val="009D7828"/>
    <w:rsid w:val="009D7B0A"/>
    <w:rsid w:val="009D7C7A"/>
    <w:rsid w:val="009D7E04"/>
    <w:rsid w:val="009D7FAF"/>
    <w:rsid w:val="009E079D"/>
    <w:rsid w:val="009E0893"/>
    <w:rsid w:val="009E0957"/>
    <w:rsid w:val="009E0CC6"/>
    <w:rsid w:val="009E0E85"/>
    <w:rsid w:val="009E103E"/>
    <w:rsid w:val="009E170F"/>
    <w:rsid w:val="009E1A72"/>
    <w:rsid w:val="009E1C4E"/>
    <w:rsid w:val="009E215D"/>
    <w:rsid w:val="009E2E09"/>
    <w:rsid w:val="009E2FA3"/>
    <w:rsid w:val="009E3126"/>
    <w:rsid w:val="009E31E2"/>
    <w:rsid w:val="009E3260"/>
    <w:rsid w:val="009E348C"/>
    <w:rsid w:val="009E34C7"/>
    <w:rsid w:val="009E353C"/>
    <w:rsid w:val="009E39DE"/>
    <w:rsid w:val="009E3E9B"/>
    <w:rsid w:val="009E42DF"/>
    <w:rsid w:val="009E4605"/>
    <w:rsid w:val="009E4671"/>
    <w:rsid w:val="009E4C8A"/>
    <w:rsid w:val="009E4F08"/>
    <w:rsid w:val="009E53D2"/>
    <w:rsid w:val="009E5765"/>
    <w:rsid w:val="009E5997"/>
    <w:rsid w:val="009E5B87"/>
    <w:rsid w:val="009E5E5D"/>
    <w:rsid w:val="009E61E7"/>
    <w:rsid w:val="009E65AA"/>
    <w:rsid w:val="009E664D"/>
    <w:rsid w:val="009E67D6"/>
    <w:rsid w:val="009E709D"/>
    <w:rsid w:val="009E70ED"/>
    <w:rsid w:val="009E70F3"/>
    <w:rsid w:val="009E755F"/>
    <w:rsid w:val="009E75F1"/>
    <w:rsid w:val="009E7748"/>
    <w:rsid w:val="009E7786"/>
    <w:rsid w:val="009E78DD"/>
    <w:rsid w:val="009E7D63"/>
    <w:rsid w:val="009F00A5"/>
    <w:rsid w:val="009F0278"/>
    <w:rsid w:val="009F02FD"/>
    <w:rsid w:val="009F0438"/>
    <w:rsid w:val="009F0AB0"/>
    <w:rsid w:val="009F0BE0"/>
    <w:rsid w:val="009F0FA0"/>
    <w:rsid w:val="009F102B"/>
    <w:rsid w:val="009F135D"/>
    <w:rsid w:val="009F1440"/>
    <w:rsid w:val="009F1720"/>
    <w:rsid w:val="009F1850"/>
    <w:rsid w:val="009F1A64"/>
    <w:rsid w:val="009F1AD5"/>
    <w:rsid w:val="009F1FAB"/>
    <w:rsid w:val="009F21C7"/>
    <w:rsid w:val="009F26BD"/>
    <w:rsid w:val="009F2AD5"/>
    <w:rsid w:val="009F2FC5"/>
    <w:rsid w:val="009F2FE8"/>
    <w:rsid w:val="009F3835"/>
    <w:rsid w:val="009F3B13"/>
    <w:rsid w:val="009F432C"/>
    <w:rsid w:val="009F469A"/>
    <w:rsid w:val="009F4E57"/>
    <w:rsid w:val="009F4E5B"/>
    <w:rsid w:val="009F552D"/>
    <w:rsid w:val="009F5648"/>
    <w:rsid w:val="009F6158"/>
    <w:rsid w:val="009F6546"/>
    <w:rsid w:val="009F6585"/>
    <w:rsid w:val="009F6683"/>
    <w:rsid w:val="009F67C1"/>
    <w:rsid w:val="009F6C39"/>
    <w:rsid w:val="009F6E6F"/>
    <w:rsid w:val="009F7601"/>
    <w:rsid w:val="009F76CC"/>
    <w:rsid w:val="009F7749"/>
    <w:rsid w:val="009F7777"/>
    <w:rsid w:val="009F77C7"/>
    <w:rsid w:val="009F7CE0"/>
    <w:rsid w:val="009F7E2C"/>
    <w:rsid w:val="00A001F8"/>
    <w:rsid w:val="00A0037E"/>
    <w:rsid w:val="00A005E2"/>
    <w:rsid w:val="00A00BAD"/>
    <w:rsid w:val="00A00D76"/>
    <w:rsid w:val="00A00D8B"/>
    <w:rsid w:val="00A00E29"/>
    <w:rsid w:val="00A011CD"/>
    <w:rsid w:val="00A0134E"/>
    <w:rsid w:val="00A01582"/>
    <w:rsid w:val="00A0161E"/>
    <w:rsid w:val="00A0169D"/>
    <w:rsid w:val="00A018F0"/>
    <w:rsid w:val="00A01E23"/>
    <w:rsid w:val="00A02042"/>
    <w:rsid w:val="00A027B4"/>
    <w:rsid w:val="00A0288F"/>
    <w:rsid w:val="00A0298D"/>
    <w:rsid w:val="00A02A7F"/>
    <w:rsid w:val="00A02CD2"/>
    <w:rsid w:val="00A02F40"/>
    <w:rsid w:val="00A02F7D"/>
    <w:rsid w:val="00A030D3"/>
    <w:rsid w:val="00A032CE"/>
    <w:rsid w:val="00A0387A"/>
    <w:rsid w:val="00A03DB3"/>
    <w:rsid w:val="00A03F12"/>
    <w:rsid w:val="00A04026"/>
    <w:rsid w:val="00A04248"/>
    <w:rsid w:val="00A044DE"/>
    <w:rsid w:val="00A0479D"/>
    <w:rsid w:val="00A04B3F"/>
    <w:rsid w:val="00A052C7"/>
    <w:rsid w:val="00A05D40"/>
    <w:rsid w:val="00A05E35"/>
    <w:rsid w:val="00A06051"/>
    <w:rsid w:val="00A06472"/>
    <w:rsid w:val="00A06A4C"/>
    <w:rsid w:val="00A06B93"/>
    <w:rsid w:val="00A06CC7"/>
    <w:rsid w:val="00A06D61"/>
    <w:rsid w:val="00A07438"/>
    <w:rsid w:val="00A0746C"/>
    <w:rsid w:val="00A0749C"/>
    <w:rsid w:val="00A079CE"/>
    <w:rsid w:val="00A07F5D"/>
    <w:rsid w:val="00A10162"/>
    <w:rsid w:val="00A103CE"/>
    <w:rsid w:val="00A10509"/>
    <w:rsid w:val="00A10612"/>
    <w:rsid w:val="00A10AFC"/>
    <w:rsid w:val="00A10DB3"/>
    <w:rsid w:val="00A10E7C"/>
    <w:rsid w:val="00A10E80"/>
    <w:rsid w:val="00A1140D"/>
    <w:rsid w:val="00A11AC1"/>
    <w:rsid w:val="00A11EFB"/>
    <w:rsid w:val="00A125FA"/>
    <w:rsid w:val="00A127B6"/>
    <w:rsid w:val="00A12862"/>
    <w:rsid w:val="00A12D99"/>
    <w:rsid w:val="00A12DEC"/>
    <w:rsid w:val="00A132A1"/>
    <w:rsid w:val="00A132A4"/>
    <w:rsid w:val="00A13B56"/>
    <w:rsid w:val="00A14070"/>
    <w:rsid w:val="00A14761"/>
    <w:rsid w:val="00A14E68"/>
    <w:rsid w:val="00A14E78"/>
    <w:rsid w:val="00A15381"/>
    <w:rsid w:val="00A15543"/>
    <w:rsid w:val="00A15B53"/>
    <w:rsid w:val="00A1609A"/>
    <w:rsid w:val="00A16703"/>
    <w:rsid w:val="00A16808"/>
    <w:rsid w:val="00A179D8"/>
    <w:rsid w:val="00A17C41"/>
    <w:rsid w:val="00A17F1D"/>
    <w:rsid w:val="00A17F80"/>
    <w:rsid w:val="00A2043D"/>
    <w:rsid w:val="00A20833"/>
    <w:rsid w:val="00A208BD"/>
    <w:rsid w:val="00A2094E"/>
    <w:rsid w:val="00A2099A"/>
    <w:rsid w:val="00A20E21"/>
    <w:rsid w:val="00A210FF"/>
    <w:rsid w:val="00A21A53"/>
    <w:rsid w:val="00A21F7F"/>
    <w:rsid w:val="00A22151"/>
    <w:rsid w:val="00A22839"/>
    <w:rsid w:val="00A22A9C"/>
    <w:rsid w:val="00A22DE2"/>
    <w:rsid w:val="00A23210"/>
    <w:rsid w:val="00A235C8"/>
    <w:rsid w:val="00A236E0"/>
    <w:rsid w:val="00A23C85"/>
    <w:rsid w:val="00A241C4"/>
    <w:rsid w:val="00A245BA"/>
    <w:rsid w:val="00A249FB"/>
    <w:rsid w:val="00A250E4"/>
    <w:rsid w:val="00A251ED"/>
    <w:rsid w:val="00A2559B"/>
    <w:rsid w:val="00A257A2"/>
    <w:rsid w:val="00A258BA"/>
    <w:rsid w:val="00A25AF9"/>
    <w:rsid w:val="00A25C7F"/>
    <w:rsid w:val="00A26767"/>
    <w:rsid w:val="00A2684E"/>
    <w:rsid w:val="00A2696B"/>
    <w:rsid w:val="00A26A7F"/>
    <w:rsid w:val="00A26B9C"/>
    <w:rsid w:val="00A26E53"/>
    <w:rsid w:val="00A26F40"/>
    <w:rsid w:val="00A27124"/>
    <w:rsid w:val="00A278D6"/>
    <w:rsid w:val="00A2794A"/>
    <w:rsid w:val="00A279D0"/>
    <w:rsid w:val="00A27E6A"/>
    <w:rsid w:val="00A27F10"/>
    <w:rsid w:val="00A302AD"/>
    <w:rsid w:val="00A303A5"/>
    <w:rsid w:val="00A30437"/>
    <w:rsid w:val="00A309D6"/>
    <w:rsid w:val="00A30BDB"/>
    <w:rsid w:val="00A30C56"/>
    <w:rsid w:val="00A30FAE"/>
    <w:rsid w:val="00A31452"/>
    <w:rsid w:val="00A315A2"/>
    <w:rsid w:val="00A3193C"/>
    <w:rsid w:val="00A31C66"/>
    <w:rsid w:val="00A31D27"/>
    <w:rsid w:val="00A31E5F"/>
    <w:rsid w:val="00A3240A"/>
    <w:rsid w:val="00A32457"/>
    <w:rsid w:val="00A3288A"/>
    <w:rsid w:val="00A32968"/>
    <w:rsid w:val="00A32A1F"/>
    <w:rsid w:val="00A32AF2"/>
    <w:rsid w:val="00A32E9A"/>
    <w:rsid w:val="00A3308D"/>
    <w:rsid w:val="00A335E5"/>
    <w:rsid w:val="00A33690"/>
    <w:rsid w:val="00A33AE6"/>
    <w:rsid w:val="00A34529"/>
    <w:rsid w:val="00A347D5"/>
    <w:rsid w:val="00A34DD2"/>
    <w:rsid w:val="00A34DF9"/>
    <w:rsid w:val="00A3581C"/>
    <w:rsid w:val="00A35C7D"/>
    <w:rsid w:val="00A35DC1"/>
    <w:rsid w:val="00A365A4"/>
    <w:rsid w:val="00A36763"/>
    <w:rsid w:val="00A36992"/>
    <w:rsid w:val="00A36EF4"/>
    <w:rsid w:val="00A3724D"/>
    <w:rsid w:val="00A37750"/>
    <w:rsid w:val="00A379EC"/>
    <w:rsid w:val="00A4014A"/>
    <w:rsid w:val="00A4072C"/>
    <w:rsid w:val="00A40BCE"/>
    <w:rsid w:val="00A40D44"/>
    <w:rsid w:val="00A4114A"/>
    <w:rsid w:val="00A415FB"/>
    <w:rsid w:val="00A4247E"/>
    <w:rsid w:val="00A42737"/>
    <w:rsid w:val="00A427D3"/>
    <w:rsid w:val="00A42867"/>
    <w:rsid w:val="00A42A7A"/>
    <w:rsid w:val="00A42C60"/>
    <w:rsid w:val="00A42D6A"/>
    <w:rsid w:val="00A43761"/>
    <w:rsid w:val="00A440B0"/>
    <w:rsid w:val="00A4427A"/>
    <w:rsid w:val="00A4473F"/>
    <w:rsid w:val="00A44AF7"/>
    <w:rsid w:val="00A44FE0"/>
    <w:rsid w:val="00A45018"/>
    <w:rsid w:val="00A45F16"/>
    <w:rsid w:val="00A461F2"/>
    <w:rsid w:val="00A46250"/>
    <w:rsid w:val="00A464F2"/>
    <w:rsid w:val="00A46625"/>
    <w:rsid w:val="00A46D4C"/>
    <w:rsid w:val="00A47573"/>
    <w:rsid w:val="00A47580"/>
    <w:rsid w:val="00A47629"/>
    <w:rsid w:val="00A476A8"/>
    <w:rsid w:val="00A47A09"/>
    <w:rsid w:val="00A47A90"/>
    <w:rsid w:val="00A47C42"/>
    <w:rsid w:val="00A47F17"/>
    <w:rsid w:val="00A50008"/>
    <w:rsid w:val="00A50375"/>
    <w:rsid w:val="00A50926"/>
    <w:rsid w:val="00A50A97"/>
    <w:rsid w:val="00A50CD9"/>
    <w:rsid w:val="00A50D20"/>
    <w:rsid w:val="00A50FA0"/>
    <w:rsid w:val="00A5188D"/>
    <w:rsid w:val="00A51B04"/>
    <w:rsid w:val="00A51F30"/>
    <w:rsid w:val="00A51FE1"/>
    <w:rsid w:val="00A52147"/>
    <w:rsid w:val="00A530BB"/>
    <w:rsid w:val="00A5323D"/>
    <w:rsid w:val="00A5334B"/>
    <w:rsid w:val="00A53534"/>
    <w:rsid w:val="00A537F6"/>
    <w:rsid w:val="00A540A4"/>
    <w:rsid w:val="00A544DE"/>
    <w:rsid w:val="00A546B5"/>
    <w:rsid w:val="00A54767"/>
    <w:rsid w:val="00A55157"/>
    <w:rsid w:val="00A55602"/>
    <w:rsid w:val="00A557AF"/>
    <w:rsid w:val="00A55B82"/>
    <w:rsid w:val="00A55D26"/>
    <w:rsid w:val="00A55FB7"/>
    <w:rsid w:val="00A5626D"/>
    <w:rsid w:val="00A56513"/>
    <w:rsid w:val="00A5654A"/>
    <w:rsid w:val="00A5742E"/>
    <w:rsid w:val="00A574B5"/>
    <w:rsid w:val="00A5750F"/>
    <w:rsid w:val="00A57D8D"/>
    <w:rsid w:val="00A57F77"/>
    <w:rsid w:val="00A6058C"/>
    <w:rsid w:val="00A6077D"/>
    <w:rsid w:val="00A609C3"/>
    <w:rsid w:val="00A60D54"/>
    <w:rsid w:val="00A6104E"/>
    <w:rsid w:val="00A61599"/>
    <w:rsid w:val="00A61654"/>
    <w:rsid w:val="00A61C35"/>
    <w:rsid w:val="00A61C4B"/>
    <w:rsid w:val="00A6200D"/>
    <w:rsid w:val="00A6249F"/>
    <w:rsid w:val="00A624CB"/>
    <w:rsid w:val="00A6268F"/>
    <w:rsid w:val="00A6286F"/>
    <w:rsid w:val="00A6299B"/>
    <w:rsid w:val="00A62B88"/>
    <w:rsid w:val="00A63255"/>
    <w:rsid w:val="00A635A7"/>
    <w:rsid w:val="00A63AD2"/>
    <w:rsid w:val="00A63B59"/>
    <w:rsid w:val="00A63D21"/>
    <w:rsid w:val="00A63E3F"/>
    <w:rsid w:val="00A64670"/>
    <w:rsid w:val="00A64E56"/>
    <w:rsid w:val="00A65792"/>
    <w:rsid w:val="00A65A79"/>
    <w:rsid w:val="00A660D5"/>
    <w:rsid w:val="00A661F1"/>
    <w:rsid w:val="00A66A3C"/>
    <w:rsid w:val="00A66D48"/>
    <w:rsid w:val="00A66F69"/>
    <w:rsid w:val="00A675B3"/>
    <w:rsid w:val="00A679AB"/>
    <w:rsid w:val="00A67B31"/>
    <w:rsid w:val="00A700E4"/>
    <w:rsid w:val="00A70CFB"/>
    <w:rsid w:val="00A70D7C"/>
    <w:rsid w:val="00A71062"/>
    <w:rsid w:val="00A711DD"/>
    <w:rsid w:val="00A71D51"/>
    <w:rsid w:val="00A71DA2"/>
    <w:rsid w:val="00A727B1"/>
    <w:rsid w:val="00A72C51"/>
    <w:rsid w:val="00A72C72"/>
    <w:rsid w:val="00A730D6"/>
    <w:rsid w:val="00A745E2"/>
    <w:rsid w:val="00A74963"/>
    <w:rsid w:val="00A74CEC"/>
    <w:rsid w:val="00A75237"/>
    <w:rsid w:val="00A758E8"/>
    <w:rsid w:val="00A75CDA"/>
    <w:rsid w:val="00A76399"/>
    <w:rsid w:val="00A763BC"/>
    <w:rsid w:val="00A76947"/>
    <w:rsid w:val="00A76A23"/>
    <w:rsid w:val="00A770DE"/>
    <w:rsid w:val="00A771EF"/>
    <w:rsid w:val="00A7787A"/>
    <w:rsid w:val="00A77CE7"/>
    <w:rsid w:val="00A80039"/>
    <w:rsid w:val="00A80812"/>
    <w:rsid w:val="00A80CCF"/>
    <w:rsid w:val="00A80D98"/>
    <w:rsid w:val="00A80E08"/>
    <w:rsid w:val="00A8159A"/>
    <w:rsid w:val="00A8160F"/>
    <w:rsid w:val="00A81699"/>
    <w:rsid w:val="00A816CD"/>
    <w:rsid w:val="00A818A8"/>
    <w:rsid w:val="00A818ED"/>
    <w:rsid w:val="00A81B55"/>
    <w:rsid w:val="00A81BF7"/>
    <w:rsid w:val="00A823FF"/>
    <w:rsid w:val="00A829DE"/>
    <w:rsid w:val="00A82A39"/>
    <w:rsid w:val="00A82F35"/>
    <w:rsid w:val="00A82FE5"/>
    <w:rsid w:val="00A8397D"/>
    <w:rsid w:val="00A84045"/>
    <w:rsid w:val="00A8418F"/>
    <w:rsid w:val="00A84A94"/>
    <w:rsid w:val="00A84ED2"/>
    <w:rsid w:val="00A85334"/>
    <w:rsid w:val="00A85360"/>
    <w:rsid w:val="00A854FE"/>
    <w:rsid w:val="00A85F4C"/>
    <w:rsid w:val="00A8610D"/>
    <w:rsid w:val="00A861AE"/>
    <w:rsid w:val="00A862A0"/>
    <w:rsid w:val="00A86660"/>
    <w:rsid w:val="00A869FD"/>
    <w:rsid w:val="00A86B13"/>
    <w:rsid w:val="00A86C68"/>
    <w:rsid w:val="00A86FBB"/>
    <w:rsid w:val="00A870AE"/>
    <w:rsid w:val="00A873E4"/>
    <w:rsid w:val="00A875E4"/>
    <w:rsid w:val="00A87747"/>
    <w:rsid w:val="00A87E56"/>
    <w:rsid w:val="00A87EAB"/>
    <w:rsid w:val="00A904F0"/>
    <w:rsid w:val="00A909D6"/>
    <w:rsid w:val="00A90D23"/>
    <w:rsid w:val="00A90DA6"/>
    <w:rsid w:val="00A90F2D"/>
    <w:rsid w:val="00A91080"/>
    <w:rsid w:val="00A9117C"/>
    <w:rsid w:val="00A91393"/>
    <w:rsid w:val="00A91725"/>
    <w:rsid w:val="00A917F6"/>
    <w:rsid w:val="00A91B60"/>
    <w:rsid w:val="00A92012"/>
    <w:rsid w:val="00A9203B"/>
    <w:rsid w:val="00A923FD"/>
    <w:rsid w:val="00A92A56"/>
    <w:rsid w:val="00A92ED1"/>
    <w:rsid w:val="00A92FB1"/>
    <w:rsid w:val="00A92FB6"/>
    <w:rsid w:val="00A936EC"/>
    <w:rsid w:val="00A93F77"/>
    <w:rsid w:val="00A93FA1"/>
    <w:rsid w:val="00A94263"/>
    <w:rsid w:val="00A94527"/>
    <w:rsid w:val="00A9463B"/>
    <w:rsid w:val="00A9487D"/>
    <w:rsid w:val="00A94A38"/>
    <w:rsid w:val="00A94E59"/>
    <w:rsid w:val="00A952F8"/>
    <w:rsid w:val="00A95B12"/>
    <w:rsid w:val="00A95E68"/>
    <w:rsid w:val="00A95E9A"/>
    <w:rsid w:val="00A967BD"/>
    <w:rsid w:val="00A96814"/>
    <w:rsid w:val="00A96EB3"/>
    <w:rsid w:val="00A96EBA"/>
    <w:rsid w:val="00A9728B"/>
    <w:rsid w:val="00A974D0"/>
    <w:rsid w:val="00A97947"/>
    <w:rsid w:val="00A97CD9"/>
    <w:rsid w:val="00A97D5D"/>
    <w:rsid w:val="00A97D99"/>
    <w:rsid w:val="00A97FE9"/>
    <w:rsid w:val="00AA0D90"/>
    <w:rsid w:val="00AA0FD1"/>
    <w:rsid w:val="00AA1338"/>
    <w:rsid w:val="00AA13FE"/>
    <w:rsid w:val="00AA14E1"/>
    <w:rsid w:val="00AA1970"/>
    <w:rsid w:val="00AA1C68"/>
    <w:rsid w:val="00AA208F"/>
    <w:rsid w:val="00AA2646"/>
    <w:rsid w:val="00AA2AF6"/>
    <w:rsid w:val="00AA3391"/>
    <w:rsid w:val="00AA3398"/>
    <w:rsid w:val="00AA3441"/>
    <w:rsid w:val="00AA36BC"/>
    <w:rsid w:val="00AA3DFC"/>
    <w:rsid w:val="00AA3E27"/>
    <w:rsid w:val="00AA4187"/>
    <w:rsid w:val="00AA42D0"/>
    <w:rsid w:val="00AA4496"/>
    <w:rsid w:val="00AA44C6"/>
    <w:rsid w:val="00AA44D1"/>
    <w:rsid w:val="00AA4902"/>
    <w:rsid w:val="00AA4BA0"/>
    <w:rsid w:val="00AA4BF6"/>
    <w:rsid w:val="00AA4F2F"/>
    <w:rsid w:val="00AA504C"/>
    <w:rsid w:val="00AA515F"/>
    <w:rsid w:val="00AA51E3"/>
    <w:rsid w:val="00AA53A0"/>
    <w:rsid w:val="00AA5419"/>
    <w:rsid w:val="00AA54A3"/>
    <w:rsid w:val="00AA5643"/>
    <w:rsid w:val="00AA5A5A"/>
    <w:rsid w:val="00AA5AF7"/>
    <w:rsid w:val="00AA5C8D"/>
    <w:rsid w:val="00AA60AC"/>
    <w:rsid w:val="00AA6893"/>
    <w:rsid w:val="00AA6C96"/>
    <w:rsid w:val="00AA72B0"/>
    <w:rsid w:val="00AA75ED"/>
    <w:rsid w:val="00AA7606"/>
    <w:rsid w:val="00AA7739"/>
    <w:rsid w:val="00AA7745"/>
    <w:rsid w:val="00AA77F7"/>
    <w:rsid w:val="00AB04E7"/>
    <w:rsid w:val="00AB07F1"/>
    <w:rsid w:val="00AB0EEA"/>
    <w:rsid w:val="00AB0FBD"/>
    <w:rsid w:val="00AB16EC"/>
    <w:rsid w:val="00AB17D7"/>
    <w:rsid w:val="00AB1946"/>
    <w:rsid w:val="00AB20D5"/>
    <w:rsid w:val="00AB219D"/>
    <w:rsid w:val="00AB2432"/>
    <w:rsid w:val="00AB24A7"/>
    <w:rsid w:val="00AB2746"/>
    <w:rsid w:val="00AB295B"/>
    <w:rsid w:val="00AB2EA7"/>
    <w:rsid w:val="00AB324B"/>
    <w:rsid w:val="00AB3330"/>
    <w:rsid w:val="00AB35FB"/>
    <w:rsid w:val="00AB374C"/>
    <w:rsid w:val="00AB37B3"/>
    <w:rsid w:val="00AB38C7"/>
    <w:rsid w:val="00AB3981"/>
    <w:rsid w:val="00AB3A07"/>
    <w:rsid w:val="00AB3F1F"/>
    <w:rsid w:val="00AB40B6"/>
    <w:rsid w:val="00AB4257"/>
    <w:rsid w:val="00AB4B39"/>
    <w:rsid w:val="00AB4FDC"/>
    <w:rsid w:val="00AB5425"/>
    <w:rsid w:val="00AB571B"/>
    <w:rsid w:val="00AB57E4"/>
    <w:rsid w:val="00AB5B8B"/>
    <w:rsid w:val="00AB627A"/>
    <w:rsid w:val="00AB62B8"/>
    <w:rsid w:val="00AB67B9"/>
    <w:rsid w:val="00AB6C94"/>
    <w:rsid w:val="00AB6D03"/>
    <w:rsid w:val="00AB6D68"/>
    <w:rsid w:val="00AB7223"/>
    <w:rsid w:val="00AB72A4"/>
    <w:rsid w:val="00AB7D30"/>
    <w:rsid w:val="00AC038B"/>
    <w:rsid w:val="00AC03AA"/>
    <w:rsid w:val="00AC0AF8"/>
    <w:rsid w:val="00AC0B87"/>
    <w:rsid w:val="00AC0D78"/>
    <w:rsid w:val="00AC0FD3"/>
    <w:rsid w:val="00AC1B50"/>
    <w:rsid w:val="00AC202F"/>
    <w:rsid w:val="00AC2237"/>
    <w:rsid w:val="00AC2341"/>
    <w:rsid w:val="00AC2387"/>
    <w:rsid w:val="00AC273C"/>
    <w:rsid w:val="00AC2AC8"/>
    <w:rsid w:val="00AC2BEE"/>
    <w:rsid w:val="00AC31BE"/>
    <w:rsid w:val="00AC327F"/>
    <w:rsid w:val="00AC3858"/>
    <w:rsid w:val="00AC38FA"/>
    <w:rsid w:val="00AC4295"/>
    <w:rsid w:val="00AC42B5"/>
    <w:rsid w:val="00AC48C8"/>
    <w:rsid w:val="00AC4C1F"/>
    <w:rsid w:val="00AC4D70"/>
    <w:rsid w:val="00AC4D78"/>
    <w:rsid w:val="00AC4ED5"/>
    <w:rsid w:val="00AC508E"/>
    <w:rsid w:val="00AC59E8"/>
    <w:rsid w:val="00AC5E60"/>
    <w:rsid w:val="00AC5EC0"/>
    <w:rsid w:val="00AC61CE"/>
    <w:rsid w:val="00AC6327"/>
    <w:rsid w:val="00AC6CF6"/>
    <w:rsid w:val="00AC76BE"/>
    <w:rsid w:val="00AC77B8"/>
    <w:rsid w:val="00AC7912"/>
    <w:rsid w:val="00AD0107"/>
    <w:rsid w:val="00AD0111"/>
    <w:rsid w:val="00AD0436"/>
    <w:rsid w:val="00AD0491"/>
    <w:rsid w:val="00AD04A9"/>
    <w:rsid w:val="00AD0502"/>
    <w:rsid w:val="00AD0644"/>
    <w:rsid w:val="00AD0D67"/>
    <w:rsid w:val="00AD0E4F"/>
    <w:rsid w:val="00AD1025"/>
    <w:rsid w:val="00AD123D"/>
    <w:rsid w:val="00AD1292"/>
    <w:rsid w:val="00AD1852"/>
    <w:rsid w:val="00AD191B"/>
    <w:rsid w:val="00AD1D13"/>
    <w:rsid w:val="00AD20F0"/>
    <w:rsid w:val="00AD251B"/>
    <w:rsid w:val="00AD27A3"/>
    <w:rsid w:val="00AD281E"/>
    <w:rsid w:val="00AD295C"/>
    <w:rsid w:val="00AD2EF2"/>
    <w:rsid w:val="00AD30FD"/>
    <w:rsid w:val="00AD336F"/>
    <w:rsid w:val="00AD359A"/>
    <w:rsid w:val="00AD360B"/>
    <w:rsid w:val="00AD3F2B"/>
    <w:rsid w:val="00AD4226"/>
    <w:rsid w:val="00AD4509"/>
    <w:rsid w:val="00AD4684"/>
    <w:rsid w:val="00AD46DA"/>
    <w:rsid w:val="00AD4981"/>
    <w:rsid w:val="00AD49A7"/>
    <w:rsid w:val="00AD4ADC"/>
    <w:rsid w:val="00AD4B56"/>
    <w:rsid w:val="00AD4D06"/>
    <w:rsid w:val="00AD533E"/>
    <w:rsid w:val="00AD5430"/>
    <w:rsid w:val="00AD576F"/>
    <w:rsid w:val="00AD5B55"/>
    <w:rsid w:val="00AD5EE3"/>
    <w:rsid w:val="00AD638A"/>
    <w:rsid w:val="00AD7631"/>
    <w:rsid w:val="00AD7923"/>
    <w:rsid w:val="00AD7A23"/>
    <w:rsid w:val="00AD7B62"/>
    <w:rsid w:val="00AD7C73"/>
    <w:rsid w:val="00AD7D30"/>
    <w:rsid w:val="00AE02E2"/>
    <w:rsid w:val="00AE0317"/>
    <w:rsid w:val="00AE03FD"/>
    <w:rsid w:val="00AE0433"/>
    <w:rsid w:val="00AE0800"/>
    <w:rsid w:val="00AE1003"/>
    <w:rsid w:val="00AE1103"/>
    <w:rsid w:val="00AE1ECA"/>
    <w:rsid w:val="00AE2198"/>
    <w:rsid w:val="00AE21B0"/>
    <w:rsid w:val="00AE2231"/>
    <w:rsid w:val="00AE3841"/>
    <w:rsid w:val="00AE3DAF"/>
    <w:rsid w:val="00AE3F1B"/>
    <w:rsid w:val="00AE4050"/>
    <w:rsid w:val="00AE42D5"/>
    <w:rsid w:val="00AE4467"/>
    <w:rsid w:val="00AE45C8"/>
    <w:rsid w:val="00AE4646"/>
    <w:rsid w:val="00AE49BB"/>
    <w:rsid w:val="00AE5127"/>
    <w:rsid w:val="00AE5232"/>
    <w:rsid w:val="00AE5866"/>
    <w:rsid w:val="00AE5AB0"/>
    <w:rsid w:val="00AE5B2B"/>
    <w:rsid w:val="00AE5FC1"/>
    <w:rsid w:val="00AE603B"/>
    <w:rsid w:val="00AE62B4"/>
    <w:rsid w:val="00AE63E7"/>
    <w:rsid w:val="00AE64E3"/>
    <w:rsid w:val="00AE678C"/>
    <w:rsid w:val="00AE687F"/>
    <w:rsid w:val="00AE6E16"/>
    <w:rsid w:val="00AE730F"/>
    <w:rsid w:val="00AE7802"/>
    <w:rsid w:val="00AE7CB4"/>
    <w:rsid w:val="00AF00DA"/>
    <w:rsid w:val="00AF02B6"/>
    <w:rsid w:val="00AF0937"/>
    <w:rsid w:val="00AF0C61"/>
    <w:rsid w:val="00AF0C6D"/>
    <w:rsid w:val="00AF1092"/>
    <w:rsid w:val="00AF1BF3"/>
    <w:rsid w:val="00AF24B5"/>
    <w:rsid w:val="00AF2F74"/>
    <w:rsid w:val="00AF3169"/>
    <w:rsid w:val="00AF3601"/>
    <w:rsid w:val="00AF36D2"/>
    <w:rsid w:val="00AF389C"/>
    <w:rsid w:val="00AF3F82"/>
    <w:rsid w:val="00AF41D7"/>
    <w:rsid w:val="00AF443B"/>
    <w:rsid w:val="00AF44F1"/>
    <w:rsid w:val="00AF49CF"/>
    <w:rsid w:val="00AF4B07"/>
    <w:rsid w:val="00AF5008"/>
    <w:rsid w:val="00AF5198"/>
    <w:rsid w:val="00AF5262"/>
    <w:rsid w:val="00AF5374"/>
    <w:rsid w:val="00AF545E"/>
    <w:rsid w:val="00AF58EE"/>
    <w:rsid w:val="00AF5B6A"/>
    <w:rsid w:val="00AF5BAF"/>
    <w:rsid w:val="00AF5D9E"/>
    <w:rsid w:val="00AF5F5F"/>
    <w:rsid w:val="00AF723A"/>
    <w:rsid w:val="00AF7366"/>
    <w:rsid w:val="00AF739C"/>
    <w:rsid w:val="00AF7A9E"/>
    <w:rsid w:val="00AF7AF8"/>
    <w:rsid w:val="00AF7DAE"/>
    <w:rsid w:val="00AF7FCA"/>
    <w:rsid w:val="00B00133"/>
    <w:rsid w:val="00B0025C"/>
    <w:rsid w:val="00B0062A"/>
    <w:rsid w:val="00B006A0"/>
    <w:rsid w:val="00B009C3"/>
    <w:rsid w:val="00B00C1B"/>
    <w:rsid w:val="00B01627"/>
    <w:rsid w:val="00B021DE"/>
    <w:rsid w:val="00B02217"/>
    <w:rsid w:val="00B024D9"/>
    <w:rsid w:val="00B026EC"/>
    <w:rsid w:val="00B02D95"/>
    <w:rsid w:val="00B02E6F"/>
    <w:rsid w:val="00B035CB"/>
    <w:rsid w:val="00B03921"/>
    <w:rsid w:val="00B03B6B"/>
    <w:rsid w:val="00B03C28"/>
    <w:rsid w:val="00B04044"/>
    <w:rsid w:val="00B041A7"/>
    <w:rsid w:val="00B04307"/>
    <w:rsid w:val="00B04550"/>
    <w:rsid w:val="00B04BD1"/>
    <w:rsid w:val="00B050E7"/>
    <w:rsid w:val="00B052DB"/>
    <w:rsid w:val="00B05310"/>
    <w:rsid w:val="00B05319"/>
    <w:rsid w:val="00B0556A"/>
    <w:rsid w:val="00B056EC"/>
    <w:rsid w:val="00B056F6"/>
    <w:rsid w:val="00B0589D"/>
    <w:rsid w:val="00B06255"/>
    <w:rsid w:val="00B064FF"/>
    <w:rsid w:val="00B0658E"/>
    <w:rsid w:val="00B06899"/>
    <w:rsid w:val="00B071A6"/>
    <w:rsid w:val="00B071CD"/>
    <w:rsid w:val="00B0743A"/>
    <w:rsid w:val="00B076F4"/>
    <w:rsid w:val="00B078F5"/>
    <w:rsid w:val="00B07909"/>
    <w:rsid w:val="00B07A72"/>
    <w:rsid w:val="00B07D84"/>
    <w:rsid w:val="00B07E2F"/>
    <w:rsid w:val="00B10813"/>
    <w:rsid w:val="00B10A9C"/>
    <w:rsid w:val="00B10F3E"/>
    <w:rsid w:val="00B11037"/>
    <w:rsid w:val="00B11268"/>
    <w:rsid w:val="00B1143C"/>
    <w:rsid w:val="00B11447"/>
    <w:rsid w:val="00B115DE"/>
    <w:rsid w:val="00B11B43"/>
    <w:rsid w:val="00B11F6A"/>
    <w:rsid w:val="00B12755"/>
    <w:rsid w:val="00B12909"/>
    <w:rsid w:val="00B12B8D"/>
    <w:rsid w:val="00B12C1A"/>
    <w:rsid w:val="00B134D3"/>
    <w:rsid w:val="00B13579"/>
    <w:rsid w:val="00B140BF"/>
    <w:rsid w:val="00B14142"/>
    <w:rsid w:val="00B14963"/>
    <w:rsid w:val="00B15275"/>
    <w:rsid w:val="00B15562"/>
    <w:rsid w:val="00B15589"/>
    <w:rsid w:val="00B158B1"/>
    <w:rsid w:val="00B15B4D"/>
    <w:rsid w:val="00B15B50"/>
    <w:rsid w:val="00B15DAB"/>
    <w:rsid w:val="00B15F5C"/>
    <w:rsid w:val="00B16492"/>
    <w:rsid w:val="00B1651A"/>
    <w:rsid w:val="00B16A29"/>
    <w:rsid w:val="00B16C97"/>
    <w:rsid w:val="00B16E37"/>
    <w:rsid w:val="00B178C5"/>
    <w:rsid w:val="00B179BE"/>
    <w:rsid w:val="00B179EA"/>
    <w:rsid w:val="00B17B6C"/>
    <w:rsid w:val="00B17DE5"/>
    <w:rsid w:val="00B17E13"/>
    <w:rsid w:val="00B204B7"/>
    <w:rsid w:val="00B20542"/>
    <w:rsid w:val="00B2070C"/>
    <w:rsid w:val="00B20833"/>
    <w:rsid w:val="00B20929"/>
    <w:rsid w:val="00B20BF1"/>
    <w:rsid w:val="00B20C6D"/>
    <w:rsid w:val="00B216B2"/>
    <w:rsid w:val="00B21CD9"/>
    <w:rsid w:val="00B21EBF"/>
    <w:rsid w:val="00B22101"/>
    <w:rsid w:val="00B22283"/>
    <w:rsid w:val="00B22488"/>
    <w:rsid w:val="00B2267C"/>
    <w:rsid w:val="00B22B3E"/>
    <w:rsid w:val="00B22D3E"/>
    <w:rsid w:val="00B23324"/>
    <w:rsid w:val="00B233AE"/>
    <w:rsid w:val="00B23456"/>
    <w:rsid w:val="00B235D0"/>
    <w:rsid w:val="00B23EA0"/>
    <w:rsid w:val="00B23FCB"/>
    <w:rsid w:val="00B241A3"/>
    <w:rsid w:val="00B2443A"/>
    <w:rsid w:val="00B2449C"/>
    <w:rsid w:val="00B245DA"/>
    <w:rsid w:val="00B24743"/>
    <w:rsid w:val="00B24795"/>
    <w:rsid w:val="00B24A56"/>
    <w:rsid w:val="00B24BA5"/>
    <w:rsid w:val="00B24BFD"/>
    <w:rsid w:val="00B24ED3"/>
    <w:rsid w:val="00B25038"/>
    <w:rsid w:val="00B253DC"/>
    <w:rsid w:val="00B25BC3"/>
    <w:rsid w:val="00B2610B"/>
    <w:rsid w:val="00B26AFC"/>
    <w:rsid w:val="00B26F55"/>
    <w:rsid w:val="00B26FE3"/>
    <w:rsid w:val="00B272BE"/>
    <w:rsid w:val="00B272CF"/>
    <w:rsid w:val="00B27E13"/>
    <w:rsid w:val="00B30184"/>
    <w:rsid w:val="00B30490"/>
    <w:rsid w:val="00B3063F"/>
    <w:rsid w:val="00B30D6A"/>
    <w:rsid w:val="00B30DC2"/>
    <w:rsid w:val="00B31295"/>
    <w:rsid w:val="00B313A6"/>
    <w:rsid w:val="00B31A72"/>
    <w:rsid w:val="00B31B65"/>
    <w:rsid w:val="00B31F49"/>
    <w:rsid w:val="00B32775"/>
    <w:rsid w:val="00B32982"/>
    <w:rsid w:val="00B32A58"/>
    <w:rsid w:val="00B32B0E"/>
    <w:rsid w:val="00B32B28"/>
    <w:rsid w:val="00B3317D"/>
    <w:rsid w:val="00B33189"/>
    <w:rsid w:val="00B3349B"/>
    <w:rsid w:val="00B33A16"/>
    <w:rsid w:val="00B33C08"/>
    <w:rsid w:val="00B341B5"/>
    <w:rsid w:val="00B34760"/>
    <w:rsid w:val="00B34778"/>
    <w:rsid w:val="00B3488D"/>
    <w:rsid w:val="00B3498B"/>
    <w:rsid w:val="00B35055"/>
    <w:rsid w:val="00B35233"/>
    <w:rsid w:val="00B35292"/>
    <w:rsid w:val="00B355C4"/>
    <w:rsid w:val="00B3592D"/>
    <w:rsid w:val="00B35E8D"/>
    <w:rsid w:val="00B35EFB"/>
    <w:rsid w:val="00B36372"/>
    <w:rsid w:val="00B364C3"/>
    <w:rsid w:val="00B3698F"/>
    <w:rsid w:val="00B36D41"/>
    <w:rsid w:val="00B36EFA"/>
    <w:rsid w:val="00B37339"/>
    <w:rsid w:val="00B376E0"/>
    <w:rsid w:val="00B37701"/>
    <w:rsid w:val="00B37872"/>
    <w:rsid w:val="00B404B9"/>
    <w:rsid w:val="00B404DA"/>
    <w:rsid w:val="00B4055F"/>
    <w:rsid w:val="00B406A0"/>
    <w:rsid w:val="00B406DB"/>
    <w:rsid w:val="00B406EB"/>
    <w:rsid w:val="00B412D0"/>
    <w:rsid w:val="00B41351"/>
    <w:rsid w:val="00B41482"/>
    <w:rsid w:val="00B41BEF"/>
    <w:rsid w:val="00B41F04"/>
    <w:rsid w:val="00B420F8"/>
    <w:rsid w:val="00B4223F"/>
    <w:rsid w:val="00B42465"/>
    <w:rsid w:val="00B42F70"/>
    <w:rsid w:val="00B43339"/>
    <w:rsid w:val="00B43898"/>
    <w:rsid w:val="00B438AA"/>
    <w:rsid w:val="00B4392D"/>
    <w:rsid w:val="00B43A72"/>
    <w:rsid w:val="00B44116"/>
    <w:rsid w:val="00B442C2"/>
    <w:rsid w:val="00B44448"/>
    <w:rsid w:val="00B448C9"/>
    <w:rsid w:val="00B44BAB"/>
    <w:rsid w:val="00B4511E"/>
    <w:rsid w:val="00B45199"/>
    <w:rsid w:val="00B451A5"/>
    <w:rsid w:val="00B452BE"/>
    <w:rsid w:val="00B4538E"/>
    <w:rsid w:val="00B455F6"/>
    <w:rsid w:val="00B4590C"/>
    <w:rsid w:val="00B45C7B"/>
    <w:rsid w:val="00B45C85"/>
    <w:rsid w:val="00B460B5"/>
    <w:rsid w:val="00B4610E"/>
    <w:rsid w:val="00B4624B"/>
    <w:rsid w:val="00B46797"/>
    <w:rsid w:val="00B46C37"/>
    <w:rsid w:val="00B46CA9"/>
    <w:rsid w:val="00B4734E"/>
    <w:rsid w:val="00B473A5"/>
    <w:rsid w:val="00B4755C"/>
    <w:rsid w:val="00B475C6"/>
    <w:rsid w:val="00B47770"/>
    <w:rsid w:val="00B47987"/>
    <w:rsid w:val="00B47A59"/>
    <w:rsid w:val="00B47D20"/>
    <w:rsid w:val="00B47D4E"/>
    <w:rsid w:val="00B47ECE"/>
    <w:rsid w:val="00B5047B"/>
    <w:rsid w:val="00B50996"/>
    <w:rsid w:val="00B50FE7"/>
    <w:rsid w:val="00B510C9"/>
    <w:rsid w:val="00B51128"/>
    <w:rsid w:val="00B51A7D"/>
    <w:rsid w:val="00B51C3A"/>
    <w:rsid w:val="00B52011"/>
    <w:rsid w:val="00B521F1"/>
    <w:rsid w:val="00B52FAF"/>
    <w:rsid w:val="00B534A3"/>
    <w:rsid w:val="00B53A3C"/>
    <w:rsid w:val="00B544A9"/>
    <w:rsid w:val="00B545DB"/>
    <w:rsid w:val="00B54719"/>
    <w:rsid w:val="00B54AA5"/>
    <w:rsid w:val="00B54DEF"/>
    <w:rsid w:val="00B553E7"/>
    <w:rsid w:val="00B55C28"/>
    <w:rsid w:val="00B5608B"/>
    <w:rsid w:val="00B562AA"/>
    <w:rsid w:val="00B5688E"/>
    <w:rsid w:val="00B56B8F"/>
    <w:rsid w:val="00B56CDC"/>
    <w:rsid w:val="00B56E14"/>
    <w:rsid w:val="00B57E79"/>
    <w:rsid w:val="00B602E7"/>
    <w:rsid w:val="00B602F4"/>
    <w:rsid w:val="00B60B68"/>
    <w:rsid w:val="00B60E48"/>
    <w:rsid w:val="00B6122D"/>
    <w:rsid w:val="00B61304"/>
    <w:rsid w:val="00B6169B"/>
    <w:rsid w:val="00B6189A"/>
    <w:rsid w:val="00B61B57"/>
    <w:rsid w:val="00B61BA7"/>
    <w:rsid w:val="00B6239B"/>
    <w:rsid w:val="00B6261C"/>
    <w:rsid w:val="00B62664"/>
    <w:rsid w:val="00B6285B"/>
    <w:rsid w:val="00B62AB2"/>
    <w:rsid w:val="00B62B69"/>
    <w:rsid w:val="00B62F0C"/>
    <w:rsid w:val="00B6301F"/>
    <w:rsid w:val="00B63175"/>
    <w:rsid w:val="00B63715"/>
    <w:rsid w:val="00B63972"/>
    <w:rsid w:val="00B63C01"/>
    <w:rsid w:val="00B640F9"/>
    <w:rsid w:val="00B6436A"/>
    <w:rsid w:val="00B644DC"/>
    <w:rsid w:val="00B65390"/>
    <w:rsid w:val="00B65828"/>
    <w:rsid w:val="00B6654E"/>
    <w:rsid w:val="00B667F4"/>
    <w:rsid w:val="00B66ADE"/>
    <w:rsid w:val="00B66C48"/>
    <w:rsid w:val="00B66D43"/>
    <w:rsid w:val="00B67066"/>
    <w:rsid w:val="00B6799A"/>
    <w:rsid w:val="00B67A0C"/>
    <w:rsid w:val="00B67F32"/>
    <w:rsid w:val="00B67FBA"/>
    <w:rsid w:val="00B707D2"/>
    <w:rsid w:val="00B708E5"/>
    <w:rsid w:val="00B7098F"/>
    <w:rsid w:val="00B70A07"/>
    <w:rsid w:val="00B70C92"/>
    <w:rsid w:val="00B71699"/>
    <w:rsid w:val="00B71AE0"/>
    <w:rsid w:val="00B722E7"/>
    <w:rsid w:val="00B725B8"/>
    <w:rsid w:val="00B729F2"/>
    <w:rsid w:val="00B72A22"/>
    <w:rsid w:val="00B72B51"/>
    <w:rsid w:val="00B73022"/>
    <w:rsid w:val="00B73278"/>
    <w:rsid w:val="00B7374C"/>
    <w:rsid w:val="00B73A5E"/>
    <w:rsid w:val="00B740B5"/>
    <w:rsid w:val="00B74821"/>
    <w:rsid w:val="00B74AEF"/>
    <w:rsid w:val="00B750C9"/>
    <w:rsid w:val="00B75216"/>
    <w:rsid w:val="00B756FB"/>
    <w:rsid w:val="00B757FB"/>
    <w:rsid w:val="00B7589A"/>
    <w:rsid w:val="00B75EE6"/>
    <w:rsid w:val="00B76084"/>
    <w:rsid w:val="00B763C5"/>
    <w:rsid w:val="00B76A43"/>
    <w:rsid w:val="00B76BD8"/>
    <w:rsid w:val="00B76EDC"/>
    <w:rsid w:val="00B76FE0"/>
    <w:rsid w:val="00B77897"/>
    <w:rsid w:val="00B77CC8"/>
    <w:rsid w:val="00B803CF"/>
    <w:rsid w:val="00B8054A"/>
    <w:rsid w:val="00B80612"/>
    <w:rsid w:val="00B808F4"/>
    <w:rsid w:val="00B80923"/>
    <w:rsid w:val="00B818FA"/>
    <w:rsid w:val="00B81945"/>
    <w:rsid w:val="00B8213F"/>
    <w:rsid w:val="00B824A2"/>
    <w:rsid w:val="00B8257D"/>
    <w:rsid w:val="00B82659"/>
    <w:rsid w:val="00B826BD"/>
    <w:rsid w:val="00B82ED2"/>
    <w:rsid w:val="00B8332C"/>
    <w:rsid w:val="00B83469"/>
    <w:rsid w:val="00B83708"/>
    <w:rsid w:val="00B838A3"/>
    <w:rsid w:val="00B83940"/>
    <w:rsid w:val="00B83A0F"/>
    <w:rsid w:val="00B83DF2"/>
    <w:rsid w:val="00B8422F"/>
    <w:rsid w:val="00B84627"/>
    <w:rsid w:val="00B84632"/>
    <w:rsid w:val="00B84929"/>
    <w:rsid w:val="00B8493B"/>
    <w:rsid w:val="00B84BB3"/>
    <w:rsid w:val="00B84E57"/>
    <w:rsid w:val="00B84F6D"/>
    <w:rsid w:val="00B85387"/>
    <w:rsid w:val="00B856DE"/>
    <w:rsid w:val="00B85B0E"/>
    <w:rsid w:val="00B85B59"/>
    <w:rsid w:val="00B8635F"/>
    <w:rsid w:val="00B8672C"/>
    <w:rsid w:val="00B86B84"/>
    <w:rsid w:val="00B86BBA"/>
    <w:rsid w:val="00B873C8"/>
    <w:rsid w:val="00B87542"/>
    <w:rsid w:val="00B87928"/>
    <w:rsid w:val="00B87932"/>
    <w:rsid w:val="00B87A08"/>
    <w:rsid w:val="00B87ACB"/>
    <w:rsid w:val="00B87E43"/>
    <w:rsid w:val="00B9011F"/>
    <w:rsid w:val="00B90124"/>
    <w:rsid w:val="00B90164"/>
    <w:rsid w:val="00B9017A"/>
    <w:rsid w:val="00B90A15"/>
    <w:rsid w:val="00B90BF4"/>
    <w:rsid w:val="00B91551"/>
    <w:rsid w:val="00B92043"/>
    <w:rsid w:val="00B92CF4"/>
    <w:rsid w:val="00B93D48"/>
    <w:rsid w:val="00B9413C"/>
    <w:rsid w:val="00B941E6"/>
    <w:rsid w:val="00B94711"/>
    <w:rsid w:val="00B94A00"/>
    <w:rsid w:val="00B94A7B"/>
    <w:rsid w:val="00B94B49"/>
    <w:rsid w:val="00B95973"/>
    <w:rsid w:val="00B95A5C"/>
    <w:rsid w:val="00B95DC6"/>
    <w:rsid w:val="00B95FB4"/>
    <w:rsid w:val="00B95FBF"/>
    <w:rsid w:val="00B967D2"/>
    <w:rsid w:val="00B96BED"/>
    <w:rsid w:val="00B96C9B"/>
    <w:rsid w:val="00B96CA9"/>
    <w:rsid w:val="00B96DB6"/>
    <w:rsid w:val="00B972D1"/>
    <w:rsid w:val="00B974B6"/>
    <w:rsid w:val="00B9780C"/>
    <w:rsid w:val="00B97AD9"/>
    <w:rsid w:val="00B97F70"/>
    <w:rsid w:val="00BA04A3"/>
    <w:rsid w:val="00BA0755"/>
    <w:rsid w:val="00BA0860"/>
    <w:rsid w:val="00BA0B81"/>
    <w:rsid w:val="00BA0E30"/>
    <w:rsid w:val="00BA0EF6"/>
    <w:rsid w:val="00BA0FFC"/>
    <w:rsid w:val="00BA12B5"/>
    <w:rsid w:val="00BA1442"/>
    <w:rsid w:val="00BA1510"/>
    <w:rsid w:val="00BA1637"/>
    <w:rsid w:val="00BA1701"/>
    <w:rsid w:val="00BA1969"/>
    <w:rsid w:val="00BA19A3"/>
    <w:rsid w:val="00BA1A22"/>
    <w:rsid w:val="00BA1C43"/>
    <w:rsid w:val="00BA1C45"/>
    <w:rsid w:val="00BA1DB0"/>
    <w:rsid w:val="00BA2426"/>
    <w:rsid w:val="00BA254E"/>
    <w:rsid w:val="00BA2665"/>
    <w:rsid w:val="00BA281E"/>
    <w:rsid w:val="00BA2935"/>
    <w:rsid w:val="00BA30AF"/>
    <w:rsid w:val="00BA3657"/>
    <w:rsid w:val="00BA39E6"/>
    <w:rsid w:val="00BA3EB3"/>
    <w:rsid w:val="00BA445A"/>
    <w:rsid w:val="00BA456B"/>
    <w:rsid w:val="00BA48D1"/>
    <w:rsid w:val="00BA4D7A"/>
    <w:rsid w:val="00BA54CF"/>
    <w:rsid w:val="00BA5747"/>
    <w:rsid w:val="00BA5C22"/>
    <w:rsid w:val="00BA5C69"/>
    <w:rsid w:val="00BA5D41"/>
    <w:rsid w:val="00BA6372"/>
    <w:rsid w:val="00BA642D"/>
    <w:rsid w:val="00BA6742"/>
    <w:rsid w:val="00BA6AE4"/>
    <w:rsid w:val="00BA6EC6"/>
    <w:rsid w:val="00BA73A7"/>
    <w:rsid w:val="00BA7621"/>
    <w:rsid w:val="00BA77D8"/>
    <w:rsid w:val="00BA7A5A"/>
    <w:rsid w:val="00BA7A92"/>
    <w:rsid w:val="00BA7D1B"/>
    <w:rsid w:val="00BB00C9"/>
    <w:rsid w:val="00BB0197"/>
    <w:rsid w:val="00BB048F"/>
    <w:rsid w:val="00BB0A5D"/>
    <w:rsid w:val="00BB0C6C"/>
    <w:rsid w:val="00BB0D91"/>
    <w:rsid w:val="00BB106D"/>
    <w:rsid w:val="00BB1114"/>
    <w:rsid w:val="00BB13CC"/>
    <w:rsid w:val="00BB1527"/>
    <w:rsid w:val="00BB1560"/>
    <w:rsid w:val="00BB15DA"/>
    <w:rsid w:val="00BB16F8"/>
    <w:rsid w:val="00BB1ACE"/>
    <w:rsid w:val="00BB1D46"/>
    <w:rsid w:val="00BB1D63"/>
    <w:rsid w:val="00BB23DC"/>
    <w:rsid w:val="00BB2743"/>
    <w:rsid w:val="00BB28DF"/>
    <w:rsid w:val="00BB2B5A"/>
    <w:rsid w:val="00BB2E20"/>
    <w:rsid w:val="00BB3021"/>
    <w:rsid w:val="00BB3A4D"/>
    <w:rsid w:val="00BB3AA4"/>
    <w:rsid w:val="00BB3D4F"/>
    <w:rsid w:val="00BB3F96"/>
    <w:rsid w:val="00BB40F4"/>
    <w:rsid w:val="00BB4484"/>
    <w:rsid w:val="00BB44A7"/>
    <w:rsid w:val="00BB462F"/>
    <w:rsid w:val="00BB4A08"/>
    <w:rsid w:val="00BB4F0D"/>
    <w:rsid w:val="00BB53FF"/>
    <w:rsid w:val="00BB5417"/>
    <w:rsid w:val="00BB55F5"/>
    <w:rsid w:val="00BB58A1"/>
    <w:rsid w:val="00BB596C"/>
    <w:rsid w:val="00BB5AB2"/>
    <w:rsid w:val="00BB5E97"/>
    <w:rsid w:val="00BB6051"/>
    <w:rsid w:val="00BB60DB"/>
    <w:rsid w:val="00BB63D8"/>
    <w:rsid w:val="00BB6886"/>
    <w:rsid w:val="00BB6E22"/>
    <w:rsid w:val="00BB74A0"/>
    <w:rsid w:val="00BB784E"/>
    <w:rsid w:val="00BB78F0"/>
    <w:rsid w:val="00BB7CEC"/>
    <w:rsid w:val="00BC0518"/>
    <w:rsid w:val="00BC05A4"/>
    <w:rsid w:val="00BC05C9"/>
    <w:rsid w:val="00BC0923"/>
    <w:rsid w:val="00BC0B6A"/>
    <w:rsid w:val="00BC0E35"/>
    <w:rsid w:val="00BC0ECA"/>
    <w:rsid w:val="00BC0F6D"/>
    <w:rsid w:val="00BC13B9"/>
    <w:rsid w:val="00BC15CD"/>
    <w:rsid w:val="00BC1ECC"/>
    <w:rsid w:val="00BC22B5"/>
    <w:rsid w:val="00BC22BC"/>
    <w:rsid w:val="00BC2E34"/>
    <w:rsid w:val="00BC2FEE"/>
    <w:rsid w:val="00BC33AD"/>
    <w:rsid w:val="00BC343B"/>
    <w:rsid w:val="00BC3E10"/>
    <w:rsid w:val="00BC49E0"/>
    <w:rsid w:val="00BC4EDC"/>
    <w:rsid w:val="00BC4FF7"/>
    <w:rsid w:val="00BC5198"/>
    <w:rsid w:val="00BC5238"/>
    <w:rsid w:val="00BC5CCA"/>
    <w:rsid w:val="00BC6D33"/>
    <w:rsid w:val="00BC70C8"/>
    <w:rsid w:val="00BC70F1"/>
    <w:rsid w:val="00BC76AD"/>
    <w:rsid w:val="00BC78FB"/>
    <w:rsid w:val="00BC7B13"/>
    <w:rsid w:val="00BC7C32"/>
    <w:rsid w:val="00BC7C84"/>
    <w:rsid w:val="00BC7CBE"/>
    <w:rsid w:val="00BC7D8F"/>
    <w:rsid w:val="00BD033D"/>
    <w:rsid w:val="00BD0803"/>
    <w:rsid w:val="00BD08D1"/>
    <w:rsid w:val="00BD09B0"/>
    <w:rsid w:val="00BD0F37"/>
    <w:rsid w:val="00BD12A7"/>
    <w:rsid w:val="00BD17E7"/>
    <w:rsid w:val="00BD19E0"/>
    <w:rsid w:val="00BD1CEE"/>
    <w:rsid w:val="00BD2162"/>
    <w:rsid w:val="00BD216E"/>
    <w:rsid w:val="00BD2333"/>
    <w:rsid w:val="00BD25AA"/>
    <w:rsid w:val="00BD2733"/>
    <w:rsid w:val="00BD2BB9"/>
    <w:rsid w:val="00BD33C7"/>
    <w:rsid w:val="00BD38A0"/>
    <w:rsid w:val="00BD3929"/>
    <w:rsid w:val="00BD3969"/>
    <w:rsid w:val="00BD3DFF"/>
    <w:rsid w:val="00BD3F37"/>
    <w:rsid w:val="00BD45EF"/>
    <w:rsid w:val="00BD4609"/>
    <w:rsid w:val="00BD467C"/>
    <w:rsid w:val="00BD4C0D"/>
    <w:rsid w:val="00BD4E08"/>
    <w:rsid w:val="00BD4E0A"/>
    <w:rsid w:val="00BD4E94"/>
    <w:rsid w:val="00BD6AC8"/>
    <w:rsid w:val="00BD6FC2"/>
    <w:rsid w:val="00BD7112"/>
    <w:rsid w:val="00BD7196"/>
    <w:rsid w:val="00BD722D"/>
    <w:rsid w:val="00BD76AD"/>
    <w:rsid w:val="00BD77B0"/>
    <w:rsid w:val="00BD7C61"/>
    <w:rsid w:val="00BD7F56"/>
    <w:rsid w:val="00BE0B47"/>
    <w:rsid w:val="00BE0E6F"/>
    <w:rsid w:val="00BE0EB6"/>
    <w:rsid w:val="00BE0FBB"/>
    <w:rsid w:val="00BE1333"/>
    <w:rsid w:val="00BE1354"/>
    <w:rsid w:val="00BE1739"/>
    <w:rsid w:val="00BE1B62"/>
    <w:rsid w:val="00BE2074"/>
    <w:rsid w:val="00BE2712"/>
    <w:rsid w:val="00BE37D7"/>
    <w:rsid w:val="00BE3D72"/>
    <w:rsid w:val="00BE3E7A"/>
    <w:rsid w:val="00BE42E9"/>
    <w:rsid w:val="00BE44E0"/>
    <w:rsid w:val="00BE47DA"/>
    <w:rsid w:val="00BE4DD1"/>
    <w:rsid w:val="00BE4DEF"/>
    <w:rsid w:val="00BE56A0"/>
    <w:rsid w:val="00BE56FE"/>
    <w:rsid w:val="00BE6366"/>
    <w:rsid w:val="00BE6A81"/>
    <w:rsid w:val="00BE6BA5"/>
    <w:rsid w:val="00BE6ECD"/>
    <w:rsid w:val="00BE6EDC"/>
    <w:rsid w:val="00BE72B7"/>
    <w:rsid w:val="00BE72BC"/>
    <w:rsid w:val="00BE7808"/>
    <w:rsid w:val="00BE7B20"/>
    <w:rsid w:val="00BE7B70"/>
    <w:rsid w:val="00BE7CA4"/>
    <w:rsid w:val="00BE7CB0"/>
    <w:rsid w:val="00BF0037"/>
    <w:rsid w:val="00BF01B2"/>
    <w:rsid w:val="00BF0ED5"/>
    <w:rsid w:val="00BF114C"/>
    <w:rsid w:val="00BF1578"/>
    <w:rsid w:val="00BF1AC4"/>
    <w:rsid w:val="00BF1C21"/>
    <w:rsid w:val="00BF1DC9"/>
    <w:rsid w:val="00BF20CA"/>
    <w:rsid w:val="00BF210D"/>
    <w:rsid w:val="00BF2459"/>
    <w:rsid w:val="00BF2543"/>
    <w:rsid w:val="00BF2882"/>
    <w:rsid w:val="00BF2BAD"/>
    <w:rsid w:val="00BF2DDD"/>
    <w:rsid w:val="00BF3726"/>
    <w:rsid w:val="00BF4050"/>
    <w:rsid w:val="00BF40CF"/>
    <w:rsid w:val="00BF4787"/>
    <w:rsid w:val="00BF4808"/>
    <w:rsid w:val="00BF48A9"/>
    <w:rsid w:val="00BF51A3"/>
    <w:rsid w:val="00BF586B"/>
    <w:rsid w:val="00BF5AB8"/>
    <w:rsid w:val="00BF5C8A"/>
    <w:rsid w:val="00BF5EE2"/>
    <w:rsid w:val="00BF6A86"/>
    <w:rsid w:val="00BF6D0F"/>
    <w:rsid w:val="00BF6DD2"/>
    <w:rsid w:val="00BF7565"/>
    <w:rsid w:val="00BF7619"/>
    <w:rsid w:val="00BF7947"/>
    <w:rsid w:val="00BF7B1A"/>
    <w:rsid w:val="00BF7DDC"/>
    <w:rsid w:val="00BF7E4C"/>
    <w:rsid w:val="00BF7E53"/>
    <w:rsid w:val="00C0088B"/>
    <w:rsid w:val="00C018F0"/>
    <w:rsid w:val="00C01B59"/>
    <w:rsid w:val="00C029B1"/>
    <w:rsid w:val="00C02DC4"/>
    <w:rsid w:val="00C031A7"/>
    <w:rsid w:val="00C031B0"/>
    <w:rsid w:val="00C03856"/>
    <w:rsid w:val="00C039B4"/>
    <w:rsid w:val="00C047F0"/>
    <w:rsid w:val="00C048EF"/>
    <w:rsid w:val="00C04AE6"/>
    <w:rsid w:val="00C04D1E"/>
    <w:rsid w:val="00C04E08"/>
    <w:rsid w:val="00C056C1"/>
    <w:rsid w:val="00C05753"/>
    <w:rsid w:val="00C05DA4"/>
    <w:rsid w:val="00C05FC1"/>
    <w:rsid w:val="00C0682F"/>
    <w:rsid w:val="00C06B68"/>
    <w:rsid w:val="00C06B9F"/>
    <w:rsid w:val="00C076FD"/>
    <w:rsid w:val="00C07E75"/>
    <w:rsid w:val="00C10006"/>
    <w:rsid w:val="00C101D3"/>
    <w:rsid w:val="00C10383"/>
    <w:rsid w:val="00C10658"/>
    <w:rsid w:val="00C10A06"/>
    <w:rsid w:val="00C10D83"/>
    <w:rsid w:val="00C11097"/>
    <w:rsid w:val="00C111EC"/>
    <w:rsid w:val="00C111F3"/>
    <w:rsid w:val="00C11206"/>
    <w:rsid w:val="00C113DF"/>
    <w:rsid w:val="00C11999"/>
    <w:rsid w:val="00C11CD3"/>
    <w:rsid w:val="00C12025"/>
    <w:rsid w:val="00C127CD"/>
    <w:rsid w:val="00C12B1B"/>
    <w:rsid w:val="00C12CBE"/>
    <w:rsid w:val="00C12EB0"/>
    <w:rsid w:val="00C12EEF"/>
    <w:rsid w:val="00C13440"/>
    <w:rsid w:val="00C138B9"/>
    <w:rsid w:val="00C13F03"/>
    <w:rsid w:val="00C13FC0"/>
    <w:rsid w:val="00C141A8"/>
    <w:rsid w:val="00C14324"/>
    <w:rsid w:val="00C145A0"/>
    <w:rsid w:val="00C146C1"/>
    <w:rsid w:val="00C14705"/>
    <w:rsid w:val="00C14D0D"/>
    <w:rsid w:val="00C15186"/>
    <w:rsid w:val="00C15194"/>
    <w:rsid w:val="00C15423"/>
    <w:rsid w:val="00C154F8"/>
    <w:rsid w:val="00C15506"/>
    <w:rsid w:val="00C15878"/>
    <w:rsid w:val="00C1600F"/>
    <w:rsid w:val="00C1732A"/>
    <w:rsid w:val="00C175EB"/>
    <w:rsid w:val="00C17784"/>
    <w:rsid w:val="00C17F11"/>
    <w:rsid w:val="00C20002"/>
    <w:rsid w:val="00C20185"/>
    <w:rsid w:val="00C205AC"/>
    <w:rsid w:val="00C2065B"/>
    <w:rsid w:val="00C20671"/>
    <w:rsid w:val="00C207BD"/>
    <w:rsid w:val="00C20B0F"/>
    <w:rsid w:val="00C20BCD"/>
    <w:rsid w:val="00C20D36"/>
    <w:rsid w:val="00C20FA0"/>
    <w:rsid w:val="00C211AC"/>
    <w:rsid w:val="00C219C5"/>
    <w:rsid w:val="00C21BCB"/>
    <w:rsid w:val="00C21C67"/>
    <w:rsid w:val="00C2233E"/>
    <w:rsid w:val="00C22616"/>
    <w:rsid w:val="00C22ABD"/>
    <w:rsid w:val="00C231B3"/>
    <w:rsid w:val="00C2320C"/>
    <w:rsid w:val="00C2323F"/>
    <w:rsid w:val="00C2326A"/>
    <w:rsid w:val="00C23542"/>
    <w:rsid w:val="00C237A1"/>
    <w:rsid w:val="00C238AC"/>
    <w:rsid w:val="00C23B55"/>
    <w:rsid w:val="00C23CBB"/>
    <w:rsid w:val="00C23DD1"/>
    <w:rsid w:val="00C241C8"/>
    <w:rsid w:val="00C2435C"/>
    <w:rsid w:val="00C2464C"/>
    <w:rsid w:val="00C248BD"/>
    <w:rsid w:val="00C25333"/>
    <w:rsid w:val="00C25BDA"/>
    <w:rsid w:val="00C26313"/>
    <w:rsid w:val="00C2718E"/>
    <w:rsid w:val="00C273D3"/>
    <w:rsid w:val="00C275FB"/>
    <w:rsid w:val="00C2785E"/>
    <w:rsid w:val="00C278A5"/>
    <w:rsid w:val="00C27AEB"/>
    <w:rsid w:val="00C27CC0"/>
    <w:rsid w:val="00C27F2E"/>
    <w:rsid w:val="00C30204"/>
    <w:rsid w:val="00C307FE"/>
    <w:rsid w:val="00C30DA6"/>
    <w:rsid w:val="00C30E26"/>
    <w:rsid w:val="00C30E79"/>
    <w:rsid w:val="00C30EDB"/>
    <w:rsid w:val="00C3110E"/>
    <w:rsid w:val="00C31333"/>
    <w:rsid w:val="00C3181A"/>
    <w:rsid w:val="00C31C75"/>
    <w:rsid w:val="00C321B5"/>
    <w:rsid w:val="00C3224F"/>
    <w:rsid w:val="00C3234D"/>
    <w:rsid w:val="00C325DF"/>
    <w:rsid w:val="00C33096"/>
    <w:rsid w:val="00C33131"/>
    <w:rsid w:val="00C3314A"/>
    <w:rsid w:val="00C3314C"/>
    <w:rsid w:val="00C333D7"/>
    <w:rsid w:val="00C33E6A"/>
    <w:rsid w:val="00C3403A"/>
    <w:rsid w:val="00C343E8"/>
    <w:rsid w:val="00C34437"/>
    <w:rsid w:val="00C3467C"/>
    <w:rsid w:val="00C346C8"/>
    <w:rsid w:val="00C3480F"/>
    <w:rsid w:val="00C3484E"/>
    <w:rsid w:val="00C3490C"/>
    <w:rsid w:val="00C34B8A"/>
    <w:rsid w:val="00C35045"/>
    <w:rsid w:val="00C350B1"/>
    <w:rsid w:val="00C3513A"/>
    <w:rsid w:val="00C3522C"/>
    <w:rsid w:val="00C353B0"/>
    <w:rsid w:val="00C353FE"/>
    <w:rsid w:val="00C355D7"/>
    <w:rsid w:val="00C357BA"/>
    <w:rsid w:val="00C35AEF"/>
    <w:rsid w:val="00C35B35"/>
    <w:rsid w:val="00C35F32"/>
    <w:rsid w:val="00C3617E"/>
    <w:rsid w:val="00C3672E"/>
    <w:rsid w:val="00C36B18"/>
    <w:rsid w:val="00C3746B"/>
    <w:rsid w:val="00C374A4"/>
    <w:rsid w:val="00C3753F"/>
    <w:rsid w:val="00C375F9"/>
    <w:rsid w:val="00C37685"/>
    <w:rsid w:val="00C3790F"/>
    <w:rsid w:val="00C37961"/>
    <w:rsid w:val="00C3799C"/>
    <w:rsid w:val="00C37DF3"/>
    <w:rsid w:val="00C40488"/>
    <w:rsid w:val="00C404BF"/>
    <w:rsid w:val="00C40C9F"/>
    <w:rsid w:val="00C40D1C"/>
    <w:rsid w:val="00C41374"/>
    <w:rsid w:val="00C418B1"/>
    <w:rsid w:val="00C421CC"/>
    <w:rsid w:val="00C427DE"/>
    <w:rsid w:val="00C42AA1"/>
    <w:rsid w:val="00C42DAE"/>
    <w:rsid w:val="00C42E3F"/>
    <w:rsid w:val="00C42EA7"/>
    <w:rsid w:val="00C42F06"/>
    <w:rsid w:val="00C43076"/>
    <w:rsid w:val="00C43122"/>
    <w:rsid w:val="00C437C5"/>
    <w:rsid w:val="00C4395A"/>
    <w:rsid w:val="00C43A28"/>
    <w:rsid w:val="00C43A3C"/>
    <w:rsid w:val="00C43D75"/>
    <w:rsid w:val="00C43DDF"/>
    <w:rsid w:val="00C443BA"/>
    <w:rsid w:val="00C444A3"/>
    <w:rsid w:val="00C444AD"/>
    <w:rsid w:val="00C44D96"/>
    <w:rsid w:val="00C4555F"/>
    <w:rsid w:val="00C45611"/>
    <w:rsid w:val="00C4610D"/>
    <w:rsid w:val="00C463BE"/>
    <w:rsid w:val="00C464BF"/>
    <w:rsid w:val="00C465FD"/>
    <w:rsid w:val="00C46638"/>
    <w:rsid w:val="00C46706"/>
    <w:rsid w:val="00C46841"/>
    <w:rsid w:val="00C46AEE"/>
    <w:rsid w:val="00C46B42"/>
    <w:rsid w:val="00C46C08"/>
    <w:rsid w:val="00C46DDC"/>
    <w:rsid w:val="00C46E0A"/>
    <w:rsid w:val="00C46FBB"/>
    <w:rsid w:val="00C47172"/>
    <w:rsid w:val="00C4727E"/>
    <w:rsid w:val="00C4742A"/>
    <w:rsid w:val="00C47BAC"/>
    <w:rsid w:val="00C500E6"/>
    <w:rsid w:val="00C5135E"/>
    <w:rsid w:val="00C514A6"/>
    <w:rsid w:val="00C51530"/>
    <w:rsid w:val="00C517A3"/>
    <w:rsid w:val="00C517C9"/>
    <w:rsid w:val="00C51A6A"/>
    <w:rsid w:val="00C51AAD"/>
    <w:rsid w:val="00C51E5E"/>
    <w:rsid w:val="00C52452"/>
    <w:rsid w:val="00C52487"/>
    <w:rsid w:val="00C5257C"/>
    <w:rsid w:val="00C525BC"/>
    <w:rsid w:val="00C52766"/>
    <w:rsid w:val="00C52A29"/>
    <w:rsid w:val="00C52B30"/>
    <w:rsid w:val="00C52E1A"/>
    <w:rsid w:val="00C53884"/>
    <w:rsid w:val="00C53C7D"/>
    <w:rsid w:val="00C53CC6"/>
    <w:rsid w:val="00C543F0"/>
    <w:rsid w:val="00C5479D"/>
    <w:rsid w:val="00C54929"/>
    <w:rsid w:val="00C5536E"/>
    <w:rsid w:val="00C553C4"/>
    <w:rsid w:val="00C55A56"/>
    <w:rsid w:val="00C562C3"/>
    <w:rsid w:val="00C5657A"/>
    <w:rsid w:val="00C566BD"/>
    <w:rsid w:val="00C5672A"/>
    <w:rsid w:val="00C56C24"/>
    <w:rsid w:val="00C5710A"/>
    <w:rsid w:val="00C576FA"/>
    <w:rsid w:val="00C578F7"/>
    <w:rsid w:val="00C57D3A"/>
    <w:rsid w:val="00C601D1"/>
    <w:rsid w:val="00C60B56"/>
    <w:rsid w:val="00C60B81"/>
    <w:rsid w:val="00C60F7F"/>
    <w:rsid w:val="00C6118E"/>
    <w:rsid w:val="00C611EF"/>
    <w:rsid w:val="00C6158A"/>
    <w:rsid w:val="00C61793"/>
    <w:rsid w:val="00C61B9E"/>
    <w:rsid w:val="00C61D64"/>
    <w:rsid w:val="00C61EBD"/>
    <w:rsid w:val="00C6259B"/>
    <w:rsid w:val="00C625CB"/>
    <w:rsid w:val="00C62646"/>
    <w:rsid w:val="00C62ACA"/>
    <w:rsid w:val="00C633E5"/>
    <w:rsid w:val="00C63451"/>
    <w:rsid w:val="00C634DE"/>
    <w:rsid w:val="00C642D9"/>
    <w:rsid w:val="00C644DE"/>
    <w:rsid w:val="00C648D5"/>
    <w:rsid w:val="00C649D6"/>
    <w:rsid w:val="00C64A05"/>
    <w:rsid w:val="00C64C8C"/>
    <w:rsid w:val="00C64D44"/>
    <w:rsid w:val="00C651C2"/>
    <w:rsid w:val="00C6559B"/>
    <w:rsid w:val="00C65616"/>
    <w:rsid w:val="00C65DBB"/>
    <w:rsid w:val="00C6670D"/>
    <w:rsid w:val="00C66B8B"/>
    <w:rsid w:val="00C66B9C"/>
    <w:rsid w:val="00C670AB"/>
    <w:rsid w:val="00C6727C"/>
    <w:rsid w:val="00C67312"/>
    <w:rsid w:val="00C673E7"/>
    <w:rsid w:val="00C67A48"/>
    <w:rsid w:val="00C67F60"/>
    <w:rsid w:val="00C70044"/>
    <w:rsid w:val="00C703FA"/>
    <w:rsid w:val="00C7041D"/>
    <w:rsid w:val="00C70A22"/>
    <w:rsid w:val="00C71629"/>
    <w:rsid w:val="00C71763"/>
    <w:rsid w:val="00C71816"/>
    <w:rsid w:val="00C71E2E"/>
    <w:rsid w:val="00C71EA2"/>
    <w:rsid w:val="00C7214E"/>
    <w:rsid w:val="00C72E4F"/>
    <w:rsid w:val="00C730AA"/>
    <w:rsid w:val="00C732E3"/>
    <w:rsid w:val="00C74264"/>
    <w:rsid w:val="00C74323"/>
    <w:rsid w:val="00C74875"/>
    <w:rsid w:val="00C7497F"/>
    <w:rsid w:val="00C74B40"/>
    <w:rsid w:val="00C74E85"/>
    <w:rsid w:val="00C74F09"/>
    <w:rsid w:val="00C7560D"/>
    <w:rsid w:val="00C757BE"/>
    <w:rsid w:val="00C759F0"/>
    <w:rsid w:val="00C759FD"/>
    <w:rsid w:val="00C75AD5"/>
    <w:rsid w:val="00C75C23"/>
    <w:rsid w:val="00C75DA0"/>
    <w:rsid w:val="00C760B2"/>
    <w:rsid w:val="00C76247"/>
    <w:rsid w:val="00C762C1"/>
    <w:rsid w:val="00C7645F"/>
    <w:rsid w:val="00C76BD0"/>
    <w:rsid w:val="00C76C7E"/>
    <w:rsid w:val="00C76CB6"/>
    <w:rsid w:val="00C77810"/>
    <w:rsid w:val="00C7796D"/>
    <w:rsid w:val="00C77986"/>
    <w:rsid w:val="00C77DC8"/>
    <w:rsid w:val="00C77F6D"/>
    <w:rsid w:val="00C8005D"/>
    <w:rsid w:val="00C8024D"/>
    <w:rsid w:val="00C80651"/>
    <w:rsid w:val="00C80660"/>
    <w:rsid w:val="00C806AF"/>
    <w:rsid w:val="00C80A60"/>
    <w:rsid w:val="00C80FD6"/>
    <w:rsid w:val="00C81055"/>
    <w:rsid w:val="00C81373"/>
    <w:rsid w:val="00C81851"/>
    <w:rsid w:val="00C81A23"/>
    <w:rsid w:val="00C81BFF"/>
    <w:rsid w:val="00C81C04"/>
    <w:rsid w:val="00C81CBB"/>
    <w:rsid w:val="00C81CEC"/>
    <w:rsid w:val="00C81DFE"/>
    <w:rsid w:val="00C82047"/>
    <w:rsid w:val="00C8242F"/>
    <w:rsid w:val="00C82432"/>
    <w:rsid w:val="00C824F7"/>
    <w:rsid w:val="00C82963"/>
    <w:rsid w:val="00C82EFC"/>
    <w:rsid w:val="00C83119"/>
    <w:rsid w:val="00C83227"/>
    <w:rsid w:val="00C83934"/>
    <w:rsid w:val="00C83B06"/>
    <w:rsid w:val="00C83CB0"/>
    <w:rsid w:val="00C84297"/>
    <w:rsid w:val="00C84453"/>
    <w:rsid w:val="00C84B7C"/>
    <w:rsid w:val="00C84DA7"/>
    <w:rsid w:val="00C84E1E"/>
    <w:rsid w:val="00C85008"/>
    <w:rsid w:val="00C850C7"/>
    <w:rsid w:val="00C852FF"/>
    <w:rsid w:val="00C86136"/>
    <w:rsid w:val="00C8656E"/>
    <w:rsid w:val="00C8668C"/>
    <w:rsid w:val="00C8669C"/>
    <w:rsid w:val="00C86DDB"/>
    <w:rsid w:val="00C86F7C"/>
    <w:rsid w:val="00C87392"/>
    <w:rsid w:val="00C87467"/>
    <w:rsid w:val="00C874CC"/>
    <w:rsid w:val="00C8762B"/>
    <w:rsid w:val="00C87750"/>
    <w:rsid w:val="00C87899"/>
    <w:rsid w:val="00C87D40"/>
    <w:rsid w:val="00C901D9"/>
    <w:rsid w:val="00C9025A"/>
    <w:rsid w:val="00C902AB"/>
    <w:rsid w:val="00C9042C"/>
    <w:rsid w:val="00C9066A"/>
    <w:rsid w:val="00C906A1"/>
    <w:rsid w:val="00C90A6E"/>
    <w:rsid w:val="00C90D70"/>
    <w:rsid w:val="00C917B1"/>
    <w:rsid w:val="00C917C5"/>
    <w:rsid w:val="00C922BC"/>
    <w:rsid w:val="00C92664"/>
    <w:rsid w:val="00C92D35"/>
    <w:rsid w:val="00C930BB"/>
    <w:rsid w:val="00C9316E"/>
    <w:rsid w:val="00C937BC"/>
    <w:rsid w:val="00C939B1"/>
    <w:rsid w:val="00C94697"/>
    <w:rsid w:val="00C949D8"/>
    <w:rsid w:val="00C94B4F"/>
    <w:rsid w:val="00C94BA2"/>
    <w:rsid w:val="00C94D50"/>
    <w:rsid w:val="00C94EA4"/>
    <w:rsid w:val="00C9517B"/>
    <w:rsid w:val="00C9555C"/>
    <w:rsid w:val="00C95742"/>
    <w:rsid w:val="00C9596C"/>
    <w:rsid w:val="00C95A9F"/>
    <w:rsid w:val="00C96348"/>
    <w:rsid w:val="00C965A2"/>
    <w:rsid w:val="00C96646"/>
    <w:rsid w:val="00C96C7E"/>
    <w:rsid w:val="00C96E43"/>
    <w:rsid w:val="00C97478"/>
    <w:rsid w:val="00C97866"/>
    <w:rsid w:val="00C97A35"/>
    <w:rsid w:val="00C97A93"/>
    <w:rsid w:val="00CA05C4"/>
    <w:rsid w:val="00CA066A"/>
    <w:rsid w:val="00CA1231"/>
    <w:rsid w:val="00CA1533"/>
    <w:rsid w:val="00CA1A76"/>
    <w:rsid w:val="00CA1E45"/>
    <w:rsid w:val="00CA28E4"/>
    <w:rsid w:val="00CA2962"/>
    <w:rsid w:val="00CA2F67"/>
    <w:rsid w:val="00CA3546"/>
    <w:rsid w:val="00CA3563"/>
    <w:rsid w:val="00CA3B7C"/>
    <w:rsid w:val="00CA402E"/>
    <w:rsid w:val="00CA43CD"/>
    <w:rsid w:val="00CA4546"/>
    <w:rsid w:val="00CA45DE"/>
    <w:rsid w:val="00CA464B"/>
    <w:rsid w:val="00CA4C8D"/>
    <w:rsid w:val="00CA4E10"/>
    <w:rsid w:val="00CA5277"/>
    <w:rsid w:val="00CA52BF"/>
    <w:rsid w:val="00CA534F"/>
    <w:rsid w:val="00CA5CD8"/>
    <w:rsid w:val="00CA5CD9"/>
    <w:rsid w:val="00CA601E"/>
    <w:rsid w:val="00CA6771"/>
    <w:rsid w:val="00CA68A5"/>
    <w:rsid w:val="00CA7745"/>
    <w:rsid w:val="00CA7C28"/>
    <w:rsid w:val="00CA7C8C"/>
    <w:rsid w:val="00CA7D82"/>
    <w:rsid w:val="00CA7E7A"/>
    <w:rsid w:val="00CA7FC7"/>
    <w:rsid w:val="00CB069F"/>
    <w:rsid w:val="00CB0927"/>
    <w:rsid w:val="00CB0E88"/>
    <w:rsid w:val="00CB1C16"/>
    <w:rsid w:val="00CB1C1B"/>
    <w:rsid w:val="00CB2145"/>
    <w:rsid w:val="00CB2193"/>
    <w:rsid w:val="00CB244A"/>
    <w:rsid w:val="00CB2896"/>
    <w:rsid w:val="00CB2BBD"/>
    <w:rsid w:val="00CB300C"/>
    <w:rsid w:val="00CB35A0"/>
    <w:rsid w:val="00CB3AB9"/>
    <w:rsid w:val="00CB41CB"/>
    <w:rsid w:val="00CB4897"/>
    <w:rsid w:val="00CB4C24"/>
    <w:rsid w:val="00CB5016"/>
    <w:rsid w:val="00CB51C6"/>
    <w:rsid w:val="00CB5550"/>
    <w:rsid w:val="00CB55A5"/>
    <w:rsid w:val="00CB5EE7"/>
    <w:rsid w:val="00CB5FD5"/>
    <w:rsid w:val="00CB678D"/>
    <w:rsid w:val="00CB68D8"/>
    <w:rsid w:val="00CB6B66"/>
    <w:rsid w:val="00CB6B8E"/>
    <w:rsid w:val="00CB6D7B"/>
    <w:rsid w:val="00CB6DEB"/>
    <w:rsid w:val="00CB7060"/>
    <w:rsid w:val="00CB72A4"/>
    <w:rsid w:val="00CB7ABB"/>
    <w:rsid w:val="00CB7CF6"/>
    <w:rsid w:val="00CB7EF4"/>
    <w:rsid w:val="00CC0073"/>
    <w:rsid w:val="00CC0457"/>
    <w:rsid w:val="00CC0861"/>
    <w:rsid w:val="00CC0984"/>
    <w:rsid w:val="00CC0A4D"/>
    <w:rsid w:val="00CC0B31"/>
    <w:rsid w:val="00CC0C6D"/>
    <w:rsid w:val="00CC0ECE"/>
    <w:rsid w:val="00CC0F6C"/>
    <w:rsid w:val="00CC1048"/>
    <w:rsid w:val="00CC1523"/>
    <w:rsid w:val="00CC16F7"/>
    <w:rsid w:val="00CC19EB"/>
    <w:rsid w:val="00CC1B92"/>
    <w:rsid w:val="00CC1CFD"/>
    <w:rsid w:val="00CC1CFF"/>
    <w:rsid w:val="00CC1EA0"/>
    <w:rsid w:val="00CC1F49"/>
    <w:rsid w:val="00CC2142"/>
    <w:rsid w:val="00CC24A4"/>
    <w:rsid w:val="00CC260F"/>
    <w:rsid w:val="00CC26BB"/>
    <w:rsid w:val="00CC27F5"/>
    <w:rsid w:val="00CC2C2B"/>
    <w:rsid w:val="00CC344F"/>
    <w:rsid w:val="00CC35AD"/>
    <w:rsid w:val="00CC3863"/>
    <w:rsid w:val="00CC394E"/>
    <w:rsid w:val="00CC3ADB"/>
    <w:rsid w:val="00CC3EB1"/>
    <w:rsid w:val="00CC4142"/>
    <w:rsid w:val="00CC4774"/>
    <w:rsid w:val="00CC4940"/>
    <w:rsid w:val="00CC49F7"/>
    <w:rsid w:val="00CC4F77"/>
    <w:rsid w:val="00CC5815"/>
    <w:rsid w:val="00CC5FFF"/>
    <w:rsid w:val="00CC68B8"/>
    <w:rsid w:val="00CC6E9C"/>
    <w:rsid w:val="00CC6F03"/>
    <w:rsid w:val="00CC6FB9"/>
    <w:rsid w:val="00CC6FE9"/>
    <w:rsid w:val="00CC70ED"/>
    <w:rsid w:val="00CC768D"/>
    <w:rsid w:val="00CD01FB"/>
    <w:rsid w:val="00CD0368"/>
    <w:rsid w:val="00CD0376"/>
    <w:rsid w:val="00CD0465"/>
    <w:rsid w:val="00CD0565"/>
    <w:rsid w:val="00CD1B63"/>
    <w:rsid w:val="00CD1CD1"/>
    <w:rsid w:val="00CD2367"/>
    <w:rsid w:val="00CD24FE"/>
    <w:rsid w:val="00CD2986"/>
    <w:rsid w:val="00CD2A43"/>
    <w:rsid w:val="00CD2D9E"/>
    <w:rsid w:val="00CD35D4"/>
    <w:rsid w:val="00CD36F0"/>
    <w:rsid w:val="00CD38C2"/>
    <w:rsid w:val="00CD3E2B"/>
    <w:rsid w:val="00CD4172"/>
    <w:rsid w:val="00CD431F"/>
    <w:rsid w:val="00CD4947"/>
    <w:rsid w:val="00CD5037"/>
    <w:rsid w:val="00CD5048"/>
    <w:rsid w:val="00CD52E2"/>
    <w:rsid w:val="00CD568C"/>
    <w:rsid w:val="00CD63DC"/>
    <w:rsid w:val="00CD63E0"/>
    <w:rsid w:val="00CD640E"/>
    <w:rsid w:val="00CD66B6"/>
    <w:rsid w:val="00CD6914"/>
    <w:rsid w:val="00CD69A6"/>
    <w:rsid w:val="00CD6C33"/>
    <w:rsid w:val="00CD7500"/>
    <w:rsid w:val="00CD7578"/>
    <w:rsid w:val="00CD76CB"/>
    <w:rsid w:val="00CD7897"/>
    <w:rsid w:val="00CD7D89"/>
    <w:rsid w:val="00CE014E"/>
    <w:rsid w:val="00CE0801"/>
    <w:rsid w:val="00CE09CF"/>
    <w:rsid w:val="00CE0BC8"/>
    <w:rsid w:val="00CE0E9C"/>
    <w:rsid w:val="00CE0EC2"/>
    <w:rsid w:val="00CE1160"/>
    <w:rsid w:val="00CE13EF"/>
    <w:rsid w:val="00CE1702"/>
    <w:rsid w:val="00CE1A64"/>
    <w:rsid w:val="00CE1C0A"/>
    <w:rsid w:val="00CE1DF3"/>
    <w:rsid w:val="00CE201E"/>
    <w:rsid w:val="00CE27DF"/>
    <w:rsid w:val="00CE2B97"/>
    <w:rsid w:val="00CE2DE6"/>
    <w:rsid w:val="00CE3065"/>
    <w:rsid w:val="00CE331C"/>
    <w:rsid w:val="00CE38A7"/>
    <w:rsid w:val="00CE38D7"/>
    <w:rsid w:val="00CE38F6"/>
    <w:rsid w:val="00CE43C2"/>
    <w:rsid w:val="00CE44C5"/>
    <w:rsid w:val="00CE45C7"/>
    <w:rsid w:val="00CE4C27"/>
    <w:rsid w:val="00CE4CF5"/>
    <w:rsid w:val="00CE50A1"/>
    <w:rsid w:val="00CE5140"/>
    <w:rsid w:val="00CE538A"/>
    <w:rsid w:val="00CE549E"/>
    <w:rsid w:val="00CE577B"/>
    <w:rsid w:val="00CE6285"/>
    <w:rsid w:val="00CE63DE"/>
    <w:rsid w:val="00CE63F8"/>
    <w:rsid w:val="00CE6C50"/>
    <w:rsid w:val="00CE6C60"/>
    <w:rsid w:val="00CE7025"/>
    <w:rsid w:val="00CE75F8"/>
    <w:rsid w:val="00CE7C1F"/>
    <w:rsid w:val="00CE7C47"/>
    <w:rsid w:val="00CF025B"/>
    <w:rsid w:val="00CF04D0"/>
    <w:rsid w:val="00CF06AE"/>
    <w:rsid w:val="00CF09C4"/>
    <w:rsid w:val="00CF10AB"/>
    <w:rsid w:val="00CF15F6"/>
    <w:rsid w:val="00CF1889"/>
    <w:rsid w:val="00CF1948"/>
    <w:rsid w:val="00CF29CB"/>
    <w:rsid w:val="00CF2BD0"/>
    <w:rsid w:val="00CF343F"/>
    <w:rsid w:val="00CF3454"/>
    <w:rsid w:val="00CF34FF"/>
    <w:rsid w:val="00CF372D"/>
    <w:rsid w:val="00CF400B"/>
    <w:rsid w:val="00CF4115"/>
    <w:rsid w:val="00CF42E4"/>
    <w:rsid w:val="00CF4748"/>
    <w:rsid w:val="00CF4EA2"/>
    <w:rsid w:val="00CF506B"/>
    <w:rsid w:val="00CF549C"/>
    <w:rsid w:val="00CF59F1"/>
    <w:rsid w:val="00CF5D9F"/>
    <w:rsid w:val="00CF6265"/>
    <w:rsid w:val="00CF6467"/>
    <w:rsid w:val="00CF6A77"/>
    <w:rsid w:val="00CF6B0A"/>
    <w:rsid w:val="00CF6C97"/>
    <w:rsid w:val="00CF7429"/>
    <w:rsid w:val="00CF7D89"/>
    <w:rsid w:val="00D00371"/>
    <w:rsid w:val="00D00E2E"/>
    <w:rsid w:val="00D011F2"/>
    <w:rsid w:val="00D01374"/>
    <w:rsid w:val="00D01459"/>
    <w:rsid w:val="00D014D8"/>
    <w:rsid w:val="00D015DB"/>
    <w:rsid w:val="00D01A5F"/>
    <w:rsid w:val="00D01D45"/>
    <w:rsid w:val="00D024F7"/>
    <w:rsid w:val="00D0255B"/>
    <w:rsid w:val="00D0260A"/>
    <w:rsid w:val="00D027E4"/>
    <w:rsid w:val="00D02ADE"/>
    <w:rsid w:val="00D02AE3"/>
    <w:rsid w:val="00D02C27"/>
    <w:rsid w:val="00D02FF3"/>
    <w:rsid w:val="00D03398"/>
    <w:rsid w:val="00D03AA2"/>
    <w:rsid w:val="00D042D3"/>
    <w:rsid w:val="00D048E5"/>
    <w:rsid w:val="00D04E1F"/>
    <w:rsid w:val="00D05161"/>
    <w:rsid w:val="00D05467"/>
    <w:rsid w:val="00D057F6"/>
    <w:rsid w:val="00D059A9"/>
    <w:rsid w:val="00D05BD8"/>
    <w:rsid w:val="00D05BE7"/>
    <w:rsid w:val="00D0610A"/>
    <w:rsid w:val="00D0616D"/>
    <w:rsid w:val="00D06984"/>
    <w:rsid w:val="00D06B4C"/>
    <w:rsid w:val="00D06C9B"/>
    <w:rsid w:val="00D07198"/>
    <w:rsid w:val="00D07821"/>
    <w:rsid w:val="00D10293"/>
    <w:rsid w:val="00D10342"/>
    <w:rsid w:val="00D108E4"/>
    <w:rsid w:val="00D10E7A"/>
    <w:rsid w:val="00D11325"/>
    <w:rsid w:val="00D11505"/>
    <w:rsid w:val="00D1155F"/>
    <w:rsid w:val="00D11BE8"/>
    <w:rsid w:val="00D11D01"/>
    <w:rsid w:val="00D11DFA"/>
    <w:rsid w:val="00D12123"/>
    <w:rsid w:val="00D12399"/>
    <w:rsid w:val="00D12BD6"/>
    <w:rsid w:val="00D12D29"/>
    <w:rsid w:val="00D12FF9"/>
    <w:rsid w:val="00D138BC"/>
    <w:rsid w:val="00D1393E"/>
    <w:rsid w:val="00D13A4E"/>
    <w:rsid w:val="00D14378"/>
    <w:rsid w:val="00D14A3B"/>
    <w:rsid w:val="00D14CA3"/>
    <w:rsid w:val="00D14CA7"/>
    <w:rsid w:val="00D14E68"/>
    <w:rsid w:val="00D15130"/>
    <w:rsid w:val="00D15315"/>
    <w:rsid w:val="00D1581F"/>
    <w:rsid w:val="00D15B32"/>
    <w:rsid w:val="00D15B8D"/>
    <w:rsid w:val="00D15C47"/>
    <w:rsid w:val="00D15E8D"/>
    <w:rsid w:val="00D16695"/>
    <w:rsid w:val="00D168BD"/>
    <w:rsid w:val="00D169DF"/>
    <w:rsid w:val="00D16B9F"/>
    <w:rsid w:val="00D17010"/>
    <w:rsid w:val="00D1717A"/>
    <w:rsid w:val="00D17189"/>
    <w:rsid w:val="00D174A0"/>
    <w:rsid w:val="00D17877"/>
    <w:rsid w:val="00D178CB"/>
    <w:rsid w:val="00D17BFD"/>
    <w:rsid w:val="00D200E4"/>
    <w:rsid w:val="00D20A83"/>
    <w:rsid w:val="00D20D54"/>
    <w:rsid w:val="00D213DA"/>
    <w:rsid w:val="00D21431"/>
    <w:rsid w:val="00D2171D"/>
    <w:rsid w:val="00D217AE"/>
    <w:rsid w:val="00D2191E"/>
    <w:rsid w:val="00D21B84"/>
    <w:rsid w:val="00D21D4E"/>
    <w:rsid w:val="00D221DD"/>
    <w:rsid w:val="00D22567"/>
    <w:rsid w:val="00D22858"/>
    <w:rsid w:val="00D22A87"/>
    <w:rsid w:val="00D22CAF"/>
    <w:rsid w:val="00D231F8"/>
    <w:rsid w:val="00D23564"/>
    <w:rsid w:val="00D237A6"/>
    <w:rsid w:val="00D23A0C"/>
    <w:rsid w:val="00D23D23"/>
    <w:rsid w:val="00D23E96"/>
    <w:rsid w:val="00D23EE7"/>
    <w:rsid w:val="00D24409"/>
    <w:rsid w:val="00D24516"/>
    <w:rsid w:val="00D252A7"/>
    <w:rsid w:val="00D25751"/>
    <w:rsid w:val="00D25837"/>
    <w:rsid w:val="00D25C98"/>
    <w:rsid w:val="00D25CFD"/>
    <w:rsid w:val="00D26015"/>
    <w:rsid w:val="00D263F8"/>
    <w:rsid w:val="00D26811"/>
    <w:rsid w:val="00D26A88"/>
    <w:rsid w:val="00D2701B"/>
    <w:rsid w:val="00D274C9"/>
    <w:rsid w:val="00D2752D"/>
    <w:rsid w:val="00D276C5"/>
    <w:rsid w:val="00D27DFF"/>
    <w:rsid w:val="00D30772"/>
    <w:rsid w:val="00D30E9C"/>
    <w:rsid w:val="00D31D35"/>
    <w:rsid w:val="00D3200F"/>
    <w:rsid w:val="00D32B41"/>
    <w:rsid w:val="00D3354F"/>
    <w:rsid w:val="00D3381E"/>
    <w:rsid w:val="00D33A1A"/>
    <w:rsid w:val="00D33A9F"/>
    <w:rsid w:val="00D33ACC"/>
    <w:rsid w:val="00D33E9D"/>
    <w:rsid w:val="00D34482"/>
    <w:rsid w:val="00D34497"/>
    <w:rsid w:val="00D345B7"/>
    <w:rsid w:val="00D3482C"/>
    <w:rsid w:val="00D34A7B"/>
    <w:rsid w:val="00D34D2C"/>
    <w:rsid w:val="00D351E0"/>
    <w:rsid w:val="00D35235"/>
    <w:rsid w:val="00D354C5"/>
    <w:rsid w:val="00D355D7"/>
    <w:rsid w:val="00D35F67"/>
    <w:rsid w:val="00D35F68"/>
    <w:rsid w:val="00D360F9"/>
    <w:rsid w:val="00D3632B"/>
    <w:rsid w:val="00D36503"/>
    <w:rsid w:val="00D367B2"/>
    <w:rsid w:val="00D367BB"/>
    <w:rsid w:val="00D36BCD"/>
    <w:rsid w:val="00D3723D"/>
    <w:rsid w:val="00D402C4"/>
    <w:rsid w:val="00D4055E"/>
    <w:rsid w:val="00D406EF"/>
    <w:rsid w:val="00D41228"/>
    <w:rsid w:val="00D4196F"/>
    <w:rsid w:val="00D420F4"/>
    <w:rsid w:val="00D423C0"/>
    <w:rsid w:val="00D42DCA"/>
    <w:rsid w:val="00D4314D"/>
    <w:rsid w:val="00D43538"/>
    <w:rsid w:val="00D43659"/>
    <w:rsid w:val="00D436BC"/>
    <w:rsid w:val="00D43A44"/>
    <w:rsid w:val="00D442BF"/>
    <w:rsid w:val="00D44683"/>
    <w:rsid w:val="00D447D1"/>
    <w:rsid w:val="00D44DAE"/>
    <w:rsid w:val="00D44DF0"/>
    <w:rsid w:val="00D450FF"/>
    <w:rsid w:val="00D4539E"/>
    <w:rsid w:val="00D45A70"/>
    <w:rsid w:val="00D45B44"/>
    <w:rsid w:val="00D45BC5"/>
    <w:rsid w:val="00D45BEB"/>
    <w:rsid w:val="00D45CD3"/>
    <w:rsid w:val="00D461B3"/>
    <w:rsid w:val="00D4623B"/>
    <w:rsid w:val="00D462C8"/>
    <w:rsid w:val="00D46376"/>
    <w:rsid w:val="00D4641B"/>
    <w:rsid w:val="00D46648"/>
    <w:rsid w:val="00D46A7E"/>
    <w:rsid w:val="00D46D58"/>
    <w:rsid w:val="00D4732F"/>
    <w:rsid w:val="00D4755C"/>
    <w:rsid w:val="00D47654"/>
    <w:rsid w:val="00D477CB"/>
    <w:rsid w:val="00D47C8F"/>
    <w:rsid w:val="00D50B5F"/>
    <w:rsid w:val="00D50E44"/>
    <w:rsid w:val="00D510E7"/>
    <w:rsid w:val="00D518E2"/>
    <w:rsid w:val="00D51903"/>
    <w:rsid w:val="00D51DCE"/>
    <w:rsid w:val="00D51E76"/>
    <w:rsid w:val="00D51F9B"/>
    <w:rsid w:val="00D51FB8"/>
    <w:rsid w:val="00D5214B"/>
    <w:rsid w:val="00D522A2"/>
    <w:rsid w:val="00D5237B"/>
    <w:rsid w:val="00D52709"/>
    <w:rsid w:val="00D52841"/>
    <w:rsid w:val="00D529C5"/>
    <w:rsid w:val="00D52CCB"/>
    <w:rsid w:val="00D52D51"/>
    <w:rsid w:val="00D52F0D"/>
    <w:rsid w:val="00D5320F"/>
    <w:rsid w:val="00D53508"/>
    <w:rsid w:val="00D5350C"/>
    <w:rsid w:val="00D53598"/>
    <w:rsid w:val="00D53B02"/>
    <w:rsid w:val="00D53F3F"/>
    <w:rsid w:val="00D54007"/>
    <w:rsid w:val="00D54455"/>
    <w:rsid w:val="00D54584"/>
    <w:rsid w:val="00D546B0"/>
    <w:rsid w:val="00D54785"/>
    <w:rsid w:val="00D54831"/>
    <w:rsid w:val="00D548A1"/>
    <w:rsid w:val="00D549B2"/>
    <w:rsid w:val="00D54EB3"/>
    <w:rsid w:val="00D54EBC"/>
    <w:rsid w:val="00D54FA6"/>
    <w:rsid w:val="00D54FD1"/>
    <w:rsid w:val="00D5521A"/>
    <w:rsid w:val="00D55635"/>
    <w:rsid w:val="00D559C1"/>
    <w:rsid w:val="00D5604E"/>
    <w:rsid w:val="00D5620D"/>
    <w:rsid w:val="00D56554"/>
    <w:rsid w:val="00D569AB"/>
    <w:rsid w:val="00D5747F"/>
    <w:rsid w:val="00D57CDF"/>
    <w:rsid w:val="00D57E22"/>
    <w:rsid w:val="00D601DB"/>
    <w:rsid w:val="00D6068C"/>
    <w:rsid w:val="00D608A2"/>
    <w:rsid w:val="00D609DF"/>
    <w:rsid w:val="00D60C4A"/>
    <w:rsid w:val="00D61008"/>
    <w:rsid w:val="00D621E8"/>
    <w:rsid w:val="00D62B74"/>
    <w:rsid w:val="00D62D35"/>
    <w:rsid w:val="00D62E9B"/>
    <w:rsid w:val="00D62EAB"/>
    <w:rsid w:val="00D6325B"/>
    <w:rsid w:val="00D63994"/>
    <w:rsid w:val="00D63C53"/>
    <w:rsid w:val="00D63FF0"/>
    <w:rsid w:val="00D643CC"/>
    <w:rsid w:val="00D64492"/>
    <w:rsid w:val="00D64704"/>
    <w:rsid w:val="00D64B59"/>
    <w:rsid w:val="00D64EA5"/>
    <w:rsid w:val="00D64FF2"/>
    <w:rsid w:val="00D64FF4"/>
    <w:rsid w:val="00D65432"/>
    <w:rsid w:val="00D65437"/>
    <w:rsid w:val="00D6552C"/>
    <w:rsid w:val="00D655CC"/>
    <w:rsid w:val="00D658D1"/>
    <w:rsid w:val="00D65ACA"/>
    <w:rsid w:val="00D65F7E"/>
    <w:rsid w:val="00D661E8"/>
    <w:rsid w:val="00D66816"/>
    <w:rsid w:val="00D668C5"/>
    <w:rsid w:val="00D668CE"/>
    <w:rsid w:val="00D66F6F"/>
    <w:rsid w:val="00D67552"/>
    <w:rsid w:val="00D70390"/>
    <w:rsid w:val="00D70BF4"/>
    <w:rsid w:val="00D70D07"/>
    <w:rsid w:val="00D70D77"/>
    <w:rsid w:val="00D717F5"/>
    <w:rsid w:val="00D71948"/>
    <w:rsid w:val="00D71C9A"/>
    <w:rsid w:val="00D71DF1"/>
    <w:rsid w:val="00D71E4F"/>
    <w:rsid w:val="00D72428"/>
    <w:rsid w:val="00D72A6B"/>
    <w:rsid w:val="00D72ECC"/>
    <w:rsid w:val="00D733C5"/>
    <w:rsid w:val="00D73565"/>
    <w:rsid w:val="00D7389C"/>
    <w:rsid w:val="00D739F3"/>
    <w:rsid w:val="00D73A05"/>
    <w:rsid w:val="00D73A65"/>
    <w:rsid w:val="00D73C8B"/>
    <w:rsid w:val="00D73DB6"/>
    <w:rsid w:val="00D7448B"/>
    <w:rsid w:val="00D744B5"/>
    <w:rsid w:val="00D74536"/>
    <w:rsid w:val="00D745DF"/>
    <w:rsid w:val="00D7502C"/>
    <w:rsid w:val="00D7529C"/>
    <w:rsid w:val="00D75488"/>
    <w:rsid w:val="00D75687"/>
    <w:rsid w:val="00D75B40"/>
    <w:rsid w:val="00D75BD5"/>
    <w:rsid w:val="00D75EE1"/>
    <w:rsid w:val="00D7625B"/>
    <w:rsid w:val="00D77B48"/>
    <w:rsid w:val="00D77E34"/>
    <w:rsid w:val="00D77F3B"/>
    <w:rsid w:val="00D800BF"/>
    <w:rsid w:val="00D80585"/>
    <w:rsid w:val="00D8058C"/>
    <w:rsid w:val="00D8070E"/>
    <w:rsid w:val="00D80DC5"/>
    <w:rsid w:val="00D80FFB"/>
    <w:rsid w:val="00D8169A"/>
    <w:rsid w:val="00D816F8"/>
    <w:rsid w:val="00D8192E"/>
    <w:rsid w:val="00D82108"/>
    <w:rsid w:val="00D826A5"/>
    <w:rsid w:val="00D82BE3"/>
    <w:rsid w:val="00D82BF4"/>
    <w:rsid w:val="00D82EBF"/>
    <w:rsid w:val="00D83157"/>
    <w:rsid w:val="00D8336D"/>
    <w:rsid w:val="00D833DB"/>
    <w:rsid w:val="00D83536"/>
    <w:rsid w:val="00D837B8"/>
    <w:rsid w:val="00D83867"/>
    <w:rsid w:val="00D83C57"/>
    <w:rsid w:val="00D83DB3"/>
    <w:rsid w:val="00D842DB"/>
    <w:rsid w:val="00D84A6D"/>
    <w:rsid w:val="00D84C27"/>
    <w:rsid w:val="00D84CC9"/>
    <w:rsid w:val="00D84D61"/>
    <w:rsid w:val="00D84EC3"/>
    <w:rsid w:val="00D84F2B"/>
    <w:rsid w:val="00D84F4D"/>
    <w:rsid w:val="00D8503A"/>
    <w:rsid w:val="00D8537B"/>
    <w:rsid w:val="00D85731"/>
    <w:rsid w:val="00D85AF2"/>
    <w:rsid w:val="00D85C0C"/>
    <w:rsid w:val="00D85D8C"/>
    <w:rsid w:val="00D86242"/>
    <w:rsid w:val="00D862DD"/>
    <w:rsid w:val="00D86455"/>
    <w:rsid w:val="00D868EF"/>
    <w:rsid w:val="00D868F7"/>
    <w:rsid w:val="00D869DD"/>
    <w:rsid w:val="00D86B68"/>
    <w:rsid w:val="00D86B77"/>
    <w:rsid w:val="00D86BD9"/>
    <w:rsid w:val="00D86D2E"/>
    <w:rsid w:val="00D87CF8"/>
    <w:rsid w:val="00D87D93"/>
    <w:rsid w:val="00D901B5"/>
    <w:rsid w:val="00D90F30"/>
    <w:rsid w:val="00D910F7"/>
    <w:rsid w:val="00D914CD"/>
    <w:rsid w:val="00D916DE"/>
    <w:rsid w:val="00D917A2"/>
    <w:rsid w:val="00D91B1B"/>
    <w:rsid w:val="00D91C1B"/>
    <w:rsid w:val="00D91DB0"/>
    <w:rsid w:val="00D91EC2"/>
    <w:rsid w:val="00D92232"/>
    <w:rsid w:val="00D9223A"/>
    <w:rsid w:val="00D9229B"/>
    <w:rsid w:val="00D925AD"/>
    <w:rsid w:val="00D928D4"/>
    <w:rsid w:val="00D92D01"/>
    <w:rsid w:val="00D92D9C"/>
    <w:rsid w:val="00D93184"/>
    <w:rsid w:val="00D93400"/>
    <w:rsid w:val="00D93767"/>
    <w:rsid w:val="00D9379C"/>
    <w:rsid w:val="00D9390B"/>
    <w:rsid w:val="00D93CF1"/>
    <w:rsid w:val="00D93D5A"/>
    <w:rsid w:val="00D940CA"/>
    <w:rsid w:val="00D94885"/>
    <w:rsid w:val="00D94C3E"/>
    <w:rsid w:val="00D9503E"/>
    <w:rsid w:val="00D95046"/>
    <w:rsid w:val="00D95096"/>
    <w:rsid w:val="00D95636"/>
    <w:rsid w:val="00D95CFF"/>
    <w:rsid w:val="00D95DBE"/>
    <w:rsid w:val="00D965A1"/>
    <w:rsid w:val="00D9666C"/>
    <w:rsid w:val="00D96781"/>
    <w:rsid w:val="00D96954"/>
    <w:rsid w:val="00D96AA5"/>
    <w:rsid w:val="00D96E29"/>
    <w:rsid w:val="00D96F04"/>
    <w:rsid w:val="00D973A9"/>
    <w:rsid w:val="00D97C62"/>
    <w:rsid w:val="00DA006F"/>
    <w:rsid w:val="00DA05E7"/>
    <w:rsid w:val="00DA073C"/>
    <w:rsid w:val="00DA0B02"/>
    <w:rsid w:val="00DA0B91"/>
    <w:rsid w:val="00DA1288"/>
    <w:rsid w:val="00DA1595"/>
    <w:rsid w:val="00DA1795"/>
    <w:rsid w:val="00DA1877"/>
    <w:rsid w:val="00DA1E30"/>
    <w:rsid w:val="00DA217C"/>
    <w:rsid w:val="00DA2A1A"/>
    <w:rsid w:val="00DA2A49"/>
    <w:rsid w:val="00DA2BE6"/>
    <w:rsid w:val="00DA2CD8"/>
    <w:rsid w:val="00DA303E"/>
    <w:rsid w:val="00DA36DA"/>
    <w:rsid w:val="00DA3784"/>
    <w:rsid w:val="00DA38DD"/>
    <w:rsid w:val="00DA3C25"/>
    <w:rsid w:val="00DA419A"/>
    <w:rsid w:val="00DA442C"/>
    <w:rsid w:val="00DA458A"/>
    <w:rsid w:val="00DA4C15"/>
    <w:rsid w:val="00DA4D33"/>
    <w:rsid w:val="00DA508C"/>
    <w:rsid w:val="00DA526B"/>
    <w:rsid w:val="00DA5476"/>
    <w:rsid w:val="00DA56CD"/>
    <w:rsid w:val="00DA57B1"/>
    <w:rsid w:val="00DA6257"/>
    <w:rsid w:val="00DA70DA"/>
    <w:rsid w:val="00DA7278"/>
    <w:rsid w:val="00DA79E9"/>
    <w:rsid w:val="00DA7C7E"/>
    <w:rsid w:val="00DA7E7D"/>
    <w:rsid w:val="00DA7F54"/>
    <w:rsid w:val="00DB0160"/>
    <w:rsid w:val="00DB04CE"/>
    <w:rsid w:val="00DB0694"/>
    <w:rsid w:val="00DB0B06"/>
    <w:rsid w:val="00DB0D19"/>
    <w:rsid w:val="00DB0F01"/>
    <w:rsid w:val="00DB0F66"/>
    <w:rsid w:val="00DB1740"/>
    <w:rsid w:val="00DB17FF"/>
    <w:rsid w:val="00DB1BA6"/>
    <w:rsid w:val="00DB1D9E"/>
    <w:rsid w:val="00DB1F45"/>
    <w:rsid w:val="00DB1FCE"/>
    <w:rsid w:val="00DB2385"/>
    <w:rsid w:val="00DB2599"/>
    <w:rsid w:val="00DB2787"/>
    <w:rsid w:val="00DB2985"/>
    <w:rsid w:val="00DB3472"/>
    <w:rsid w:val="00DB3601"/>
    <w:rsid w:val="00DB3768"/>
    <w:rsid w:val="00DB39E3"/>
    <w:rsid w:val="00DB3D33"/>
    <w:rsid w:val="00DB43E2"/>
    <w:rsid w:val="00DB454D"/>
    <w:rsid w:val="00DB459E"/>
    <w:rsid w:val="00DB476C"/>
    <w:rsid w:val="00DB48AF"/>
    <w:rsid w:val="00DB4940"/>
    <w:rsid w:val="00DB49CF"/>
    <w:rsid w:val="00DB4BF4"/>
    <w:rsid w:val="00DB51F8"/>
    <w:rsid w:val="00DB5873"/>
    <w:rsid w:val="00DB58F0"/>
    <w:rsid w:val="00DB5D2C"/>
    <w:rsid w:val="00DB6002"/>
    <w:rsid w:val="00DB6148"/>
    <w:rsid w:val="00DB6207"/>
    <w:rsid w:val="00DB6256"/>
    <w:rsid w:val="00DB66E8"/>
    <w:rsid w:val="00DB677E"/>
    <w:rsid w:val="00DB7212"/>
    <w:rsid w:val="00DB75FB"/>
    <w:rsid w:val="00DB7B4D"/>
    <w:rsid w:val="00DB7C65"/>
    <w:rsid w:val="00DB7ECA"/>
    <w:rsid w:val="00DB7F79"/>
    <w:rsid w:val="00DC0012"/>
    <w:rsid w:val="00DC0048"/>
    <w:rsid w:val="00DC02B9"/>
    <w:rsid w:val="00DC05A9"/>
    <w:rsid w:val="00DC0658"/>
    <w:rsid w:val="00DC0CEF"/>
    <w:rsid w:val="00DC0E9B"/>
    <w:rsid w:val="00DC10A2"/>
    <w:rsid w:val="00DC1353"/>
    <w:rsid w:val="00DC1646"/>
    <w:rsid w:val="00DC24FE"/>
    <w:rsid w:val="00DC29E7"/>
    <w:rsid w:val="00DC2B27"/>
    <w:rsid w:val="00DC2F19"/>
    <w:rsid w:val="00DC397A"/>
    <w:rsid w:val="00DC39DC"/>
    <w:rsid w:val="00DC443E"/>
    <w:rsid w:val="00DC45EA"/>
    <w:rsid w:val="00DC46C3"/>
    <w:rsid w:val="00DC4885"/>
    <w:rsid w:val="00DC490C"/>
    <w:rsid w:val="00DC4B23"/>
    <w:rsid w:val="00DC4EE2"/>
    <w:rsid w:val="00DC5847"/>
    <w:rsid w:val="00DC5CE0"/>
    <w:rsid w:val="00DC5DF6"/>
    <w:rsid w:val="00DC5E09"/>
    <w:rsid w:val="00DC60AA"/>
    <w:rsid w:val="00DC637C"/>
    <w:rsid w:val="00DC6624"/>
    <w:rsid w:val="00DC6C70"/>
    <w:rsid w:val="00DC6EF8"/>
    <w:rsid w:val="00DC7001"/>
    <w:rsid w:val="00DC70C8"/>
    <w:rsid w:val="00DC74A1"/>
    <w:rsid w:val="00DC74A9"/>
    <w:rsid w:val="00DC7517"/>
    <w:rsid w:val="00DC77A7"/>
    <w:rsid w:val="00DC7918"/>
    <w:rsid w:val="00DD007A"/>
    <w:rsid w:val="00DD00D3"/>
    <w:rsid w:val="00DD050A"/>
    <w:rsid w:val="00DD0516"/>
    <w:rsid w:val="00DD0D3C"/>
    <w:rsid w:val="00DD0F65"/>
    <w:rsid w:val="00DD11F6"/>
    <w:rsid w:val="00DD146C"/>
    <w:rsid w:val="00DD1510"/>
    <w:rsid w:val="00DD17B3"/>
    <w:rsid w:val="00DD1BD7"/>
    <w:rsid w:val="00DD1F99"/>
    <w:rsid w:val="00DD20BF"/>
    <w:rsid w:val="00DD286F"/>
    <w:rsid w:val="00DD2F1D"/>
    <w:rsid w:val="00DD3129"/>
    <w:rsid w:val="00DD33A8"/>
    <w:rsid w:val="00DD3440"/>
    <w:rsid w:val="00DD3B83"/>
    <w:rsid w:val="00DD3EF1"/>
    <w:rsid w:val="00DD40C8"/>
    <w:rsid w:val="00DD4155"/>
    <w:rsid w:val="00DD4280"/>
    <w:rsid w:val="00DD4BD5"/>
    <w:rsid w:val="00DD4C16"/>
    <w:rsid w:val="00DD4C8D"/>
    <w:rsid w:val="00DD54EA"/>
    <w:rsid w:val="00DD5546"/>
    <w:rsid w:val="00DD5ACB"/>
    <w:rsid w:val="00DD5DDF"/>
    <w:rsid w:val="00DD5EA0"/>
    <w:rsid w:val="00DD642E"/>
    <w:rsid w:val="00DD6645"/>
    <w:rsid w:val="00DD6B70"/>
    <w:rsid w:val="00DD6C63"/>
    <w:rsid w:val="00DD7492"/>
    <w:rsid w:val="00DD759E"/>
    <w:rsid w:val="00DD7D24"/>
    <w:rsid w:val="00DD7E1C"/>
    <w:rsid w:val="00DD7F47"/>
    <w:rsid w:val="00DE037D"/>
    <w:rsid w:val="00DE04AC"/>
    <w:rsid w:val="00DE063E"/>
    <w:rsid w:val="00DE075F"/>
    <w:rsid w:val="00DE10BF"/>
    <w:rsid w:val="00DE1431"/>
    <w:rsid w:val="00DE154A"/>
    <w:rsid w:val="00DE16ED"/>
    <w:rsid w:val="00DE1B5F"/>
    <w:rsid w:val="00DE1E6C"/>
    <w:rsid w:val="00DE1F95"/>
    <w:rsid w:val="00DE203F"/>
    <w:rsid w:val="00DE2069"/>
    <w:rsid w:val="00DE2274"/>
    <w:rsid w:val="00DE2624"/>
    <w:rsid w:val="00DE2ADE"/>
    <w:rsid w:val="00DE2AF0"/>
    <w:rsid w:val="00DE2E4E"/>
    <w:rsid w:val="00DE2E54"/>
    <w:rsid w:val="00DE2E84"/>
    <w:rsid w:val="00DE2ED8"/>
    <w:rsid w:val="00DE3290"/>
    <w:rsid w:val="00DE38DA"/>
    <w:rsid w:val="00DE39F2"/>
    <w:rsid w:val="00DE4766"/>
    <w:rsid w:val="00DE4828"/>
    <w:rsid w:val="00DE4DE7"/>
    <w:rsid w:val="00DE4F6E"/>
    <w:rsid w:val="00DE54A1"/>
    <w:rsid w:val="00DE56C3"/>
    <w:rsid w:val="00DE583D"/>
    <w:rsid w:val="00DE5A1A"/>
    <w:rsid w:val="00DE5F32"/>
    <w:rsid w:val="00DE6348"/>
    <w:rsid w:val="00DE7DF6"/>
    <w:rsid w:val="00DF031A"/>
    <w:rsid w:val="00DF0537"/>
    <w:rsid w:val="00DF079B"/>
    <w:rsid w:val="00DF087F"/>
    <w:rsid w:val="00DF0A04"/>
    <w:rsid w:val="00DF0E09"/>
    <w:rsid w:val="00DF0F1E"/>
    <w:rsid w:val="00DF0F47"/>
    <w:rsid w:val="00DF1552"/>
    <w:rsid w:val="00DF1CEE"/>
    <w:rsid w:val="00DF1D20"/>
    <w:rsid w:val="00DF1DCA"/>
    <w:rsid w:val="00DF1EC0"/>
    <w:rsid w:val="00DF227F"/>
    <w:rsid w:val="00DF24D2"/>
    <w:rsid w:val="00DF2662"/>
    <w:rsid w:val="00DF293C"/>
    <w:rsid w:val="00DF2C8E"/>
    <w:rsid w:val="00DF2F75"/>
    <w:rsid w:val="00DF3B78"/>
    <w:rsid w:val="00DF3DBA"/>
    <w:rsid w:val="00DF3E5A"/>
    <w:rsid w:val="00DF3E7E"/>
    <w:rsid w:val="00DF4305"/>
    <w:rsid w:val="00DF4466"/>
    <w:rsid w:val="00DF4AB2"/>
    <w:rsid w:val="00DF4CF4"/>
    <w:rsid w:val="00DF4E8A"/>
    <w:rsid w:val="00DF4EA2"/>
    <w:rsid w:val="00DF5266"/>
    <w:rsid w:val="00DF53F0"/>
    <w:rsid w:val="00DF57AF"/>
    <w:rsid w:val="00DF6104"/>
    <w:rsid w:val="00DF62CC"/>
    <w:rsid w:val="00DF6A00"/>
    <w:rsid w:val="00DF6C54"/>
    <w:rsid w:val="00DF6D08"/>
    <w:rsid w:val="00DF6DFD"/>
    <w:rsid w:val="00DF7770"/>
    <w:rsid w:val="00DF7976"/>
    <w:rsid w:val="00DF7AEB"/>
    <w:rsid w:val="00DF7C39"/>
    <w:rsid w:val="00DF7CDF"/>
    <w:rsid w:val="00DF7EBB"/>
    <w:rsid w:val="00E000F3"/>
    <w:rsid w:val="00E002B7"/>
    <w:rsid w:val="00E00772"/>
    <w:rsid w:val="00E00992"/>
    <w:rsid w:val="00E011A4"/>
    <w:rsid w:val="00E0126A"/>
    <w:rsid w:val="00E014A5"/>
    <w:rsid w:val="00E015AA"/>
    <w:rsid w:val="00E01A0D"/>
    <w:rsid w:val="00E01A9C"/>
    <w:rsid w:val="00E01AC9"/>
    <w:rsid w:val="00E01F4C"/>
    <w:rsid w:val="00E01F88"/>
    <w:rsid w:val="00E02067"/>
    <w:rsid w:val="00E020B2"/>
    <w:rsid w:val="00E025B8"/>
    <w:rsid w:val="00E025D0"/>
    <w:rsid w:val="00E02818"/>
    <w:rsid w:val="00E02A39"/>
    <w:rsid w:val="00E033D2"/>
    <w:rsid w:val="00E0370A"/>
    <w:rsid w:val="00E038F0"/>
    <w:rsid w:val="00E03B89"/>
    <w:rsid w:val="00E03D2A"/>
    <w:rsid w:val="00E03E0D"/>
    <w:rsid w:val="00E04017"/>
    <w:rsid w:val="00E0414E"/>
    <w:rsid w:val="00E0418F"/>
    <w:rsid w:val="00E04214"/>
    <w:rsid w:val="00E0457E"/>
    <w:rsid w:val="00E04797"/>
    <w:rsid w:val="00E04CCA"/>
    <w:rsid w:val="00E04E15"/>
    <w:rsid w:val="00E052AF"/>
    <w:rsid w:val="00E055DC"/>
    <w:rsid w:val="00E058F2"/>
    <w:rsid w:val="00E05C01"/>
    <w:rsid w:val="00E05C81"/>
    <w:rsid w:val="00E05CDC"/>
    <w:rsid w:val="00E05EF0"/>
    <w:rsid w:val="00E05FCA"/>
    <w:rsid w:val="00E06056"/>
    <w:rsid w:val="00E0675F"/>
    <w:rsid w:val="00E0676B"/>
    <w:rsid w:val="00E0721B"/>
    <w:rsid w:val="00E07390"/>
    <w:rsid w:val="00E07556"/>
    <w:rsid w:val="00E07A03"/>
    <w:rsid w:val="00E07C4C"/>
    <w:rsid w:val="00E07D4E"/>
    <w:rsid w:val="00E07DEF"/>
    <w:rsid w:val="00E10023"/>
    <w:rsid w:val="00E102E1"/>
    <w:rsid w:val="00E10469"/>
    <w:rsid w:val="00E1061B"/>
    <w:rsid w:val="00E10844"/>
    <w:rsid w:val="00E1093D"/>
    <w:rsid w:val="00E10999"/>
    <w:rsid w:val="00E10D49"/>
    <w:rsid w:val="00E111FC"/>
    <w:rsid w:val="00E11934"/>
    <w:rsid w:val="00E11DC2"/>
    <w:rsid w:val="00E11EB2"/>
    <w:rsid w:val="00E12126"/>
    <w:rsid w:val="00E122BB"/>
    <w:rsid w:val="00E124A4"/>
    <w:rsid w:val="00E1279B"/>
    <w:rsid w:val="00E12832"/>
    <w:rsid w:val="00E12D78"/>
    <w:rsid w:val="00E12DFD"/>
    <w:rsid w:val="00E12F9D"/>
    <w:rsid w:val="00E13059"/>
    <w:rsid w:val="00E130C7"/>
    <w:rsid w:val="00E13A2C"/>
    <w:rsid w:val="00E13A3E"/>
    <w:rsid w:val="00E13D4B"/>
    <w:rsid w:val="00E13D77"/>
    <w:rsid w:val="00E141A1"/>
    <w:rsid w:val="00E143B0"/>
    <w:rsid w:val="00E14924"/>
    <w:rsid w:val="00E14AF4"/>
    <w:rsid w:val="00E14B10"/>
    <w:rsid w:val="00E14C09"/>
    <w:rsid w:val="00E14C0A"/>
    <w:rsid w:val="00E14C24"/>
    <w:rsid w:val="00E15114"/>
    <w:rsid w:val="00E15126"/>
    <w:rsid w:val="00E158E3"/>
    <w:rsid w:val="00E159A4"/>
    <w:rsid w:val="00E16561"/>
    <w:rsid w:val="00E16A6A"/>
    <w:rsid w:val="00E16C5F"/>
    <w:rsid w:val="00E16C88"/>
    <w:rsid w:val="00E16CF4"/>
    <w:rsid w:val="00E16F34"/>
    <w:rsid w:val="00E170EC"/>
    <w:rsid w:val="00E17513"/>
    <w:rsid w:val="00E1786B"/>
    <w:rsid w:val="00E17B8E"/>
    <w:rsid w:val="00E17D1B"/>
    <w:rsid w:val="00E17D7D"/>
    <w:rsid w:val="00E17FF6"/>
    <w:rsid w:val="00E205FF"/>
    <w:rsid w:val="00E20A94"/>
    <w:rsid w:val="00E20C35"/>
    <w:rsid w:val="00E20D62"/>
    <w:rsid w:val="00E2138C"/>
    <w:rsid w:val="00E21533"/>
    <w:rsid w:val="00E218B2"/>
    <w:rsid w:val="00E21D55"/>
    <w:rsid w:val="00E21F3A"/>
    <w:rsid w:val="00E22100"/>
    <w:rsid w:val="00E22305"/>
    <w:rsid w:val="00E226AA"/>
    <w:rsid w:val="00E23948"/>
    <w:rsid w:val="00E23B55"/>
    <w:rsid w:val="00E2446F"/>
    <w:rsid w:val="00E2457B"/>
    <w:rsid w:val="00E2466C"/>
    <w:rsid w:val="00E24893"/>
    <w:rsid w:val="00E25A13"/>
    <w:rsid w:val="00E25D85"/>
    <w:rsid w:val="00E26183"/>
    <w:rsid w:val="00E261B0"/>
    <w:rsid w:val="00E265D7"/>
    <w:rsid w:val="00E26727"/>
    <w:rsid w:val="00E26816"/>
    <w:rsid w:val="00E2694A"/>
    <w:rsid w:val="00E2741C"/>
    <w:rsid w:val="00E27480"/>
    <w:rsid w:val="00E27840"/>
    <w:rsid w:val="00E30191"/>
    <w:rsid w:val="00E303F1"/>
    <w:rsid w:val="00E30516"/>
    <w:rsid w:val="00E3051D"/>
    <w:rsid w:val="00E3063A"/>
    <w:rsid w:val="00E30649"/>
    <w:rsid w:val="00E307DD"/>
    <w:rsid w:val="00E30ABB"/>
    <w:rsid w:val="00E30BB1"/>
    <w:rsid w:val="00E30CBC"/>
    <w:rsid w:val="00E30E24"/>
    <w:rsid w:val="00E324BD"/>
    <w:rsid w:val="00E326B9"/>
    <w:rsid w:val="00E3272E"/>
    <w:rsid w:val="00E32A1C"/>
    <w:rsid w:val="00E3309A"/>
    <w:rsid w:val="00E331B3"/>
    <w:rsid w:val="00E33678"/>
    <w:rsid w:val="00E33857"/>
    <w:rsid w:val="00E33C43"/>
    <w:rsid w:val="00E33C70"/>
    <w:rsid w:val="00E34086"/>
    <w:rsid w:val="00E3410B"/>
    <w:rsid w:val="00E341CB"/>
    <w:rsid w:val="00E345B1"/>
    <w:rsid w:val="00E3486F"/>
    <w:rsid w:val="00E34AE8"/>
    <w:rsid w:val="00E34B85"/>
    <w:rsid w:val="00E34E65"/>
    <w:rsid w:val="00E3504E"/>
    <w:rsid w:val="00E350BD"/>
    <w:rsid w:val="00E357EC"/>
    <w:rsid w:val="00E36B35"/>
    <w:rsid w:val="00E374DA"/>
    <w:rsid w:val="00E37695"/>
    <w:rsid w:val="00E37E05"/>
    <w:rsid w:val="00E4003A"/>
    <w:rsid w:val="00E40447"/>
    <w:rsid w:val="00E40705"/>
    <w:rsid w:val="00E407F1"/>
    <w:rsid w:val="00E40AAE"/>
    <w:rsid w:val="00E40BE6"/>
    <w:rsid w:val="00E40C7B"/>
    <w:rsid w:val="00E417AC"/>
    <w:rsid w:val="00E41FAD"/>
    <w:rsid w:val="00E420D6"/>
    <w:rsid w:val="00E42CE5"/>
    <w:rsid w:val="00E42D07"/>
    <w:rsid w:val="00E42D2D"/>
    <w:rsid w:val="00E42E00"/>
    <w:rsid w:val="00E43097"/>
    <w:rsid w:val="00E4315C"/>
    <w:rsid w:val="00E43221"/>
    <w:rsid w:val="00E43395"/>
    <w:rsid w:val="00E43630"/>
    <w:rsid w:val="00E436D7"/>
    <w:rsid w:val="00E4371F"/>
    <w:rsid w:val="00E44080"/>
    <w:rsid w:val="00E442A9"/>
    <w:rsid w:val="00E44793"/>
    <w:rsid w:val="00E448ED"/>
    <w:rsid w:val="00E44B7B"/>
    <w:rsid w:val="00E44B99"/>
    <w:rsid w:val="00E44D6B"/>
    <w:rsid w:val="00E44DF1"/>
    <w:rsid w:val="00E4518A"/>
    <w:rsid w:val="00E45244"/>
    <w:rsid w:val="00E45843"/>
    <w:rsid w:val="00E45B7F"/>
    <w:rsid w:val="00E45DFD"/>
    <w:rsid w:val="00E45F42"/>
    <w:rsid w:val="00E46482"/>
    <w:rsid w:val="00E4651E"/>
    <w:rsid w:val="00E46718"/>
    <w:rsid w:val="00E46779"/>
    <w:rsid w:val="00E468FA"/>
    <w:rsid w:val="00E468FB"/>
    <w:rsid w:val="00E46DA4"/>
    <w:rsid w:val="00E47383"/>
    <w:rsid w:val="00E474C3"/>
    <w:rsid w:val="00E476F4"/>
    <w:rsid w:val="00E47B33"/>
    <w:rsid w:val="00E47B42"/>
    <w:rsid w:val="00E50793"/>
    <w:rsid w:val="00E507FE"/>
    <w:rsid w:val="00E5087A"/>
    <w:rsid w:val="00E50B9D"/>
    <w:rsid w:val="00E50FAB"/>
    <w:rsid w:val="00E51286"/>
    <w:rsid w:val="00E5142F"/>
    <w:rsid w:val="00E51673"/>
    <w:rsid w:val="00E519F4"/>
    <w:rsid w:val="00E51A4F"/>
    <w:rsid w:val="00E51C52"/>
    <w:rsid w:val="00E51D03"/>
    <w:rsid w:val="00E51DE7"/>
    <w:rsid w:val="00E51F96"/>
    <w:rsid w:val="00E520A6"/>
    <w:rsid w:val="00E52E11"/>
    <w:rsid w:val="00E5308D"/>
    <w:rsid w:val="00E530F5"/>
    <w:rsid w:val="00E5368F"/>
    <w:rsid w:val="00E54043"/>
    <w:rsid w:val="00E54318"/>
    <w:rsid w:val="00E54362"/>
    <w:rsid w:val="00E545C3"/>
    <w:rsid w:val="00E547EF"/>
    <w:rsid w:val="00E54FF5"/>
    <w:rsid w:val="00E555BA"/>
    <w:rsid w:val="00E556F1"/>
    <w:rsid w:val="00E5580D"/>
    <w:rsid w:val="00E55929"/>
    <w:rsid w:val="00E55D35"/>
    <w:rsid w:val="00E55E6E"/>
    <w:rsid w:val="00E55F62"/>
    <w:rsid w:val="00E56545"/>
    <w:rsid w:val="00E56634"/>
    <w:rsid w:val="00E56996"/>
    <w:rsid w:val="00E569E4"/>
    <w:rsid w:val="00E56A3E"/>
    <w:rsid w:val="00E56BC1"/>
    <w:rsid w:val="00E57285"/>
    <w:rsid w:val="00E572AF"/>
    <w:rsid w:val="00E57362"/>
    <w:rsid w:val="00E57F78"/>
    <w:rsid w:val="00E57FB7"/>
    <w:rsid w:val="00E57FC8"/>
    <w:rsid w:val="00E6010E"/>
    <w:rsid w:val="00E601B8"/>
    <w:rsid w:val="00E60908"/>
    <w:rsid w:val="00E60BF8"/>
    <w:rsid w:val="00E60C69"/>
    <w:rsid w:val="00E61089"/>
    <w:rsid w:val="00E611EF"/>
    <w:rsid w:val="00E612ED"/>
    <w:rsid w:val="00E6150F"/>
    <w:rsid w:val="00E61AC8"/>
    <w:rsid w:val="00E61BF8"/>
    <w:rsid w:val="00E62566"/>
    <w:rsid w:val="00E627BE"/>
    <w:rsid w:val="00E627F6"/>
    <w:rsid w:val="00E628AD"/>
    <w:rsid w:val="00E628B0"/>
    <w:rsid w:val="00E62A3F"/>
    <w:rsid w:val="00E62AB4"/>
    <w:rsid w:val="00E62C21"/>
    <w:rsid w:val="00E62C22"/>
    <w:rsid w:val="00E62D08"/>
    <w:rsid w:val="00E632C1"/>
    <w:rsid w:val="00E6339B"/>
    <w:rsid w:val="00E63639"/>
    <w:rsid w:val="00E63B08"/>
    <w:rsid w:val="00E63E08"/>
    <w:rsid w:val="00E64138"/>
    <w:rsid w:val="00E643F6"/>
    <w:rsid w:val="00E64742"/>
    <w:rsid w:val="00E64906"/>
    <w:rsid w:val="00E64929"/>
    <w:rsid w:val="00E64A99"/>
    <w:rsid w:val="00E64ED5"/>
    <w:rsid w:val="00E6534C"/>
    <w:rsid w:val="00E653D1"/>
    <w:rsid w:val="00E65510"/>
    <w:rsid w:val="00E65646"/>
    <w:rsid w:val="00E65851"/>
    <w:rsid w:val="00E6623E"/>
    <w:rsid w:val="00E669EE"/>
    <w:rsid w:val="00E66D59"/>
    <w:rsid w:val="00E670F8"/>
    <w:rsid w:val="00E671C8"/>
    <w:rsid w:val="00E6773C"/>
    <w:rsid w:val="00E679B9"/>
    <w:rsid w:val="00E679E6"/>
    <w:rsid w:val="00E67BC3"/>
    <w:rsid w:val="00E67DE7"/>
    <w:rsid w:val="00E67FC6"/>
    <w:rsid w:val="00E70208"/>
    <w:rsid w:val="00E7033A"/>
    <w:rsid w:val="00E70975"/>
    <w:rsid w:val="00E70C0B"/>
    <w:rsid w:val="00E70D49"/>
    <w:rsid w:val="00E70DDB"/>
    <w:rsid w:val="00E71290"/>
    <w:rsid w:val="00E713A3"/>
    <w:rsid w:val="00E71525"/>
    <w:rsid w:val="00E71738"/>
    <w:rsid w:val="00E71B1E"/>
    <w:rsid w:val="00E71B21"/>
    <w:rsid w:val="00E721F2"/>
    <w:rsid w:val="00E72207"/>
    <w:rsid w:val="00E722E0"/>
    <w:rsid w:val="00E72300"/>
    <w:rsid w:val="00E72360"/>
    <w:rsid w:val="00E72794"/>
    <w:rsid w:val="00E73589"/>
    <w:rsid w:val="00E738EE"/>
    <w:rsid w:val="00E73BE3"/>
    <w:rsid w:val="00E741EF"/>
    <w:rsid w:val="00E7454A"/>
    <w:rsid w:val="00E746D2"/>
    <w:rsid w:val="00E74876"/>
    <w:rsid w:val="00E74891"/>
    <w:rsid w:val="00E7539C"/>
    <w:rsid w:val="00E75509"/>
    <w:rsid w:val="00E756AA"/>
    <w:rsid w:val="00E75AE6"/>
    <w:rsid w:val="00E75B74"/>
    <w:rsid w:val="00E75C16"/>
    <w:rsid w:val="00E763E3"/>
    <w:rsid w:val="00E76642"/>
    <w:rsid w:val="00E766E5"/>
    <w:rsid w:val="00E76A4A"/>
    <w:rsid w:val="00E76A6C"/>
    <w:rsid w:val="00E76DA0"/>
    <w:rsid w:val="00E76EFC"/>
    <w:rsid w:val="00E77159"/>
    <w:rsid w:val="00E77307"/>
    <w:rsid w:val="00E774F9"/>
    <w:rsid w:val="00E7768F"/>
    <w:rsid w:val="00E776A5"/>
    <w:rsid w:val="00E77EA2"/>
    <w:rsid w:val="00E77F1E"/>
    <w:rsid w:val="00E8015A"/>
    <w:rsid w:val="00E80240"/>
    <w:rsid w:val="00E80265"/>
    <w:rsid w:val="00E803C6"/>
    <w:rsid w:val="00E80449"/>
    <w:rsid w:val="00E80711"/>
    <w:rsid w:val="00E80CBD"/>
    <w:rsid w:val="00E812FA"/>
    <w:rsid w:val="00E8158B"/>
    <w:rsid w:val="00E81B17"/>
    <w:rsid w:val="00E81BCA"/>
    <w:rsid w:val="00E81F00"/>
    <w:rsid w:val="00E82038"/>
    <w:rsid w:val="00E82940"/>
    <w:rsid w:val="00E82A35"/>
    <w:rsid w:val="00E82B46"/>
    <w:rsid w:val="00E82BA4"/>
    <w:rsid w:val="00E82BE9"/>
    <w:rsid w:val="00E82CEF"/>
    <w:rsid w:val="00E82ECA"/>
    <w:rsid w:val="00E8309D"/>
    <w:rsid w:val="00E83257"/>
    <w:rsid w:val="00E83595"/>
    <w:rsid w:val="00E83A8E"/>
    <w:rsid w:val="00E83DF4"/>
    <w:rsid w:val="00E83DFC"/>
    <w:rsid w:val="00E83E75"/>
    <w:rsid w:val="00E84019"/>
    <w:rsid w:val="00E841D6"/>
    <w:rsid w:val="00E8450B"/>
    <w:rsid w:val="00E84962"/>
    <w:rsid w:val="00E84A98"/>
    <w:rsid w:val="00E84ABE"/>
    <w:rsid w:val="00E855BE"/>
    <w:rsid w:val="00E85969"/>
    <w:rsid w:val="00E85D60"/>
    <w:rsid w:val="00E862F9"/>
    <w:rsid w:val="00E8639A"/>
    <w:rsid w:val="00E863D7"/>
    <w:rsid w:val="00E866FB"/>
    <w:rsid w:val="00E86749"/>
    <w:rsid w:val="00E8690C"/>
    <w:rsid w:val="00E86A24"/>
    <w:rsid w:val="00E86C8D"/>
    <w:rsid w:val="00E8711C"/>
    <w:rsid w:val="00E87480"/>
    <w:rsid w:val="00E8763F"/>
    <w:rsid w:val="00E87A6A"/>
    <w:rsid w:val="00E87F1B"/>
    <w:rsid w:val="00E90118"/>
    <w:rsid w:val="00E9079D"/>
    <w:rsid w:val="00E9095E"/>
    <w:rsid w:val="00E91310"/>
    <w:rsid w:val="00E91472"/>
    <w:rsid w:val="00E91545"/>
    <w:rsid w:val="00E91653"/>
    <w:rsid w:val="00E91920"/>
    <w:rsid w:val="00E9192C"/>
    <w:rsid w:val="00E91C7B"/>
    <w:rsid w:val="00E92199"/>
    <w:rsid w:val="00E926F1"/>
    <w:rsid w:val="00E92833"/>
    <w:rsid w:val="00E928B2"/>
    <w:rsid w:val="00E9306B"/>
    <w:rsid w:val="00E9313B"/>
    <w:rsid w:val="00E935A9"/>
    <w:rsid w:val="00E93796"/>
    <w:rsid w:val="00E93944"/>
    <w:rsid w:val="00E93BA6"/>
    <w:rsid w:val="00E94184"/>
    <w:rsid w:val="00E945DB"/>
    <w:rsid w:val="00E946D0"/>
    <w:rsid w:val="00E94BB2"/>
    <w:rsid w:val="00E952BA"/>
    <w:rsid w:val="00E952C8"/>
    <w:rsid w:val="00E952F8"/>
    <w:rsid w:val="00E9563A"/>
    <w:rsid w:val="00E9567F"/>
    <w:rsid w:val="00E957F5"/>
    <w:rsid w:val="00E95847"/>
    <w:rsid w:val="00E95BAE"/>
    <w:rsid w:val="00E95C75"/>
    <w:rsid w:val="00E96074"/>
    <w:rsid w:val="00E9627E"/>
    <w:rsid w:val="00E9690B"/>
    <w:rsid w:val="00E96C0F"/>
    <w:rsid w:val="00E970FC"/>
    <w:rsid w:val="00E97122"/>
    <w:rsid w:val="00E9751D"/>
    <w:rsid w:val="00E97B6A"/>
    <w:rsid w:val="00E97D2F"/>
    <w:rsid w:val="00EA0017"/>
    <w:rsid w:val="00EA006D"/>
    <w:rsid w:val="00EA00BC"/>
    <w:rsid w:val="00EA00F8"/>
    <w:rsid w:val="00EA0674"/>
    <w:rsid w:val="00EA0691"/>
    <w:rsid w:val="00EA06A4"/>
    <w:rsid w:val="00EA093E"/>
    <w:rsid w:val="00EA0C31"/>
    <w:rsid w:val="00EA0CDE"/>
    <w:rsid w:val="00EA0F84"/>
    <w:rsid w:val="00EA10F0"/>
    <w:rsid w:val="00EA13A9"/>
    <w:rsid w:val="00EA1937"/>
    <w:rsid w:val="00EA1DBB"/>
    <w:rsid w:val="00EA1F8A"/>
    <w:rsid w:val="00EA230D"/>
    <w:rsid w:val="00EA35CB"/>
    <w:rsid w:val="00EA3609"/>
    <w:rsid w:val="00EA3640"/>
    <w:rsid w:val="00EA38B9"/>
    <w:rsid w:val="00EA3B8E"/>
    <w:rsid w:val="00EA3E91"/>
    <w:rsid w:val="00EA42EA"/>
    <w:rsid w:val="00EA45BB"/>
    <w:rsid w:val="00EA46A3"/>
    <w:rsid w:val="00EA46EA"/>
    <w:rsid w:val="00EA47EE"/>
    <w:rsid w:val="00EA495A"/>
    <w:rsid w:val="00EA4DED"/>
    <w:rsid w:val="00EA51B9"/>
    <w:rsid w:val="00EA51D9"/>
    <w:rsid w:val="00EA52F9"/>
    <w:rsid w:val="00EA5713"/>
    <w:rsid w:val="00EA57D3"/>
    <w:rsid w:val="00EA5A13"/>
    <w:rsid w:val="00EA612B"/>
    <w:rsid w:val="00EA62E8"/>
    <w:rsid w:val="00EA642F"/>
    <w:rsid w:val="00EA6521"/>
    <w:rsid w:val="00EA68FA"/>
    <w:rsid w:val="00EA6E4E"/>
    <w:rsid w:val="00EA7004"/>
    <w:rsid w:val="00EA70C6"/>
    <w:rsid w:val="00EB0604"/>
    <w:rsid w:val="00EB0B84"/>
    <w:rsid w:val="00EB0CA7"/>
    <w:rsid w:val="00EB1234"/>
    <w:rsid w:val="00EB1503"/>
    <w:rsid w:val="00EB1656"/>
    <w:rsid w:val="00EB1E60"/>
    <w:rsid w:val="00EB213F"/>
    <w:rsid w:val="00EB268B"/>
    <w:rsid w:val="00EB2957"/>
    <w:rsid w:val="00EB2A46"/>
    <w:rsid w:val="00EB2F7F"/>
    <w:rsid w:val="00EB3535"/>
    <w:rsid w:val="00EB39DD"/>
    <w:rsid w:val="00EB3C87"/>
    <w:rsid w:val="00EB3D07"/>
    <w:rsid w:val="00EB4239"/>
    <w:rsid w:val="00EB4242"/>
    <w:rsid w:val="00EB4558"/>
    <w:rsid w:val="00EB4D87"/>
    <w:rsid w:val="00EB4F5B"/>
    <w:rsid w:val="00EB6416"/>
    <w:rsid w:val="00EB661D"/>
    <w:rsid w:val="00EB6625"/>
    <w:rsid w:val="00EB6686"/>
    <w:rsid w:val="00EB67BD"/>
    <w:rsid w:val="00EB67C5"/>
    <w:rsid w:val="00EB6A1C"/>
    <w:rsid w:val="00EB6E63"/>
    <w:rsid w:val="00EB7081"/>
    <w:rsid w:val="00EB70D5"/>
    <w:rsid w:val="00EB7212"/>
    <w:rsid w:val="00EB73B4"/>
    <w:rsid w:val="00EB773A"/>
    <w:rsid w:val="00EC0726"/>
    <w:rsid w:val="00EC08FB"/>
    <w:rsid w:val="00EC0BFB"/>
    <w:rsid w:val="00EC12AB"/>
    <w:rsid w:val="00EC14D3"/>
    <w:rsid w:val="00EC1B44"/>
    <w:rsid w:val="00EC2317"/>
    <w:rsid w:val="00EC2788"/>
    <w:rsid w:val="00EC32D9"/>
    <w:rsid w:val="00EC3B16"/>
    <w:rsid w:val="00EC3BFD"/>
    <w:rsid w:val="00EC433D"/>
    <w:rsid w:val="00EC455A"/>
    <w:rsid w:val="00EC49AB"/>
    <w:rsid w:val="00EC4B51"/>
    <w:rsid w:val="00EC4DBC"/>
    <w:rsid w:val="00EC512E"/>
    <w:rsid w:val="00EC5294"/>
    <w:rsid w:val="00EC5313"/>
    <w:rsid w:val="00EC5374"/>
    <w:rsid w:val="00EC55DF"/>
    <w:rsid w:val="00EC5BCD"/>
    <w:rsid w:val="00EC5CF3"/>
    <w:rsid w:val="00EC61C2"/>
    <w:rsid w:val="00EC62D3"/>
    <w:rsid w:val="00EC63FC"/>
    <w:rsid w:val="00EC666B"/>
    <w:rsid w:val="00EC6CBD"/>
    <w:rsid w:val="00EC6ED8"/>
    <w:rsid w:val="00EC71DA"/>
    <w:rsid w:val="00EC7742"/>
    <w:rsid w:val="00EC7CD6"/>
    <w:rsid w:val="00ED0789"/>
    <w:rsid w:val="00ED094D"/>
    <w:rsid w:val="00ED1339"/>
    <w:rsid w:val="00ED151D"/>
    <w:rsid w:val="00ED1549"/>
    <w:rsid w:val="00ED1A08"/>
    <w:rsid w:val="00ED2127"/>
    <w:rsid w:val="00ED2398"/>
    <w:rsid w:val="00ED23F9"/>
    <w:rsid w:val="00ED273E"/>
    <w:rsid w:val="00ED28F2"/>
    <w:rsid w:val="00ED291B"/>
    <w:rsid w:val="00ED2B37"/>
    <w:rsid w:val="00ED2F69"/>
    <w:rsid w:val="00ED306A"/>
    <w:rsid w:val="00ED3968"/>
    <w:rsid w:val="00ED39C9"/>
    <w:rsid w:val="00ED3CAF"/>
    <w:rsid w:val="00ED3F57"/>
    <w:rsid w:val="00ED3F65"/>
    <w:rsid w:val="00ED48F7"/>
    <w:rsid w:val="00ED4BFA"/>
    <w:rsid w:val="00ED4DBD"/>
    <w:rsid w:val="00ED4E85"/>
    <w:rsid w:val="00ED555B"/>
    <w:rsid w:val="00ED561B"/>
    <w:rsid w:val="00ED574C"/>
    <w:rsid w:val="00ED5A8E"/>
    <w:rsid w:val="00ED5B2F"/>
    <w:rsid w:val="00ED6740"/>
    <w:rsid w:val="00ED68DD"/>
    <w:rsid w:val="00ED6AD5"/>
    <w:rsid w:val="00ED73DA"/>
    <w:rsid w:val="00ED7B8C"/>
    <w:rsid w:val="00ED7C31"/>
    <w:rsid w:val="00EE0059"/>
    <w:rsid w:val="00EE0115"/>
    <w:rsid w:val="00EE016A"/>
    <w:rsid w:val="00EE079B"/>
    <w:rsid w:val="00EE086F"/>
    <w:rsid w:val="00EE0E78"/>
    <w:rsid w:val="00EE0E9F"/>
    <w:rsid w:val="00EE12F8"/>
    <w:rsid w:val="00EE1404"/>
    <w:rsid w:val="00EE15AB"/>
    <w:rsid w:val="00EE1A88"/>
    <w:rsid w:val="00EE2495"/>
    <w:rsid w:val="00EE2944"/>
    <w:rsid w:val="00EE2B9D"/>
    <w:rsid w:val="00EE2E98"/>
    <w:rsid w:val="00EE2EEB"/>
    <w:rsid w:val="00EE3222"/>
    <w:rsid w:val="00EE34D2"/>
    <w:rsid w:val="00EE3AD9"/>
    <w:rsid w:val="00EE3C49"/>
    <w:rsid w:val="00EE3DCB"/>
    <w:rsid w:val="00EE4124"/>
    <w:rsid w:val="00EE4486"/>
    <w:rsid w:val="00EE4530"/>
    <w:rsid w:val="00EE4753"/>
    <w:rsid w:val="00EE4C27"/>
    <w:rsid w:val="00EE4C52"/>
    <w:rsid w:val="00EE4DFA"/>
    <w:rsid w:val="00EE4E2C"/>
    <w:rsid w:val="00EE4F13"/>
    <w:rsid w:val="00EE4F59"/>
    <w:rsid w:val="00EE5221"/>
    <w:rsid w:val="00EE53AC"/>
    <w:rsid w:val="00EE5471"/>
    <w:rsid w:val="00EE5A0E"/>
    <w:rsid w:val="00EE5AD4"/>
    <w:rsid w:val="00EE5E65"/>
    <w:rsid w:val="00EE5E7E"/>
    <w:rsid w:val="00EE6489"/>
    <w:rsid w:val="00EE6741"/>
    <w:rsid w:val="00EE692C"/>
    <w:rsid w:val="00EE69A9"/>
    <w:rsid w:val="00EE6D5B"/>
    <w:rsid w:val="00EE7190"/>
    <w:rsid w:val="00EE73C9"/>
    <w:rsid w:val="00EE73E3"/>
    <w:rsid w:val="00EF04D9"/>
    <w:rsid w:val="00EF0665"/>
    <w:rsid w:val="00EF087A"/>
    <w:rsid w:val="00EF0A03"/>
    <w:rsid w:val="00EF0CB6"/>
    <w:rsid w:val="00EF138E"/>
    <w:rsid w:val="00EF162D"/>
    <w:rsid w:val="00EF1E43"/>
    <w:rsid w:val="00EF1E4B"/>
    <w:rsid w:val="00EF2268"/>
    <w:rsid w:val="00EF2319"/>
    <w:rsid w:val="00EF29DC"/>
    <w:rsid w:val="00EF2B1E"/>
    <w:rsid w:val="00EF2B58"/>
    <w:rsid w:val="00EF2BD3"/>
    <w:rsid w:val="00EF2CDE"/>
    <w:rsid w:val="00EF2FEA"/>
    <w:rsid w:val="00EF3103"/>
    <w:rsid w:val="00EF34F0"/>
    <w:rsid w:val="00EF361C"/>
    <w:rsid w:val="00EF363C"/>
    <w:rsid w:val="00EF375F"/>
    <w:rsid w:val="00EF38C3"/>
    <w:rsid w:val="00EF4044"/>
    <w:rsid w:val="00EF5443"/>
    <w:rsid w:val="00EF57B9"/>
    <w:rsid w:val="00EF590D"/>
    <w:rsid w:val="00EF5CA2"/>
    <w:rsid w:val="00EF5F2B"/>
    <w:rsid w:val="00EF61F7"/>
    <w:rsid w:val="00EF636B"/>
    <w:rsid w:val="00EF64D9"/>
    <w:rsid w:val="00EF6963"/>
    <w:rsid w:val="00EF6A0E"/>
    <w:rsid w:val="00EF6BA7"/>
    <w:rsid w:val="00EF6DB5"/>
    <w:rsid w:val="00EF737F"/>
    <w:rsid w:val="00EF73D6"/>
    <w:rsid w:val="00F00D17"/>
    <w:rsid w:val="00F00F58"/>
    <w:rsid w:val="00F01394"/>
    <w:rsid w:val="00F013AC"/>
    <w:rsid w:val="00F0143C"/>
    <w:rsid w:val="00F016B7"/>
    <w:rsid w:val="00F01727"/>
    <w:rsid w:val="00F018B4"/>
    <w:rsid w:val="00F01A2B"/>
    <w:rsid w:val="00F0207D"/>
    <w:rsid w:val="00F02275"/>
    <w:rsid w:val="00F02416"/>
    <w:rsid w:val="00F024A6"/>
    <w:rsid w:val="00F02AFC"/>
    <w:rsid w:val="00F036DD"/>
    <w:rsid w:val="00F03BA6"/>
    <w:rsid w:val="00F042F6"/>
    <w:rsid w:val="00F04820"/>
    <w:rsid w:val="00F048D3"/>
    <w:rsid w:val="00F052A1"/>
    <w:rsid w:val="00F0532E"/>
    <w:rsid w:val="00F0594A"/>
    <w:rsid w:val="00F0597C"/>
    <w:rsid w:val="00F05A56"/>
    <w:rsid w:val="00F05A7E"/>
    <w:rsid w:val="00F05E54"/>
    <w:rsid w:val="00F05E5F"/>
    <w:rsid w:val="00F067E4"/>
    <w:rsid w:val="00F06B22"/>
    <w:rsid w:val="00F06C2B"/>
    <w:rsid w:val="00F06CCF"/>
    <w:rsid w:val="00F06CED"/>
    <w:rsid w:val="00F06DD4"/>
    <w:rsid w:val="00F070D8"/>
    <w:rsid w:val="00F071A8"/>
    <w:rsid w:val="00F07292"/>
    <w:rsid w:val="00F0736E"/>
    <w:rsid w:val="00F0743E"/>
    <w:rsid w:val="00F074DD"/>
    <w:rsid w:val="00F076E2"/>
    <w:rsid w:val="00F07A2A"/>
    <w:rsid w:val="00F07A43"/>
    <w:rsid w:val="00F07D00"/>
    <w:rsid w:val="00F07D74"/>
    <w:rsid w:val="00F10120"/>
    <w:rsid w:val="00F104A7"/>
    <w:rsid w:val="00F10B3C"/>
    <w:rsid w:val="00F10BC3"/>
    <w:rsid w:val="00F110CA"/>
    <w:rsid w:val="00F11618"/>
    <w:rsid w:val="00F1166E"/>
    <w:rsid w:val="00F1174A"/>
    <w:rsid w:val="00F119F8"/>
    <w:rsid w:val="00F11B22"/>
    <w:rsid w:val="00F11BB8"/>
    <w:rsid w:val="00F11F66"/>
    <w:rsid w:val="00F12218"/>
    <w:rsid w:val="00F126B7"/>
    <w:rsid w:val="00F12A5B"/>
    <w:rsid w:val="00F12C35"/>
    <w:rsid w:val="00F12CDA"/>
    <w:rsid w:val="00F12D08"/>
    <w:rsid w:val="00F12EFD"/>
    <w:rsid w:val="00F12F5D"/>
    <w:rsid w:val="00F12FA3"/>
    <w:rsid w:val="00F1329A"/>
    <w:rsid w:val="00F1341A"/>
    <w:rsid w:val="00F1387B"/>
    <w:rsid w:val="00F13931"/>
    <w:rsid w:val="00F13971"/>
    <w:rsid w:val="00F13A8E"/>
    <w:rsid w:val="00F141E5"/>
    <w:rsid w:val="00F146F2"/>
    <w:rsid w:val="00F14769"/>
    <w:rsid w:val="00F14A75"/>
    <w:rsid w:val="00F14CD9"/>
    <w:rsid w:val="00F14EB2"/>
    <w:rsid w:val="00F14FF8"/>
    <w:rsid w:val="00F15226"/>
    <w:rsid w:val="00F1571F"/>
    <w:rsid w:val="00F15A50"/>
    <w:rsid w:val="00F15B37"/>
    <w:rsid w:val="00F15B96"/>
    <w:rsid w:val="00F15C08"/>
    <w:rsid w:val="00F1620B"/>
    <w:rsid w:val="00F16775"/>
    <w:rsid w:val="00F16C3D"/>
    <w:rsid w:val="00F16EB7"/>
    <w:rsid w:val="00F17631"/>
    <w:rsid w:val="00F17758"/>
    <w:rsid w:val="00F204D8"/>
    <w:rsid w:val="00F20CD5"/>
    <w:rsid w:val="00F2168F"/>
    <w:rsid w:val="00F21BE8"/>
    <w:rsid w:val="00F21E4E"/>
    <w:rsid w:val="00F21F6B"/>
    <w:rsid w:val="00F22062"/>
    <w:rsid w:val="00F220F1"/>
    <w:rsid w:val="00F228AF"/>
    <w:rsid w:val="00F22B14"/>
    <w:rsid w:val="00F22BF0"/>
    <w:rsid w:val="00F22D35"/>
    <w:rsid w:val="00F22E08"/>
    <w:rsid w:val="00F23780"/>
    <w:rsid w:val="00F237F3"/>
    <w:rsid w:val="00F2422D"/>
    <w:rsid w:val="00F2454F"/>
    <w:rsid w:val="00F245C5"/>
    <w:rsid w:val="00F2477F"/>
    <w:rsid w:val="00F24800"/>
    <w:rsid w:val="00F248D2"/>
    <w:rsid w:val="00F24E41"/>
    <w:rsid w:val="00F25299"/>
    <w:rsid w:val="00F252A3"/>
    <w:rsid w:val="00F25D69"/>
    <w:rsid w:val="00F265C4"/>
    <w:rsid w:val="00F26790"/>
    <w:rsid w:val="00F267FD"/>
    <w:rsid w:val="00F26C4F"/>
    <w:rsid w:val="00F26E65"/>
    <w:rsid w:val="00F27CD7"/>
    <w:rsid w:val="00F3009B"/>
    <w:rsid w:val="00F3065B"/>
    <w:rsid w:val="00F30E70"/>
    <w:rsid w:val="00F315F6"/>
    <w:rsid w:val="00F31A0F"/>
    <w:rsid w:val="00F31AA3"/>
    <w:rsid w:val="00F31BB0"/>
    <w:rsid w:val="00F32670"/>
    <w:rsid w:val="00F32C18"/>
    <w:rsid w:val="00F32F13"/>
    <w:rsid w:val="00F332F7"/>
    <w:rsid w:val="00F33431"/>
    <w:rsid w:val="00F33923"/>
    <w:rsid w:val="00F33B42"/>
    <w:rsid w:val="00F3460A"/>
    <w:rsid w:val="00F34828"/>
    <w:rsid w:val="00F34A10"/>
    <w:rsid w:val="00F34A4B"/>
    <w:rsid w:val="00F34A88"/>
    <w:rsid w:val="00F34F1C"/>
    <w:rsid w:val="00F353B9"/>
    <w:rsid w:val="00F35D49"/>
    <w:rsid w:val="00F36340"/>
    <w:rsid w:val="00F363ED"/>
    <w:rsid w:val="00F3668B"/>
    <w:rsid w:val="00F36EA8"/>
    <w:rsid w:val="00F36EEF"/>
    <w:rsid w:val="00F37362"/>
    <w:rsid w:val="00F37A4E"/>
    <w:rsid w:val="00F37EA8"/>
    <w:rsid w:val="00F37EB4"/>
    <w:rsid w:val="00F4064D"/>
    <w:rsid w:val="00F406F9"/>
    <w:rsid w:val="00F4181C"/>
    <w:rsid w:val="00F4189E"/>
    <w:rsid w:val="00F41C7B"/>
    <w:rsid w:val="00F41C9B"/>
    <w:rsid w:val="00F41D7B"/>
    <w:rsid w:val="00F41DB4"/>
    <w:rsid w:val="00F421BF"/>
    <w:rsid w:val="00F42344"/>
    <w:rsid w:val="00F427AD"/>
    <w:rsid w:val="00F42971"/>
    <w:rsid w:val="00F42A22"/>
    <w:rsid w:val="00F42B88"/>
    <w:rsid w:val="00F42D9F"/>
    <w:rsid w:val="00F42EC4"/>
    <w:rsid w:val="00F42EDA"/>
    <w:rsid w:val="00F4308E"/>
    <w:rsid w:val="00F43434"/>
    <w:rsid w:val="00F437CC"/>
    <w:rsid w:val="00F43BF2"/>
    <w:rsid w:val="00F43F17"/>
    <w:rsid w:val="00F446F8"/>
    <w:rsid w:val="00F447B7"/>
    <w:rsid w:val="00F44AF7"/>
    <w:rsid w:val="00F44F85"/>
    <w:rsid w:val="00F458F8"/>
    <w:rsid w:val="00F45938"/>
    <w:rsid w:val="00F459A7"/>
    <w:rsid w:val="00F459B3"/>
    <w:rsid w:val="00F461C2"/>
    <w:rsid w:val="00F468E5"/>
    <w:rsid w:val="00F46E27"/>
    <w:rsid w:val="00F470BE"/>
    <w:rsid w:val="00F47654"/>
    <w:rsid w:val="00F47A7B"/>
    <w:rsid w:val="00F502D2"/>
    <w:rsid w:val="00F5096D"/>
    <w:rsid w:val="00F50BF9"/>
    <w:rsid w:val="00F50C94"/>
    <w:rsid w:val="00F50D03"/>
    <w:rsid w:val="00F510E0"/>
    <w:rsid w:val="00F5114F"/>
    <w:rsid w:val="00F513E9"/>
    <w:rsid w:val="00F520EA"/>
    <w:rsid w:val="00F52139"/>
    <w:rsid w:val="00F521F3"/>
    <w:rsid w:val="00F523DF"/>
    <w:rsid w:val="00F52963"/>
    <w:rsid w:val="00F52B85"/>
    <w:rsid w:val="00F52BF1"/>
    <w:rsid w:val="00F52E03"/>
    <w:rsid w:val="00F53389"/>
    <w:rsid w:val="00F533E7"/>
    <w:rsid w:val="00F538C9"/>
    <w:rsid w:val="00F53B20"/>
    <w:rsid w:val="00F53C64"/>
    <w:rsid w:val="00F53E9D"/>
    <w:rsid w:val="00F54BB3"/>
    <w:rsid w:val="00F54C69"/>
    <w:rsid w:val="00F55318"/>
    <w:rsid w:val="00F553B0"/>
    <w:rsid w:val="00F55420"/>
    <w:rsid w:val="00F55687"/>
    <w:rsid w:val="00F556AB"/>
    <w:rsid w:val="00F55C6E"/>
    <w:rsid w:val="00F55CEB"/>
    <w:rsid w:val="00F55D33"/>
    <w:rsid w:val="00F55DEA"/>
    <w:rsid w:val="00F561CD"/>
    <w:rsid w:val="00F563D1"/>
    <w:rsid w:val="00F563F2"/>
    <w:rsid w:val="00F5673A"/>
    <w:rsid w:val="00F5686C"/>
    <w:rsid w:val="00F56913"/>
    <w:rsid w:val="00F56FFB"/>
    <w:rsid w:val="00F57944"/>
    <w:rsid w:val="00F57BCE"/>
    <w:rsid w:val="00F57EFD"/>
    <w:rsid w:val="00F60002"/>
    <w:rsid w:val="00F60010"/>
    <w:rsid w:val="00F6004E"/>
    <w:rsid w:val="00F60770"/>
    <w:rsid w:val="00F614AE"/>
    <w:rsid w:val="00F61E22"/>
    <w:rsid w:val="00F62752"/>
    <w:rsid w:val="00F62884"/>
    <w:rsid w:val="00F62B18"/>
    <w:rsid w:val="00F63321"/>
    <w:rsid w:val="00F6368B"/>
    <w:rsid w:val="00F63BE4"/>
    <w:rsid w:val="00F6420B"/>
    <w:rsid w:val="00F64431"/>
    <w:rsid w:val="00F64CE0"/>
    <w:rsid w:val="00F65166"/>
    <w:rsid w:val="00F65175"/>
    <w:rsid w:val="00F653FC"/>
    <w:rsid w:val="00F6581D"/>
    <w:rsid w:val="00F65FAF"/>
    <w:rsid w:val="00F66220"/>
    <w:rsid w:val="00F66862"/>
    <w:rsid w:val="00F66AB5"/>
    <w:rsid w:val="00F66DFC"/>
    <w:rsid w:val="00F67129"/>
    <w:rsid w:val="00F67F32"/>
    <w:rsid w:val="00F713D5"/>
    <w:rsid w:val="00F714BE"/>
    <w:rsid w:val="00F71602"/>
    <w:rsid w:val="00F72032"/>
    <w:rsid w:val="00F72475"/>
    <w:rsid w:val="00F73300"/>
    <w:rsid w:val="00F73541"/>
    <w:rsid w:val="00F73553"/>
    <w:rsid w:val="00F73B0E"/>
    <w:rsid w:val="00F73C76"/>
    <w:rsid w:val="00F73E0B"/>
    <w:rsid w:val="00F73F0F"/>
    <w:rsid w:val="00F73F4B"/>
    <w:rsid w:val="00F74571"/>
    <w:rsid w:val="00F745F4"/>
    <w:rsid w:val="00F74909"/>
    <w:rsid w:val="00F74932"/>
    <w:rsid w:val="00F74CA1"/>
    <w:rsid w:val="00F74E83"/>
    <w:rsid w:val="00F74F27"/>
    <w:rsid w:val="00F75716"/>
    <w:rsid w:val="00F7585B"/>
    <w:rsid w:val="00F75A74"/>
    <w:rsid w:val="00F766E3"/>
    <w:rsid w:val="00F77177"/>
    <w:rsid w:val="00F77A54"/>
    <w:rsid w:val="00F77B2D"/>
    <w:rsid w:val="00F80977"/>
    <w:rsid w:val="00F80B01"/>
    <w:rsid w:val="00F80BA4"/>
    <w:rsid w:val="00F80F49"/>
    <w:rsid w:val="00F80FCA"/>
    <w:rsid w:val="00F813BA"/>
    <w:rsid w:val="00F81763"/>
    <w:rsid w:val="00F81CE3"/>
    <w:rsid w:val="00F81D07"/>
    <w:rsid w:val="00F82176"/>
    <w:rsid w:val="00F8231A"/>
    <w:rsid w:val="00F82612"/>
    <w:rsid w:val="00F82669"/>
    <w:rsid w:val="00F827FF"/>
    <w:rsid w:val="00F82838"/>
    <w:rsid w:val="00F82C4B"/>
    <w:rsid w:val="00F8331D"/>
    <w:rsid w:val="00F83577"/>
    <w:rsid w:val="00F83C80"/>
    <w:rsid w:val="00F83D6B"/>
    <w:rsid w:val="00F84120"/>
    <w:rsid w:val="00F84862"/>
    <w:rsid w:val="00F84A27"/>
    <w:rsid w:val="00F84B78"/>
    <w:rsid w:val="00F84ECD"/>
    <w:rsid w:val="00F851D4"/>
    <w:rsid w:val="00F85492"/>
    <w:rsid w:val="00F85FC8"/>
    <w:rsid w:val="00F8603A"/>
    <w:rsid w:val="00F8619A"/>
    <w:rsid w:val="00F86630"/>
    <w:rsid w:val="00F868BB"/>
    <w:rsid w:val="00F86B4F"/>
    <w:rsid w:val="00F86C82"/>
    <w:rsid w:val="00F86CEF"/>
    <w:rsid w:val="00F86D54"/>
    <w:rsid w:val="00F86D83"/>
    <w:rsid w:val="00F86FC2"/>
    <w:rsid w:val="00F873B9"/>
    <w:rsid w:val="00F876EC"/>
    <w:rsid w:val="00F8787B"/>
    <w:rsid w:val="00F87918"/>
    <w:rsid w:val="00F87A97"/>
    <w:rsid w:val="00F87DA8"/>
    <w:rsid w:val="00F9043E"/>
    <w:rsid w:val="00F90D11"/>
    <w:rsid w:val="00F912B9"/>
    <w:rsid w:val="00F916FF"/>
    <w:rsid w:val="00F9180D"/>
    <w:rsid w:val="00F91EA4"/>
    <w:rsid w:val="00F92000"/>
    <w:rsid w:val="00F920E5"/>
    <w:rsid w:val="00F92185"/>
    <w:rsid w:val="00F92325"/>
    <w:rsid w:val="00F924AE"/>
    <w:rsid w:val="00F92A65"/>
    <w:rsid w:val="00F92AFA"/>
    <w:rsid w:val="00F92C9E"/>
    <w:rsid w:val="00F931A7"/>
    <w:rsid w:val="00F93245"/>
    <w:rsid w:val="00F93780"/>
    <w:rsid w:val="00F9380B"/>
    <w:rsid w:val="00F939ED"/>
    <w:rsid w:val="00F93A30"/>
    <w:rsid w:val="00F93AAC"/>
    <w:rsid w:val="00F93DDC"/>
    <w:rsid w:val="00F94344"/>
    <w:rsid w:val="00F944DA"/>
    <w:rsid w:val="00F94A69"/>
    <w:rsid w:val="00F94C52"/>
    <w:rsid w:val="00F950CA"/>
    <w:rsid w:val="00F95546"/>
    <w:rsid w:val="00F95ABE"/>
    <w:rsid w:val="00F96475"/>
    <w:rsid w:val="00F9664B"/>
    <w:rsid w:val="00F96D26"/>
    <w:rsid w:val="00F97B12"/>
    <w:rsid w:val="00F97C5A"/>
    <w:rsid w:val="00F97CFF"/>
    <w:rsid w:val="00F97DD0"/>
    <w:rsid w:val="00F97E1B"/>
    <w:rsid w:val="00FA041A"/>
    <w:rsid w:val="00FA04CA"/>
    <w:rsid w:val="00FA053D"/>
    <w:rsid w:val="00FA056C"/>
    <w:rsid w:val="00FA0ABE"/>
    <w:rsid w:val="00FA0D6B"/>
    <w:rsid w:val="00FA0FFC"/>
    <w:rsid w:val="00FA0FFE"/>
    <w:rsid w:val="00FA13C0"/>
    <w:rsid w:val="00FA1489"/>
    <w:rsid w:val="00FA164B"/>
    <w:rsid w:val="00FA19A6"/>
    <w:rsid w:val="00FA1A69"/>
    <w:rsid w:val="00FA1ED7"/>
    <w:rsid w:val="00FA2206"/>
    <w:rsid w:val="00FA2230"/>
    <w:rsid w:val="00FA25D7"/>
    <w:rsid w:val="00FA2AB6"/>
    <w:rsid w:val="00FA2D3B"/>
    <w:rsid w:val="00FA2E01"/>
    <w:rsid w:val="00FA3101"/>
    <w:rsid w:val="00FA3AC8"/>
    <w:rsid w:val="00FA3AD1"/>
    <w:rsid w:val="00FA4698"/>
    <w:rsid w:val="00FA471D"/>
    <w:rsid w:val="00FA4C7E"/>
    <w:rsid w:val="00FA4DA9"/>
    <w:rsid w:val="00FA4E5E"/>
    <w:rsid w:val="00FA5055"/>
    <w:rsid w:val="00FA5807"/>
    <w:rsid w:val="00FA59C5"/>
    <w:rsid w:val="00FA61BD"/>
    <w:rsid w:val="00FA69EB"/>
    <w:rsid w:val="00FA6EC6"/>
    <w:rsid w:val="00FA6FF3"/>
    <w:rsid w:val="00FA7051"/>
    <w:rsid w:val="00FA728A"/>
    <w:rsid w:val="00FA7E58"/>
    <w:rsid w:val="00FA7F0D"/>
    <w:rsid w:val="00FA7FBE"/>
    <w:rsid w:val="00FA7FC1"/>
    <w:rsid w:val="00FB028F"/>
    <w:rsid w:val="00FB0541"/>
    <w:rsid w:val="00FB0A56"/>
    <w:rsid w:val="00FB0E56"/>
    <w:rsid w:val="00FB10DB"/>
    <w:rsid w:val="00FB10E3"/>
    <w:rsid w:val="00FB11B3"/>
    <w:rsid w:val="00FB124D"/>
    <w:rsid w:val="00FB12CB"/>
    <w:rsid w:val="00FB1E19"/>
    <w:rsid w:val="00FB1F23"/>
    <w:rsid w:val="00FB2146"/>
    <w:rsid w:val="00FB259E"/>
    <w:rsid w:val="00FB25EB"/>
    <w:rsid w:val="00FB270E"/>
    <w:rsid w:val="00FB2741"/>
    <w:rsid w:val="00FB2A11"/>
    <w:rsid w:val="00FB2E02"/>
    <w:rsid w:val="00FB2E4A"/>
    <w:rsid w:val="00FB2FDC"/>
    <w:rsid w:val="00FB3306"/>
    <w:rsid w:val="00FB37FE"/>
    <w:rsid w:val="00FB390D"/>
    <w:rsid w:val="00FB3BEA"/>
    <w:rsid w:val="00FB3BF0"/>
    <w:rsid w:val="00FB3CBB"/>
    <w:rsid w:val="00FB3DC2"/>
    <w:rsid w:val="00FB3E35"/>
    <w:rsid w:val="00FB3F46"/>
    <w:rsid w:val="00FB40FF"/>
    <w:rsid w:val="00FB4756"/>
    <w:rsid w:val="00FB483E"/>
    <w:rsid w:val="00FB51BB"/>
    <w:rsid w:val="00FB527F"/>
    <w:rsid w:val="00FB587F"/>
    <w:rsid w:val="00FB5E17"/>
    <w:rsid w:val="00FB5E7E"/>
    <w:rsid w:val="00FB62EE"/>
    <w:rsid w:val="00FB63EC"/>
    <w:rsid w:val="00FB63F5"/>
    <w:rsid w:val="00FB64CC"/>
    <w:rsid w:val="00FB6753"/>
    <w:rsid w:val="00FB68C5"/>
    <w:rsid w:val="00FB6C56"/>
    <w:rsid w:val="00FB6E92"/>
    <w:rsid w:val="00FB712A"/>
    <w:rsid w:val="00FB72AB"/>
    <w:rsid w:val="00FB7392"/>
    <w:rsid w:val="00FB745F"/>
    <w:rsid w:val="00FB763F"/>
    <w:rsid w:val="00FB7BB0"/>
    <w:rsid w:val="00FB7FF9"/>
    <w:rsid w:val="00FC01EA"/>
    <w:rsid w:val="00FC03E6"/>
    <w:rsid w:val="00FC086A"/>
    <w:rsid w:val="00FC0D1D"/>
    <w:rsid w:val="00FC0F46"/>
    <w:rsid w:val="00FC14CE"/>
    <w:rsid w:val="00FC15C5"/>
    <w:rsid w:val="00FC18E4"/>
    <w:rsid w:val="00FC20E7"/>
    <w:rsid w:val="00FC219B"/>
    <w:rsid w:val="00FC2366"/>
    <w:rsid w:val="00FC264A"/>
    <w:rsid w:val="00FC2815"/>
    <w:rsid w:val="00FC2850"/>
    <w:rsid w:val="00FC2AE2"/>
    <w:rsid w:val="00FC2DB8"/>
    <w:rsid w:val="00FC2DE8"/>
    <w:rsid w:val="00FC2F25"/>
    <w:rsid w:val="00FC3820"/>
    <w:rsid w:val="00FC3B2C"/>
    <w:rsid w:val="00FC3F45"/>
    <w:rsid w:val="00FC411A"/>
    <w:rsid w:val="00FC4896"/>
    <w:rsid w:val="00FC48C5"/>
    <w:rsid w:val="00FC539E"/>
    <w:rsid w:val="00FC560F"/>
    <w:rsid w:val="00FC5E77"/>
    <w:rsid w:val="00FC5F5B"/>
    <w:rsid w:val="00FC5FDF"/>
    <w:rsid w:val="00FC600B"/>
    <w:rsid w:val="00FC61E8"/>
    <w:rsid w:val="00FC64C4"/>
    <w:rsid w:val="00FC6874"/>
    <w:rsid w:val="00FC6969"/>
    <w:rsid w:val="00FC6EB9"/>
    <w:rsid w:val="00FC721D"/>
    <w:rsid w:val="00FC73A1"/>
    <w:rsid w:val="00FC75D8"/>
    <w:rsid w:val="00FC789E"/>
    <w:rsid w:val="00FC79DB"/>
    <w:rsid w:val="00FC7C2E"/>
    <w:rsid w:val="00FC7D05"/>
    <w:rsid w:val="00FD044C"/>
    <w:rsid w:val="00FD0678"/>
    <w:rsid w:val="00FD078E"/>
    <w:rsid w:val="00FD09D9"/>
    <w:rsid w:val="00FD185C"/>
    <w:rsid w:val="00FD18EC"/>
    <w:rsid w:val="00FD1BB7"/>
    <w:rsid w:val="00FD1E83"/>
    <w:rsid w:val="00FD231C"/>
    <w:rsid w:val="00FD253C"/>
    <w:rsid w:val="00FD2686"/>
    <w:rsid w:val="00FD2781"/>
    <w:rsid w:val="00FD2C55"/>
    <w:rsid w:val="00FD3176"/>
    <w:rsid w:val="00FD373B"/>
    <w:rsid w:val="00FD3A43"/>
    <w:rsid w:val="00FD3EEF"/>
    <w:rsid w:val="00FD3F7E"/>
    <w:rsid w:val="00FD4027"/>
    <w:rsid w:val="00FD41AB"/>
    <w:rsid w:val="00FD447F"/>
    <w:rsid w:val="00FD4599"/>
    <w:rsid w:val="00FD4A22"/>
    <w:rsid w:val="00FD4C16"/>
    <w:rsid w:val="00FD4FAB"/>
    <w:rsid w:val="00FD56EF"/>
    <w:rsid w:val="00FD5BA8"/>
    <w:rsid w:val="00FD5D22"/>
    <w:rsid w:val="00FD5F3B"/>
    <w:rsid w:val="00FD60FA"/>
    <w:rsid w:val="00FD61A1"/>
    <w:rsid w:val="00FD67F8"/>
    <w:rsid w:val="00FD68F1"/>
    <w:rsid w:val="00FD6A86"/>
    <w:rsid w:val="00FD6CFF"/>
    <w:rsid w:val="00FD7130"/>
    <w:rsid w:val="00FD7C6F"/>
    <w:rsid w:val="00FE0194"/>
    <w:rsid w:val="00FE020C"/>
    <w:rsid w:val="00FE029E"/>
    <w:rsid w:val="00FE0413"/>
    <w:rsid w:val="00FE0822"/>
    <w:rsid w:val="00FE08CC"/>
    <w:rsid w:val="00FE0D39"/>
    <w:rsid w:val="00FE0D86"/>
    <w:rsid w:val="00FE11C1"/>
    <w:rsid w:val="00FE1219"/>
    <w:rsid w:val="00FE161B"/>
    <w:rsid w:val="00FE1BD3"/>
    <w:rsid w:val="00FE1FEB"/>
    <w:rsid w:val="00FE205F"/>
    <w:rsid w:val="00FE2E95"/>
    <w:rsid w:val="00FE2FEA"/>
    <w:rsid w:val="00FE3507"/>
    <w:rsid w:val="00FE36DE"/>
    <w:rsid w:val="00FE39AA"/>
    <w:rsid w:val="00FE3CDF"/>
    <w:rsid w:val="00FE3D1E"/>
    <w:rsid w:val="00FE3E17"/>
    <w:rsid w:val="00FE3E2A"/>
    <w:rsid w:val="00FE4274"/>
    <w:rsid w:val="00FE42CC"/>
    <w:rsid w:val="00FE45E3"/>
    <w:rsid w:val="00FE49D4"/>
    <w:rsid w:val="00FE4A11"/>
    <w:rsid w:val="00FE4D79"/>
    <w:rsid w:val="00FE4E5E"/>
    <w:rsid w:val="00FE4E9E"/>
    <w:rsid w:val="00FE5273"/>
    <w:rsid w:val="00FE52BA"/>
    <w:rsid w:val="00FE545E"/>
    <w:rsid w:val="00FE548A"/>
    <w:rsid w:val="00FE569F"/>
    <w:rsid w:val="00FE5843"/>
    <w:rsid w:val="00FE66C7"/>
    <w:rsid w:val="00FE68C6"/>
    <w:rsid w:val="00FE6A9E"/>
    <w:rsid w:val="00FE7262"/>
    <w:rsid w:val="00FE782F"/>
    <w:rsid w:val="00FF0097"/>
    <w:rsid w:val="00FF0176"/>
    <w:rsid w:val="00FF0187"/>
    <w:rsid w:val="00FF0329"/>
    <w:rsid w:val="00FF0875"/>
    <w:rsid w:val="00FF0A01"/>
    <w:rsid w:val="00FF0C7E"/>
    <w:rsid w:val="00FF1737"/>
    <w:rsid w:val="00FF173D"/>
    <w:rsid w:val="00FF176E"/>
    <w:rsid w:val="00FF179A"/>
    <w:rsid w:val="00FF19B4"/>
    <w:rsid w:val="00FF1AEA"/>
    <w:rsid w:val="00FF1D03"/>
    <w:rsid w:val="00FF1EB8"/>
    <w:rsid w:val="00FF2011"/>
    <w:rsid w:val="00FF300D"/>
    <w:rsid w:val="00FF31A3"/>
    <w:rsid w:val="00FF3219"/>
    <w:rsid w:val="00FF32E7"/>
    <w:rsid w:val="00FF33B7"/>
    <w:rsid w:val="00FF34D9"/>
    <w:rsid w:val="00FF38EC"/>
    <w:rsid w:val="00FF3A26"/>
    <w:rsid w:val="00FF3B11"/>
    <w:rsid w:val="00FF3F97"/>
    <w:rsid w:val="00FF3FB5"/>
    <w:rsid w:val="00FF40AA"/>
    <w:rsid w:val="00FF40DC"/>
    <w:rsid w:val="00FF4278"/>
    <w:rsid w:val="00FF44F2"/>
    <w:rsid w:val="00FF46F6"/>
    <w:rsid w:val="00FF48E1"/>
    <w:rsid w:val="00FF49DE"/>
    <w:rsid w:val="00FF4B54"/>
    <w:rsid w:val="00FF555E"/>
    <w:rsid w:val="00FF5799"/>
    <w:rsid w:val="00FF5A55"/>
    <w:rsid w:val="00FF5BCB"/>
    <w:rsid w:val="00FF5F35"/>
    <w:rsid w:val="00FF6062"/>
    <w:rsid w:val="00FF60A9"/>
    <w:rsid w:val="00FF61CF"/>
    <w:rsid w:val="00FF61D3"/>
    <w:rsid w:val="00FF62F0"/>
    <w:rsid w:val="00FF6442"/>
    <w:rsid w:val="00FF69D3"/>
    <w:rsid w:val="00FF6C0B"/>
    <w:rsid w:val="00FF76C9"/>
    <w:rsid w:val="00FF7776"/>
    <w:rsid w:val="00FF7DF4"/>
    <w:rsid w:val="00FF7F78"/>
    <w:rsid w:val="01B8D5AE"/>
    <w:rsid w:val="01BD683A"/>
    <w:rsid w:val="02005FCC"/>
    <w:rsid w:val="021F951F"/>
    <w:rsid w:val="02488508"/>
    <w:rsid w:val="02700091"/>
    <w:rsid w:val="0294E77D"/>
    <w:rsid w:val="029861DA"/>
    <w:rsid w:val="02A7CC11"/>
    <w:rsid w:val="030D7246"/>
    <w:rsid w:val="036D2FC1"/>
    <w:rsid w:val="0383CD86"/>
    <w:rsid w:val="03928D04"/>
    <w:rsid w:val="039A7EEA"/>
    <w:rsid w:val="039D9812"/>
    <w:rsid w:val="03DE05AA"/>
    <w:rsid w:val="03EB78A6"/>
    <w:rsid w:val="0428CA85"/>
    <w:rsid w:val="04483631"/>
    <w:rsid w:val="04AAF708"/>
    <w:rsid w:val="04C089C9"/>
    <w:rsid w:val="05833A7D"/>
    <w:rsid w:val="0630B8EA"/>
    <w:rsid w:val="064E731F"/>
    <w:rsid w:val="0671EF84"/>
    <w:rsid w:val="06C757FC"/>
    <w:rsid w:val="06D82E2C"/>
    <w:rsid w:val="071C2842"/>
    <w:rsid w:val="075FBE2A"/>
    <w:rsid w:val="07849C50"/>
    <w:rsid w:val="0788D374"/>
    <w:rsid w:val="07EA1BDB"/>
    <w:rsid w:val="08143492"/>
    <w:rsid w:val="0912BDAF"/>
    <w:rsid w:val="0A574AC4"/>
    <w:rsid w:val="0ADA9EF1"/>
    <w:rsid w:val="0AFF583A"/>
    <w:rsid w:val="0B2B643F"/>
    <w:rsid w:val="0B4C83E4"/>
    <w:rsid w:val="0C2B26E3"/>
    <w:rsid w:val="0C58A4EB"/>
    <w:rsid w:val="0C8EDCF2"/>
    <w:rsid w:val="0D004DB2"/>
    <w:rsid w:val="0D23BE1C"/>
    <w:rsid w:val="0D80500E"/>
    <w:rsid w:val="0DA4EDB9"/>
    <w:rsid w:val="0E965C97"/>
    <w:rsid w:val="0EA2C5B6"/>
    <w:rsid w:val="0EB24F65"/>
    <w:rsid w:val="0ECFEEEE"/>
    <w:rsid w:val="0ED82B5D"/>
    <w:rsid w:val="0F5046A0"/>
    <w:rsid w:val="0FB1F719"/>
    <w:rsid w:val="0FEA8CCC"/>
    <w:rsid w:val="102892B7"/>
    <w:rsid w:val="1028E656"/>
    <w:rsid w:val="10CCBEE8"/>
    <w:rsid w:val="11392B6F"/>
    <w:rsid w:val="11585134"/>
    <w:rsid w:val="11AD1A47"/>
    <w:rsid w:val="11BB18EC"/>
    <w:rsid w:val="11CD65E1"/>
    <w:rsid w:val="1227682A"/>
    <w:rsid w:val="128E9901"/>
    <w:rsid w:val="12B96E1F"/>
    <w:rsid w:val="12FE8614"/>
    <w:rsid w:val="13690371"/>
    <w:rsid w:val="13C4C9B9"/>
    <w:rsid w:val="13F44C4D"/>
    <w:rsid w:val="15059C20"/>
    <w:rsid w:val="158035EA"/>
    <w:rsid w:val="15831773"/>
    <w:rsid w:val="15BE11B6"/>
    <w:rsid w:val="1696E1AD"/>
    <w:rsid w:val="16B5A848"/>
    <w:rsid w:val="180E7AF3"/>
    <w:rsid w:val="182192A4"/>
    <w:rsid w:val="185E3575"/>
    <w:rsid w:val="18B12736"/>
    <w:rsid w:val="18DB6687"/>
    <w:rsid w:val="19743257"/>
    <w:rsid w:val="1A100BF2"/>
    <w:rsid w:val="1AED3C2B"/>
    <w:rsid w:val="1B4C74A9"/>
    <w:rsid w:val="1B744827"/>
    <w:rsid w:val="1BB96E8E"/>
    <w:rsid w:val="1C2E750B"/>
    <w:rsid w:val="1C53D338"/>
    <w:rsid w:val="1C579991"/>
    <w:rsid w:val="1C7CDC5E"/>
    <w:rsid w:val="1CCCD48B"/>
    <w:rsid w:val="1D7FAF19"/>
    <w:rsid w:val="1DB729D7"/>
    <w:rsid w:val="1DF9D683"/>
    <w:rsid w:val="1E2FDBE3"/>
    <w:rsid w:val="1E7A60DA"/>
    <w:rsid w:val="1EB2A546"/>
    <w:rsid w:val="1F3B9843"/>
    <w:rsid w:val="1F7DE303"/>
    <w:rsid w:val="20240B1A"/>
    <w:rsid w:val="20D2C9EC"/>
    <w:rsid w:val="20E64696"/>
    <w:rsid w:val="2160BF0A"/>
    <w:rsid w:val="21B98B1E"/>
    <w:rsid w:val="21E7B790"/>
    <w:rsid w:val="21E9415F"/>
    <w:rsid w:val="21F64585"/>
    <w:rsid w:val="222D5521"/>
    <w:rsid w:val="22710DF6"/>
    <w:rsid w:val="2277A133"/>
    <w:rsid w:val="2298274E"/>
    <w:rsid w:val="22A9BB91"/>
    <w:rsid w:val="22C90D57"/>
    <w:rsid w:val="2311D197"/>
    <w:rsid w:val="232B0DBC"/>
    <w:rsid w:val="232C24F0"/>
    <w:rsid w:val="2338CF86"/>
    <w:rsid w:val="23A6FB6C"/>
    <w:rsid w:val="23E897A9"/>
    <w:rsid w:val="24796869"/>
    <w:rsid w:val="24E3E280"/>
    <w:rsid w:val="25873992"/>
    <w:rsid w:val="25A07230"/>
    <w:rsid w:val="25B0E12C"/>
    <w:rsid w:val="2642E256"/>
    <w:rsid w:val="2651DC8D"/>
    <w:rsid w:val="265F884D"/>
    <w:rsid w:val="26854FC1"/>
    <w:rsid w:val="27B89E99"/>
    <w:rsid w:val="284AF3D2"/>
    <w:rsid w:val="28C4ACDC"/>
    <w:rsid w:val="28CA321A"/>
    <w:rsid w:val="2970FAF3"/>
    <w:rsid w:val="2981D3D4"/>
    <w:rsid w:val="29A59AEC"/>
    <w:rsid w:val="2A56776C"/>
    <w:rsid w:val="2A638EF6"/>
    <w:rsid w:val="2AB82D25"/>
    <w:rsid w:val="2AE299B0"/>
    <w:rsid w:val="2B80BD28"/>
    <w:rsid w:val="2BC1F3C7"/>
    <w:rsid w:val="2BD1E002"/>
    <w:rsid w:val="2BE93531"/>
    <w:rsid w:val="2CA7081E"/>
    <w:rsid w:val="2CC34AD2"/>
    <w:rsid w:val="2DA47E04"/>
    <w:rsid w:val="2DA76B71"/>
    <w:rsid w:val="2DE577D7"/>
    <w:rsid w:val="2EBFD66D"/>
    <w:rsid w:val="2F291F41"/>
    <w:rsid w:val="2F34C8B4"/>
    <w:rsid w:val="2F8D15AE"/>
    <w:rsid w:val="2FADE215"/>
    <w:rsid w:val="2FF31DAF"/>
    <w:rsid w:val="310EFA23"/>
    <w:rsid w:val="316B4C4D"/>
    <w:rsid w:val="31754F3D"/>
    <w:rsid w:val="31F522EB"/>
    <w:rsid w:val="32176911"/>
    <w:rsid w:val="321B6774"/>
    <w:rsid w:val="32514A99"/>
    <w:rsid w:val="3278D5C2"/>
    <w:rsid w:val="32DBD27C"/>
    <w:rsid w:val="337971A1"/>
    <w:rsid w:val="33832483"/>
    <w:rsid w:val="33C740B5"/>
    <w:rsid w:val="34191C5D"/>
    <w:rsid w:val="34390F99"/>
    <w:rsid w:val="34E7CE59"/>
    <w:rsid w:val="34EDBDBE"/>
    <w:rsid w:val="352E2709"/>
    <w:rsid w:val="354F09D3"/>
    <w:rsid w:val="35B77D6F"/>
    <w:rsid w:val="35BCBDF8"/>
    <w:rsid w:val="3618CD86"/>
    <w:rsid w:val="36AA7DBF"/>
    <w:rsid w:val="36EBF6CA"/>
    <w:rsid w:val="37039996"/>
    <w:rsid w:val="370C5DA8"/>
    <w:rsid w:val="374189B0"/>
    <w:rsid w:val="378E2C2A"/>
    <w:rsid w:val="38008542"/>
    <w:rsid w:val="38134995"/>
    <w:rsid w:val="391375D6"/>
    <w:rsid w:val="39AC945B"/>
    <w:rsid w:val="3B295DBA"/>
    <w:rsid w:val="3B586610"/>
    <w:rsid w:val="3B941A41"/>
    <w:rsid w:val="3BB3041A"/>
    <w:rsid w:val="3BF85FB0"/>
    <w:rsid w:val="3C4C01C0"/>
    <w:rsid w:val="3C8A29B5"/>
    <w:rsid w:val="3CFB326B"/>
    <w:rsid w:val="3D2A8DCD"/>
    <w:rsid w:val="3DB3E433"/>
    <w:rsid w:val="3DC45B2E"/>
    <w:rsid w:val="3DE7C034"/>
    <w:rsid w:val="3E0197CB"/>
    <w:rsid w:val="3E1E1DEF"/>
    <w:rsid w:val="3E44BFA1"/>
    <w:rsid w:val="3EFA4C1C"/>
    <w:rsid w:val="3F277C6F"/>
    <w:rsid w:val="3F5B4D31"/>
    <w:rsid w:val="3FC120E6"/>
    <w:rsid w:val="40162DEC"/>
    <w:rsid w:val="40275C0F"/>
    <w:rsid w:val="40554F4A"/>
    <w:rsid w:val="40761959"/>
    <w:rsid w:val="408471BE"/>
    <w:rsid w:val="40AB3313"/>
    <w:rsid w:val="40C51EB7"/>
    <w:rsid w:val="40EC6746"/>
    <w:rsid w:val="412C6D5A"/>
    <w:rsid w:val="415B8C0A"/>
    <w:rsid w:val="41B1801D"/>
    <w:rsid w:val="422A0053"/>
    <w:rsid w:val="432218D1"/>
    <w:rsid w:val="437B6A5C"/>
    <w:rsid w:val="438CCD20"/>
    <w:rsid w:val="43AF9DAF"/>
    <w:rsid w:val="441F1714"/>
    <w:rsid w:val="441F98E7"/>
    <w:rsid w:val="4447D10C"/>
    <w:rsid w:val="444CB8B5"/>
    <w:rsid w:val="44FDC04D"/>
    <w:rsid w:val="4505D3A7"/>
    <w:rsid w:val="45077340"/>
    <w:rsid w:val="45146FFB"/>
    <w:rsid w:val="4558B770"/>
    <w:rsid w:val="45AC3FBB"/>
    <w:rsid w:val="464E40CB"/>
    <w:rsid w:val="467C473F"/>
    <w:rsid w:val="468EC38E"/>
    <w:rsid w:val="46A937EE"/>
    <w:rsid w:val="47CAF482"/>
    <w:rsid w:val="4827E9E9"/>
    <w:rsid w:val="484B706D"/>
    <w:rsid w:val="488FC9F6"/>
    <w:rsid w:val="498350DC"/>
    <w:rsid w:val="49FBA371"/>
    <w:rsid w:val="4A765F44"/>
    <w:rsid w:val="4B5F85A0"/>
    <w:rsid w:val="4B72C34D"/>
    <w:rsid w:val="4BA7E02B"/>
    <w:rsid w:val="4BF7A82D"/>
    <w:rsid w:val="4BFF73B2"/>
    <w:rsid w:val="4D3E8688"/>
    <w:rsid w:val="4D625BA1"/>
    <w:rsid w:val="4DA88D73"/>
    <w:rsid w:val="4E1CDC83"/>
    <w:rsid w:val="4E3265E8"/>
    <w:rsid w:val="4E9495B1"/>
    <w:rsid w:val="4EE9020A"/>
    <w:rsid w:val="4EF64B6A"/>
    <w:rsid w:val="4FF3F421"/>
    <w:rsid w:val="501D324A"/>
    <w:rsid w:val="50FEB367"/>
    <w:rsid w:val="5100F154"/>
    <w:rsid w:val="512CAA69"/>
    <w:rsid w:val="512D12AA"/>
    <w:rsid w:val="5209A57E"/>
    <w:rsid w:val="5276BA00"/>
    <w:rsid w:val="528F662A"/>
    <w:rsid w:val="529691AC"/>
    <w:rsid w:val="531F047A"/>
    <w:rsid w:val="5348B854"/>
    <w:rsid w:val="53576375"/>
    <w:rsid w:val="537C30CB"/>
    <w:rsid w:val="53DAF85F"/>
    <w:rsid w:val="541D418A"/>
    <w:rsid w:val="543D67C4"/>
    <w:rsid w:val="543E1E08"/>
    <w:rsid w:val="54ECB829"/>
    <w:rsid w:val="5510CB18"/>
    <w:rsid w:val="55294CD3"/>
    <w:rsid w:val="5566EEAF"/>
    <w:rsid w:val="56A6CAD3"/>
    <w:rsid w:val="570D29B8"/>
    <w:rsid w:val="5839E460"/>
    <w:rsid w:val="5886FAAB"/>
    <w:rsid w:val="590B89AC"/>
    <w:rsid w:val="592225BE"/>
    <w:rsid w:val="5931B825"/>
    <w:rsid w:val="59375A46"/>
    <w:rsid w:val="5B158F37"/>
    <w:rsid w:val="5B172577"/>
    <w:rsid w:val="5B1E48B4"/>
    <w:rsid w:val="5B3FD4A3"/>
    <w:rsid w:val="5B5CCC57"/>
    <w:rsid w:val="5B98C128"/>
    <w:rsid w:val="5BA11355"/>
    <w:rsid w:val="5BCFB058"/>
    <w:rsid w:val="5C01FEC5"/>
    <w:rsid w:val="5C0F2B12"/>
    <w:rsid w:val="5C8B37FF"/>
    <w:rsid w:val="5D174470"/>
    <w:rsid w:val="5DE4DE90"/>
    <w:rsid w:val="5DE645D7"/>
    <w:rsid w:val="5DECABD9"/>
    <w:rsid w:val="5E4E6192"/>
    <w:rsid w:val="5E837E70"/>
    <w:rsid w:val="5EB06CB3"/>
    <w:rsid w:val="6002FA7B"/>
    <w:rsid w:val="60BB61B6"/>
    <w:rsid w:val="611D7D78"/>
    <w:rsid w:val="61244C9B"/>
    <w:rsid w:val="62EC8306"/>
    <w:rsid w:val="62FB2E27"/>
    <w:rsid w:val="63930C07"/>
    <w:rsid w:val="64389053"/>
    <w:rsid w:val="64660ED0"/>
    <w:rsid w:val="6510480C"/>
    <w:rsid w:val="65370DB9"/>
    <w:rsid w:val="656F7BC3"/>
    <w:rsid w:val="65E65016"/>
    <w:rsid w:val="65FE6CAC"/>
    <w:rsid w:val="6691539B"/>
    <w:rsid w:val="67127752"/>
    <w:rsid w:val="6745B302"/>
    <w:rsid w:val="67833C83"/>
    <w:rsid w:val="67A9D1B3"/>
    <w:rsid w:val="68E9589D"/>
    <w:rsid w:val="692BC53F"/>
    <w:rsid w:val="6970C89F"/>
    <w:rsid w:val="69711FC6"/>
    <w:rsid w:val="69BCA34E"/>
    <w:rsid w:val="69D60B28"/>
    <w:rsid w:val="69E649E0"/>
    <w:rsid w:val="6A10E982"/>
    <w:rsid w:val="6B616A00"/>
    <w:rsid w:val="6B676A4D"/>
    <w:rsid w:val="6B7D416E"/>
    <w:rsid w:val="6B7F0603"/>
    <w:rsid w:val="6B9E1DEC"/>
    <w:rsid w:val="6BB06953"/>
    <w:rsid w:val="6BC67D95"/>
    <w:rsid w:val="6BF36236"/>
    <w:rsid w:val="6C141405"/>
    <w:rsid w:val="6C2D3C62"/>
    <w:rsid w:val="6C58D31E"/>
    <w:rsid w:val="6CCF0DE7"/>
    <w:rsid w:val="6D88B4D1"/>
    <w:rsid w:val="6DA0D5B1"/>
    <w:rsid w:val="6DF428E1"/>
    <w:rsid w:val="6E7E0A69"/>
    <w:rsid w:val="6F0100F1"/>
    <w:rsid w:val="6F09D043"/>
    <w:rsid w:val="6F49BE34"/>
    <w:rsid w:val="6F4BEC80"/>
    <w:rsid w:val="6F552C36"/>
    <w:rsid w:val="6F56C30A"/>
    <w:rsid w:val="6F67791D"/>
    <w:rsid w:val="6FBF0AF9"/>
    <w:rsid w:val="707907C9"/>
    <w:rsid w:val="7081ACE5"/>
    <w:rsid w:val="7082E90C"/>
    <w:rsid w:val="71038D1F"/>
    <w:rsid w:val="715DD099"/>
    <w:rsid w:val="717C612C"/>
    <w:rsid w:val="71A54053"/>
    <w:rsid w:val="72486171"/>
    <w:rsid w:val="727F28C0"/>
    <w:rsid w:val="72B2B0D2"/>
    <w:rsid w:val="72F6ABBB"/>
    <w:rsid w:val="73313AC5"/>
    <w:rsid w:val="733C0738"/>
    <w:rsid w:val="73531279"/>
    <w:rsid w:val="73569CB7"/>
    <w:rsid w:val="74D5107C"/>
    <w:rsid w:val="74DEB957"/>
    <w:rsid w:val="752C113A"/>
    <w:rsid w:val="75F20C49"/>
    <w:rsid w:val="75FAE049"/>
    <w:rsid w:val="7602CCF5"/>
    <w:rsid w:val="760EBD68"/>
    <w:rsid w:val="7617E6A7"/>
    <w:rsid w:val="76826CC6"/>
    <w:rsid w:val="76968C3C"/>
    <w:rsid w:val="76BDB0BD"/>
    <w:rsid w:val="772D0E66"/>
    <w:rsid w:val="772FA7AD"/>
    <w:rsid w:val="77414832"/>
    <w:rsid w:val="77628FEB"/>
    <w:rsid w:val="777447B3"/>
    <w:rsid w:val="7837C911"/>
    <w:rsid w:val="797A0007"/>
    <w:rsid w:val="799867E5"/>
    <w:rsid w:val="7A132593"/>
    <w:rsid w:val="7AC420B1"/>
    <w:rsid w:val="7ACE1E9B"/>
    <w:rsid w:val="7B5348B7"/>
    <w:rsid w:val="7B604BB6"/>
    <w:rsid w:val="7B822A61"/>
    <w:rsid w:val="7CDBCC6F"/>
    <w:rsid w:val="7CE9032A"/>
    <w:rsid w:val="7D5E777C"/>
    <w:rsid w:val="7DD0A27F"/>
    <w:rsid w:val="7DE7001E"/>
    <w:rsid w:val="7E7D5209"/>
    <w:rsid w:val="7EB01A38"/>
    <w:rsid w:val="7ED785F9"/>
    <w:rsid w:val="7F80E602"/>
    <w:rsid w:val="7F8B5CB9"/>
    <w:rsid w:val="7F9BA3F7"/>
    <w:rsid w:val="7FADDF28"/>
    <w:rsid w:val="7FB92484"/>
    <w:rsid w:val="7FC6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4FE21"/>
  <w15:docId w15:val="{A9427BE1-EB90-4FC2-B618-ABB5440F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rsid w:val="0039450A"/>
    <w:pPr>
      <w:tabs>
        <w:tab w:val="center" w:pos="4153"/>
        <w:tab w:val="right" w:pos="8306"/>
      </w:tabs>
    </w:pPr>
  </w:style>
  <w:style w:type="character" w:styleId="Hyperlink">
    <w:name w:val="Hyperlink"/>
    <w:unhideWhenUsed/>
    <w:rsid w:val="00356B53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B26FE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26FE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39"/>
    <w:rsid w:val="001671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C37DF3"/>
    <w:rPr>
      <w:sz w:val="24"/>
    </w:rPr>
  </w:style>
  <w:style w:type="character" w:customStyle="1" w:styleId="HeaderChar">
    <w:name w:val="Header Char"/>
    <w:link w:val="Header"/>
    <w:uiPriority w:val="99"/>
    <w:rsid w:val="00C37DF3"/>
    <w:rPr>
      <w:sz w:val="24"/>
    </w:rPr>
  </w:style>
  <w:style w:type="paragraph" w:styleId="NormalWeb">
    <w:name w:val="Normal (Web)"/>
    <w:basedOn w:val="Normal"/>
    <w:uiPriority w:val="99"/>
    <w:unhideWhenUsed/>
    <w:rsid w:val="00C37DF3"/>
    <w:pPr>
      <w:spacing w:before="100" w:beforeAutospacing="1" w:after="100" w:afterAutospacing="1"/>
    </w:pPr>
    <w:rPr>
      <w:szCs w:val="24"/>
    </w:rPr>
  </w:style>
  <w:style w:type="character" w:styleId="Strong">
    <w:name w:val="Strong"/>
    <w:uiPriority w:val="22"/>
    <w:qFormat/>
    <w:rsid w:val="00C37DF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D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DF3"/>
    <w:rPr>
      <w:rFonts w:ascii="Tahoma" w:hAnsi="Tahoma" w:cs="Tahoma"/>
      <w:sz w:val="16"/>
      <w:szCs w:val="16"/>
    </w:rPr>
  </w:style>
  <w:style w:type="character" w:customStyle="1" w:styleId="text">
    <w:name w:val="text"/>
    <w:rsid w:val="00C37DF3"/>
    <w:rPr>
      <w:rFonts w:ascii="Arial Unicode MS" w:eastAsia="Arial Unicode MS" w:hAnsi="Arial Unicode MS" w:cs="Arial Unicode MS"/>
      <w:sz w:val="20"/>
      <w:szCs w:val="20"/>
    </w:rPr>
  </w:style>
  <w:style w:type="paragraph" w:customStyle="1" w:styleId="headingheader">
    <w:name w:val="heading header"/>
    <w:rsid w:val="00C37DF3"/>
    <w:pPr>
      <w:spacing w:after="200" w:line="276" w:lineRule="auto"/>
    </w:pPr>
    <w:rPr>
      <w:rFonts w:ascii="Arial Unicode MS" w:eastAsia="Arial Unicode MS" w:hAnsi="Arial Unicode MS" w:cs="Arial Unicode MS"/>
      <w:b/>
      <w:sz w:val="44"/>
      <w:szCs w:val="44"/>
    </w:rPr>
  </w:style>
  <w:style w:type="paragraph" w:customStyle="1" w:styleId="headingquestionTitle">
    <w:name w:val="heading questionTitle"/>
    <w:rsid w:val="00C37DF3"/>
    <w:pPr>
      <w:spacing w:after="200" w:line="276" w:lineRule="auto"/>
    </w:pPr>
    <w:rPr>
      <w:rFonts w:ascii="Arial Unicode MS" w:eastAsia="Arial Unicode MS" w:hAnsi="Arial Unicode MS" w:cs="Arial Unicode MS"/>
      <w:b/>
      <w:sz w:val="32"/>
      <w:szCs w:val="32"/>
    </w:rPr>
  </w:style>
  <w:style w:type="paragraph" w:customStyle="1" w:styleId="headingsubHeader">
    <w:name w:val="heading subHeader"/>
    <w:rsid w:val="00C37DF3"/>
    <w:pPr>
      <w:spacing w:after="200" w:line="276" w:lineRule="auto"/>
    </w:pPr>
    <w:rPr>
      <w:rFonts w:ascii="Arial Unicode MS" w:eastAsia="Arial Unicode MS" w:hAnsi="Arial Unicode MS" w:cs="Arial Unicode MS"/>
      <w:b/>
      <w:sz w:val="24"/>
      <w:szCs w:val="24"/>
    </w:rPr>
  </w:style>
  <w:style w:type="character" w:customStyle="1" w:styleId="bold">
    <w:name w:val="bold"/>
    <w:rsid w:val="00C37DF3"/>
    <w:rPr>
      <w:rFonts w:ascii="Arial Unicode MS" w:eastAsia="Arial Unicode MS" w:hAnsi="Arial Unicode MS" w:cs="Arial Unicode MS"/>
      <w:b/>
      <w:sz w:val="20"/>
      <w:szCs w:val="20"/>
    </w:rPr>
  </w:style>
  <w:style w:type="character" w:customStyle="1" w:styleId="grey">
    <w:name w:val="grey"/>
    <w:rsid w:val="00C37DF3"/>
    <w:rPr>
      <w:rFonts w:ascii="Arial Unicode MS" w:eastAsia="Arial Unicode MS" w:hAnsi="Arial Unicode MS" w:cs="Arial Unicode MS"/>
      <w:color w:val="999999"/>
      <w:sz w:val="20"/>
      <w:szCs w:val="20"/>
    </w:rPr>
  </w:style>
  <w:style w:type="table" w:customStyle="1" w:styleId="table">
    <w:name w:val="table"/>
    <w:uiPriority w:val="99"/>
    <w:rsid w:val="00C37DF3"/>
    <w:pPr>
      <w:spacing w:after="200" w:line="276" w:lineRule="auto"/>
    </w:pPr>
    <w:rPr>
      <w:rFonts w:ascii="Arial" w:eastAsia="Arial" w:hAnsi="Arial" w:cs="Arial"/>
    </w:rPr>
    <w:tblPr>
      <w:tblBorders>
        <w:top w:val="single" w:sz="20" w:space="0" w:color="DEDEDE"/>
        <w:left w:val="single" w:sz="20" w:space="0" w:color="DEDEDE"/>
        <w:bottom w:val="single" w:sz="20" w:space="0" w:color="DEDEDE"/>
        <w:right w:val="single" w:sz="20" w:space="0" w:color="DEDEDE"/>
        <w:insideH w:val="single" w:sz="20" w:space="0" w:color="DEDEDE"/>
        <w:insideV w:val="single" w:sz="20" w:space="0" w:color="DEDEDE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customStyle="1" w:styleId="Heading1Char">
    <w:name w:val="Heading 1 Char"/>
    <w:link w:val="Heading1"/>
    <w:uiPriority w:val="9"/>
    <w:rsid w:val="00C37DF3"/>
    <w:rPr>
      <w:b/>
      <w:sz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C37DF3"/>
    <w:pPr>
      <w:keepLines/>
      <w:spacing w:before="480" w:line="276" w:lineRule="auto"/>
      <w:jc w:val="left"/>
      <w:outlineLvl w:val="9"/>
    </w:pPr>
    <w:rPr>
      <w:rFonts w:ascii="Franklin Gothic Medium" w:hAnsi="Franklin Gothic Medium"/>
      <w:bCs/>
      <w:color w:val="5A5C5E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C37DF3"/>
    <w:pPr>
      <w:spacing w:after="100" w:line="276" w:lineRule="auto"/>
      <w:ind w:left="220"/>
    </w:pPr>
    <w:rPr>
      <w:rFonts w:ascii="Franklin Gothic Book" w:hAnsi="Franklin Gothic Book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C37DF3"/>
    <w:pPr>
      <w:spacing w:after="100" w:line="276" w:lineRule="auto"/>
    </w:pPr>
    <w:rPr>
      <w:rFonts w:ascii="Franklin Gothic Book" w:hAnsi="Franklin Gothic Book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37DF3"/>
    <w:pPr>
      <w:spacing w:after="100" w:line="276" w:lineRule="auto"/>
      <w:ind w:left="446"/>
    </w:pPr>
    <w:rPr>
      <w:rFonts w:ascii="Calibri" w:hAnsi="Calibri"/>
      <w:sz w:val="20"/>
      <w:lang w:val="en-US" w:eastAsia="ja-JP"/>
    </w:rPr>
  </w:style>
  <w:style w:type="paragraph" w:customStyle="1" w:styleId="Default">
    <w:name w:val="Default"/>
    <w:rsid w:val="00FA46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CharCharChar">
    <w:name w:val="Char Char Char Char Char"/>
    <w:basedOn w:val="Normal"/>
    <w:rsid w:val="00617A8E"/>
    <w:pPr>
      <w:spacing w:after="160" w:line="240" w:lineRule="exact"/>
    </w:pPr>
    <w:rPr>
      <w:rFonts w:ascii="Verdana" w:hAnsi="Verdana"/>
      <w:b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96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612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612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128"/>
    <w:rPr>
      <w:b/>
      <w:bCs/>
    </w:rPr>
  </w:style>
  <w:style w:type="character" w:customStyle="1" w:styleId="BodytextChar">
    <w:name w:val="Body text Char"/>
    <w:link w:val="BodyText1"/>
    <w:rsid w:val="003C0F36"/>
    <w:rPr>
      <w:rFonts w:ascii="Arial" w:hAnsi="Arial"/>
      <w:sz w:val="22"/>
      <w:szCs w:val="24"/>
      <w:lang w:val="en-US" w:eastAsia="en-US"/>
    </w:rPr>
  </w:style>
  <w:style w:type="paragraph" w:customStyle="1" w:styleId="BodyText1">
    <w:name w:val="Body Text1"/>
    <w:link w:val="BodytextChar"/>
    <w:rsid w:val="003C0F36"/>
    <w:pPr>
      <w:spacing w:after="120" w:line="288" w:lineRule="auto"/>
    </w:pPr>
    <w:rPr>
      <w:rFonts w:ascii="Arial" w:hAnsi="Arial"/>
      <w:sz w:val="22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4AC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10AE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27F48"/>
    <w:rPr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31A8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31A85"/>
    <w:rPr>
      <w:rFonts w:ascii="Calibri" w:eastAsiaTheme="minorHAnsi" w:hAnsi="Calibri" w:cstheme="minorBidi"/>
      <w:sz w:val="22"/>
      <w:szCs w:val="21"/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EE34D2"/>
  </w:style>
  <w:style w:type="paragraph" w:styleId="Revision">
    <w:name w:val="Revision"/>
    <w:hidden/>
    <w:uiPriority w:val="99"/>
    <w:semiHidden/>
    <w:rsid w:val="000670B5"/>
    <w:rPr>
      <w:sz w:val="24"/>
    </w:rPr>
  </w:style>
  <w:style w:type="character" w:customStyle="1" w:styleId="ui-provider">
    <w:name w:val="ui-provider"/>
    <w:basedOn w:val="DefaultParagraphFont"/>
    <w:rsid w:val="00043F11"/>
  </w:style>
  <w:style w:type="paragraph" w:styleId="FootnoteText">
    <w:name w:val="footnote text"/>
    <w:basedOn w:val="Normal"/>
    <w:link w:val="FootnoteTextChar"/>
    <w:uiPriority w:val="99"/>
    <w:semiHidden/>
    <w:unhideWhenUsed/>
    <w:rsid w:val="008A5A2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5A2F"/>
  </w:style>
  <w:style w:type="character" w:styleId="FootnoteReference">
    <w:name w:val="footnote reference"/>
    <w:basedOn w:val="DefaultParagraphFont"/>
    <w:uiPriority w:val="99"/>
    <w:semiHidden/>
    <w:unhideWhenUsed/>
    <w:rsid w:val="008A5A2F"/>
    <w:rPr>
      <w:vertAlign w:val="superscript"/>
    </w:rPr>
  </w:style>
  <w:style w:type="paragraph" w:customStyle="1" w:styleId="CharCharCharCharChar0">
    <w:name w:val="Char Char Char Char Char0"/>
    <w:basedOn w:val="Normal"/>
    <w:rsid w:val="00492616"/>
    <w:pPr>
      <w:spacing w:after="160" w:line="240" w:lineRule="exact"/>
    </w:pPr>
    <w:rPr>
      <w:rFonts w:ascii="Verdana" w:hAnsi="Verdana"/>
      <w:b/>
      <w:sz w:val="20"/>
      <w:lang w:val="en-US" w:eastAsia="en-US"/>
    </w:rPr>
  </w:style>
  <w:style w:type="character" w:styleId="Mention">
    <w:name w:val="Mention"/>
    <w:basedOn w:val="DefaultParagraphFont"/>
    <w:uiPriority w:val="99"/>
    <w:unhideWhenUsed/>
    <w:rsid w:val="00F556A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13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46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297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8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850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80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122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9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48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814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2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72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6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73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59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84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3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82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17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29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4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24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24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8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99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1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0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2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421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7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8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32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5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45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91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73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5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2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06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3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6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3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8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83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4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1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2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0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68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94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1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0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572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3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81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0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9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66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5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3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26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17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5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91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79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1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1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2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15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96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9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1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38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2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78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1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26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0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019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80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3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9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99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8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11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0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FFFFFF"/>
            <w:right w:val="none" w:sz="0" w:space="0" w:color="auto"/>
          </w:divBdr>
          <w:divsChild>
            <w:div w:id="13823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9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2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47040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87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4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2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4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2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61699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60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2574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12" w:space="8" w:color="4572A7"/>
                            <w:left w:val="single" w:sz="12" w:space="8" w:color="4572A7"/>
                            <w:bottom w:val="single" w:sz="12" w:space="8" w:color="4572A7"/>
                            <w:right w:val="single" w:sz="12" w:space="8" w:color="4572A7"/>
                          </w:divBdr>
                        </w:div>
                        <w:div w:id="62489167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916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76847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45495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50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02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A0A0A0"/>
                                <w:left w:val="single" w:sz="6" w:space="0" w:color="A0A0A0"/>
                                <w:bottom w:val="single" w:sz="6" w:space="4" w:color="A0A0A0"/>
                                <w:right w:val="single" w:sz="6" w:space="0" w:color="A0A0A0"/>
                              </w:divBdr>
                              <w:divsChild>
                                <w:div w:id="22106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62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801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001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43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99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06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7141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9813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912276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2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86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A0A0A0"/>
                                <w:left w:val="single" w:sz="6" w:space="0" w:color="A0A0A0"/>
                                <w:bottom w:val="single" w:sz="6" w:space="4" w:color="A0A0A0"/>
                                <w:right w:val="single" w:sz="6" w:space="0" w:color="A0A0A0"/>
                              </w:divBdr>
                              <w:divsChild>
                                <w:div w:id="440539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25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260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27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13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175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7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346625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363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639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A0A0A0"/>
                                <w:left w:val="single" w:sz="6" w:space="0" w:color="A0A0A0"/>
                                <w:bottom w:val="single" w:sz="6" w:space="4" w:color="A0A0A0"/>
                                <w:right w:val="single" w:sz="6" w:space="0" w:color="A0A0A0"/>
                              </w:divBdr>
                              <w:divsChild>
                                <w:div w:id="193084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398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4178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1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08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671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67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043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653908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15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2887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72355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51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4151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983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23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A0A0A0"/>
                                <w:left w:val="single" w:sz="6" w:space="0" w:color="A0A0A0"/>
                                <w:bottom w:val="single" w:sz="6" w:space="4" w:color="A0A0A0"/>
                                <w:right w:val="single" w:sz="6" w:space="0" w:color="A0A0A0"/>
                              </w:divBdr>
                              <w:divsChild>
                                <w:div w:id="174266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6181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813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70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30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24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271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8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8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1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94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3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2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26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1408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1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01929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4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5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09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07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23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16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80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.wikipedia.org/wiki/Net_promoter_score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96E4866F-E437-4FB7-9874-040051A290A9}">
    <t:Anchor>
      <t:Comment id="2142241026"/>
    </t:Anchor>
    <t:History>
      <t:Event id="{02848EB7-7E24-459F-8145-C2F37CF36212}" time="2024-11-07T11:33:39.812Z">
        <t:Attribution userId="S::dwilby@Highlifehighland.com::7a592891-991f-4944-b2ac-b86f43982043" userProvider="AD" userName="Douglas Wilby (HLH - Director of Corporate Performance)"/>
        <t:Anchor>
          <t:Comment id="2142241026"/>
        </t:Anchor>
        <t:Create/>
      </t:Event>
      <t:Event id="{495D5024-979F-40A9-8A31-21B2FC91371F}" time="2024-11-07T11:33:39.812Z">
        <t:Attribution userId="S::dwilby@Highlifehighland.com::7a592891-991f-4944-b2ac-b86f43982043" userProvider="AD" userName="Douglas Wilby (HLH - Director of Corporate Performance)"/>
        <t:Anchor>
          <t:Comment id="2142241026"/>
        </t:Anchor>
        <t:Assign userId="S::MarcW@Highlifehighland.com::9ac42702-b712-4e1b-afcd-626af09e7f84" userProvider="AD" userName="Marc Wilson (HLH Corporate Services)"/>
      </t:Event>
      <t:Event id="{C03F1FC8-10C0-4537-866A-81BD0E7422DA}" time="2024-11-07T11:33:39.812Z">
        <t:Attribution userId="S::dwilby@Highlifehighland.com::7a592891-991f-4944-b2ac-b86f43982043" userProvider="AD" userName="Douglas Wilby (HLH - Director of Corporate Performance)"/>
        <t:Anchor>
          <t:Comment id="2142241026"/>
        </t:Anchor>
        <t:SetTitle title="@Marc Wilson (HLH Corporate Services) I have taken the reporting out of the old format to give you a blank page to work from. The text here is from the old reporting so it might not be relevant so feel free to amend/delete as appropriate. "/>
      </t:Event>
    </t:History>
  </t:Task>
  <t:Task id="{883B2B5D-7234-4AE2-9BAE-684756108A98}">
    <t:Anchor>
      <t:Comment id="1178883176"/>
    </t:Anchor>
    <t:History>
      <t:Event id="{4838C7C1-A40F-49B2-8404-6B5B80931704}" time="2024-11-28T15:03:26.639Z">
        <t:Attribution userId="S::dwilby@Highlifehighland.com::7a592891-991f-4944-b2ac-b86f43982043" userProvider="AD" userName="Douglas Wilby (HLH - Director of Corporate Performance)"/>
        <t:Anchor>
          <t:Comment id="1178883176"/>
        </t:Anchor>
        <t:Create/>
      </t:Event>
      <t:Event id="{5FE82DD6-DAF1-4191-95F4-4DA8ED2531C6}" time="2024-11-28T15:03:26.639Z">
        <t:Attribution userId="S::dwilby@Highlifehighland.com::7a592891-991f-4944-b2ac-b86f43982043" userProvider="AD" userName="Douglas Wilby (HLH - Director of Corporate Performance)"/>
        <t:Anchor>
          <t:Comment id="1178883176"/>
        </t:Anchor>
        <t:Assign userId="S::MarcW@Highlifehighland.com::9ac42702-b712-4e1b-afcd-626af09e7f84" userProvider="AD" userName="Marc Wilson (HLH Corporate Services)"/>
      </t:Event>
      <t:Event id="{E7685B49-3CB8-4C47-951D-B3C6F0A3C55A}" time="2024-11-28T15:03:26.639Z">
        <t:Attribution userId="S::dwilby@Highlifehighland.com::7a592891-991f-4944-b2ac-b86f43982043" userProvider="AD" userName="Douglas Wilby (HLH - Director of Corporate Performance)"/>
        <t:Anchor>
          <t:Comment id="1178883176"/>
        </t:Anchor>
        <t:SetTitle title="@Marc Wilson (HLH Corporate Services) could you check this section again please and make anu updates necessary.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d5fbb2-2192-4c06-97aa-b19be9df9d85" xsi:nil="true"/>
    <lcf76f155ced4ddcb4097134ff3c332f xmlns="38414d70-2a13-4ef6-81dd-46a0748d05f7">
      <Terms xmlns="http://schemas.microsoft.com/office/infopath/2007/PartnerControls"/>
    </lcf76f155ced4ddcb4097134ff3c332f>
    <SharedWithUsers xmlns="8ad5fbb2-2192-4c06-97aa-b19be9df9d85">
      <UserInfo>
        <DisplayName>Emma Thomson (HLH Sport &amp; Leisure)</DisplayName>
        <AccountId>68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AB708E42E7E345B8456CCFC18D9783" ma:contentTypeVersion="15" ma:contentTypeDescription="Create a new document." ma:contentTypeScope="" ma:versionID="8da59ef913c1446302c3f2eb26325543">
  <xsd:schema xmlns:xsd="http://www.w3.org/2001/XMLSchema" xmlns:xs="http://www.w3.org/2001/XMLSchema" xmlns:p="http://schemas.microsoft.com/office/2006/metadata/properties" xmlns:ns2="38414d70-2a13-4ef6-81dd-46a0748d05f7" xmlns:ns3="8ad5fbb2-2192-4c06-97aa-b19be9df9d85" targetNamespace="http://schemas.microsoft.com/office/2006/metadata/properties" ma:root="true" ma:fieldsID="9a4d53ca327dbc9cfcd04959558b5226" ns2:_="" ns3:_="">
    <xsd:import namespace="38414d70-2a13-4ef6-81dd-46a0748d05f7"/>
    <xsd:import namespace="8ad5fbb2-2192-4c06-97aa-b19be9df9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414d70-2a13-4ef6-81dd-46a0748d05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d8d7fc4-e056-491b-b14d-914997007d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d5fbb2-2192-4c06-97aa-b19be9df9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a5b9385-0170-49a4-9f58-25f3e2033525}" ma:internalName="TaxCatchAll" ma:showField="CatchAllData" ma:web="8ad5fbb2-2192-4c06-97aa-b19be9df9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3C0F0D-A073-45A9-8E60-6218104F8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33914D-48F1-4C87-89F0-D4AF9FA9CE28}">
  <ds:schemaRefs>
    <ds:schemaRef ds:uri="http://schemas.microsoft.com/office/2006/metadata/properties"/>
    <ds:schemaRef ds:uri="http://schemas.microsoft.com/office/infopath/2007/PartnerControls"/>
    <ds:schemaRef ds:uri="8ad5fbb2-2192-4c06-97aa-b19be9df9d85"/>
    <ds:schemaRef ds:uri="38414d70-2a13-4ef6-81dd-46a0748d05f7"/>
  </ds:schemaRefs>
</ds:datastoreItem>
</file>

<file path=customXml/itemProps3.xml><?xml version="1.0" encoding="utf-8"?>
<ds:datastoreItem xmlns:ds="http://schemas.openxmlformats.org/officeDocument/2006/customXml" ds:itemID="{7537DD9F-497A-4874-BF6D-E49F05F82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414d70-2a13-4ef6-81dd-46a0748d05f7"/>
    <ds:schemaRef ds:uri="8ad5fbb2-2192-4c06-97aa-b19be9df9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5B1E4-CCFB-40B4-9D73-C2959C481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1845</Words>
  <Characters>10519</Characters>
  <Application>Microsoft Office Word</Application>
  <DocSecurity>0</DocSecurity>
  <Lines>87</Lines>
  <Paragraphs>24</Paragraphs>
  <ScaleCrop>false</ScaleCrop>
  <Company>.</Company>
  <LinksUpToDate>false</LinksUpToDate>
  <CharactersWithSpaces>12340</CharactersWithSpaces>
  <SharedDoc>false</SharedDoc>
  <HLinks>
    <vt:vector size="6" baseType="variant">
      <vt:variant>
        <vt:i4>7798837</vt:i4>
      </vt:variant>
      <vt:variant>
        <vt:i4>0</vt:i4>
      </vt:variant>
      <vt:variant>
        <vt:i4>0</vt:i4>
      </vt:variant>
      <vt:variant>
        <vt:i4>5</vt:i4>
      </vt:variant>
      <vt:variant>
        <vt:lpwstr>https://en.wikipedia.org/wiki/Net_promoter_score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HIGHLAND COUNCIL</dc:title>
  <dc:subject/>
  <dc:creator>donnamd</dc:creator>
  <cp:keywords/>
  <cp:lastModifiedBy>Douglas Wilby (HLH - Director of Corporate Performance)</cp:lastModifiedBy>
  <cp:revision>4882</cp:revision>
  <cp:lastPrinted>2022-05-12T18:27:00Z</cp:lastPrinted>
  <dcterms:created xsi:type="dcterms:W3CDTF">2023-03-03T01:53:00Z</dcterms:created>
  <dcterms:modified xsi:type="dcterms:W3CDTF">2025-03-12T14:09:00Z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0x01010075AB708E42E7E345B8456CCFC18D9783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SharedWithUsers">
    <vt:lpwstr>68;#Emma Thomson (HLH Sport &amp; Leisure)</vt:lpwstr>
  </property>
</Properties>
</file>