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Layout w:type="fixed"/>
        <w:tblLook w:val="0000" w:firstRow="0" w:lastRow="0" w:firstColumn="0" w:lastColumn="0" w:noHBand="0" w:noVBand="0"/>
      </w:tblPr>
      <w:tblGrid>
        <w:gridCol w:w="6096"/>
        <w:gridCol w:w="3368"/>
      </w:tblGrid>
      <w:tr w:rsidR="00B84929" w:rsidRPr="0019592B" w14:paraId="76E4B593" w14:textId="77777777" w:rsidTr="00A75FC3">
        <w:trPr>
          <w:cantSplit/>
          <w:trHeight w:val="993"/>
        </w:trPr>
        <w:tc>
          <w:tcPr>
            <w:tcW w:w="6096" w:type="dxa"/>
          </w:tcPr>
          <w:p w14:paraId="38011418" w14:textId="77777777" w:rsidR="00DE1E6C" w:rsidRPr="0019592B" w:rsidRDefault="00B84929" w:rsidP="002B7DC4">
            <w:pPr>
              <w:pStyle w:val="BodyText"/>
              <w:jc w:val="left"/>
              <w:rPr>
                <w:rFonts w:ascii="Arial" w:hAnsi="Arial" w:cs="Arial"/>
                <w:szCs w:val="24"/>
              </w:rPr>
            </w:pPr>
            <w:r w:rsidRPr="0019592B">
              <w:rPr>
                <w:rFonts w:ascii="Arial" w:hAnsi="Arial" w:cs="Arial"/>
                <w:szCs w:val="24"/>
              </w:rPr>
              <w:t xml:space="preserve">HIGH LIFE HIGHLAND </w:t>
            </w:r>
          </w:p>
          <w:p w14:paraId="1C6CB357" w14:textId="77777777" w:rsidR="002B7DC4" w:rsidRPr="0019592B" w:rsidRDefault="00DE1E6C" w:rsidP="002B7DC4">
            <w:pPr>
              <w:pStyle w:val="BodyText"/>
              <w:jc w:val="left"/>
              <w:rPr>
                <w:rFonts w:ascii="Arial" w:hAnsi="Arial" w:cs="Arial"/>
                <w:szCs w:val="24"/>
              </w:rPr>
            </w:pPr>
            <w:r w:rsidRPr="0019592B">
              <w:rPr>
                <w:rFonts w:ascii="Arial" w:hAnsi="Arial" w:cs="Arial"/>
                <w:szCs w:val="24"/>
              </w:rPr>
              <w:t>REPORT TO BOARD OF DIRECTORS</w:t>
            </w:r>
          </w:p>
          <w:p w14:paraId="1128C32F" w14:textId="00367F6A" w:rsidR="002B7DC4" w:rsidRPr="0019592B" w:rsidRDefault="0014574A" w:rsidP="002B7DC4">
            <w:pPr>
              <w:pStyle w:val="BodyText"/>
              <w:jc w:val="left"/>
              <w:rPr>
                <w:rFonts w:ascii="Arial" w:hAnsi="Arial" w:cs="Arial"/>
                <w:szCs w:val="24"/>
              </w:rPr>
            </w:pPr>
            <w:r>
              <w:rPr>
                <w:rFonts w:ascii="Arial" w:hAnsi="Arial" w:cs="Arial"/>
                <w:szCs w:val="24"/>
              </w:rPr>
              <w:t>28 AUGUST</w:t>
            </w:r>
            <w:r w:rsidR="00061B5D">
              <w:rPr>
                <w:rFonts w:ascii="Arial" w:hAnsi="Arial" w:cs="Arial"/>
                <w:szCs w:val="24"/>
              </w:rPr>
              <w:t xml:space="preserve"> 2024</w:t>
            </w:r>
          </w:p>
          <w:p w14:paraId="63D4ACDA" w14:textId="77777777" w:rsidR="00B84929" w:rsidRPr="0019592B" w:rsidRDefault="00B81A7E" w:rsidP="002B7DC4">
            <w:pPr>
              <w:pStyle w:val="BodyText"/>
              <w:jc w:val="left"/>
              <w:rPr>
                <w:rFonts w:ascii="Arial" w:hAnsi="Arial" w:cs="Arial"/>
                <w:szCs w:val="24"/>
              </w:rPr>
            </w:pPr>
            <w:r w:rsidRPr="0019592B">
              <w:rPr>
                <w:rFonts w:ascii="Arial" w:hAnsi="Arial" w:cs="Arial"/>
                <w:szCs w:val="24"/>
              </w:rPr>
              <w:fldChar w:fldCharType="begin"/>
            </w:r>
            <w:r w:rsidR="00B84929" w:rsidRPr="0019592B">
              <w:rPr>
                <w:rFonts w:ascii="Arial" w:hAnsi="Arial" w:cs="Arial"/>
                <w:szCs w:val="24"/>
              </w:rPr>
              <w:instrText xml:space="preserve">  </w:instrText>
            </w:r>
            <w:r w:rsidRPr="0019592B">
              <w:rPr>
                <w:rFonts w:ascii="Arial" w:hAnsi="Arial" w:cs="Arial"/>
                <w:szCs w:val="24"/>
              </w:rPr>
              <w:fldChar w:fldCharType="end"/>
            </w:r>
          </w:p>
        </w:tc>
        <w:tc>
          <w:tcPr>
            <w:tcW w:w="3368" w:type="dxa"/>
          </w:tcPr>
          <w:p w14:paraId="2CD57BC9" w14:textId="77777777" w:rsidR="00A75FC3" w:rsidRDefault="00B84929" w:rsidP="0047500A">
            <w:pPr>
              <w:rPr>
                <w:rFonts w:ascii="Arial" w:hAnsi="Arial" w:cs="Arial"/>
                <w:szCs w:val="24"/>
              </w:rPr>
            </w:pPr>
            <w:r w:rsidRPr="0019592B">
              <w:rPr>
                <w:rFonts w:ascii="Arial" w:hAnsi="Arial" w:cs="Arial"/>
                <w:szCs w:val="24"/>
              </w:rPr>
              <w:t>AGENDA ITEM</w:t>
            </w:r>
            <w:r w:rsidR="001F201F">
              <w:rPr>
                <w:rFonts w:ascii="Arial" w:hAnsi="Arial" w:cs="Arial"/>
                <w:szCs w:val="24"/>
              </w:rPr>
              <w:t xml:space="preserve"> </w:t>
            </w:r>
            <w:r w:rsidRPr="0019592B">
              <w:rPr>
                <w:rFonts w:ascii="Arial" w:hAnsi="Arial" w:cs="Arial"/>
                <w:szCs w:val="24"/>
              </w:rPr>
              <w:t xml:space="preserve">  </w:t>
            </w:r>
          </w:p>
          <w:p w14:paraId="70F80BAC" w14:textId="63F6598E" w:rsidR="00B84929" w:rsidRPr="0019592B" w:rsidRDefault="00B84929" w:rsidP="0047500A">
            <w:pPr>
              <w:rPr>
                <w:rFonts w:ascii="Arial" w:hAnsi="Arial" w:cs="Arial"/>
                <w:szCs w:val="24"/>
              </w:rPr>
            </w:pPr>
            <w:r w:rsidRPr="0019592B">
              <w:rPr>
                <w:rFonts w:ascii="Arial" w:hAnsi="Arial" w:cs="Arial"/>
                <w:szCs w:val="24"/>
              </w:rPr>
              <w:t>REPORT No HLH</w:t>
            </w:r>
            <w:r w:rsidR="00A03FA9">
              <w:rPr>
                <w:rFonts w:ascii="Arial" w:hAnsi="Arial" w:cs="Arial"/>
                <w:szCs w:val="24"/>
              </w:rPr>
              <w:t xml:space="preserve"> </w:t>
            </w:r>
            <w:r w:rsidR="00FD3044">
              <w:rPr>
                <w:rFonts w:ascii="Arial" w:hAnsi="Arial" w:cs="Arial"/>
                <w:szCs w:val="24"/>
              </w:rPr>
              <w:t>/    /2</w:t>
            </w:r>
            <w:r w:rsidR="00E763AA">
              <w:rPr>
                <w:rFonts w:ascii="Arial" w:hAnsi="Arial" w:cs="Arial"/>
                <w:szCs w:val="24"/>
              </w:rPr>
              <w:t>4</w:t>
            </w:r>
          </w:p>
        </w:tc>
      </w:tr>
    </w:tbl>
    <w:p w14:paraId="3F16BE6A" w14:textId="6A5CF02F" w:rsidR="0039450A" w:rsidRDefault="00B341F0" w:rsidP="00DE1E6C">
      <w:pPr>
        <w:pStyle w:val="Heading2"/>
        <w:rPr>
          <w:rFonts w:ascii="Arial" w:hAnsi="Arial" w:cs="Arial"/>
          <w:b/>
          <w:szCs w:val="24"/>
          <w:u w:val="none"/>
        </w:rPr>
      </w:pPr>
      <w:r>
        <w:rPr>
          <w:rFonts w:ascii="Arial" w:hAnsi="Arial" w:cs="Arial"/>
          <w:b/>
          <w:szCs w:val="24"/>
          <w:u w:val="none"/>
        </w:rPr>
        <w:t>TRAINING</w:t>
      </w:r>
      <w:r w:rsidR="00413AAF">
        <w:rPr>
          <w:rFonts w:ascii="Arial" w:hAnsi="Arial" w:cs="Arial"/>
          <w:b/>
          <w:szCs w:val="24"/>
          <w:u w:val="none"/>
        </w:rPr>
        <w:t xml:space="preserve"> UPDATE</w:t>
      </w:r>
      <w:r w:rsidR="00BC1312">
        <w:rPr>
          <w:rFonts w:ascii="Arial" w:hAnsi="Arial" w:cs="Arial"/>
          <w:b/>
          <w:szCs w:val="24"/>
          <w:u w:val="none"/>
        </w:rPr>
        <w:t xml:space="preserve"> </w:t>
      </w:r>
      <w:r w:rsidR="00DE1E6C" w:rsidRPr="0019592B">
        <w:rPr>
          <w:rFonts w:ascii="Arial" w:hAnsi="Arial" w:cs="Arial"/>
          <w:b/>
          <w:szCs w:val="24"/>
          <w:u w:val="none"/>
        </w:rPr>
        <w:t xml:space="preserve">- </w:t>
      </w:r>
      <w:r w:rsidR="0039450A" w:rsidRPr="0019592B">
        <w:rPr>
          <w:rFonts w:ascii="Arial" w:hAnsi="Arial" w:cs="Arial"/>
          <w:b/>
          <w:szCs w:val="24"/>
          <w:u w:val="none"/>
        </w:rPr>
        <w:t xml:space="preserve">Report </w:t>
      </w:r>
      <w:r w:rsidR="00A8159A" w:rsidRPr="0019592B">
        <w:rPr>
          <w:rFonts w:ascii="Arial" w:hAnsi="Arial" w:cs="Arial"/>
          <w:b/>
          <w:szCs w:val="24"/>
          <w:u w:val="none"/>
        </w:rPr>
        <w:t>by</w:t>
      </w:r>
      <w:r w:rsidR="002B7DC4" w:rsidRPr="0019592B">
        <w:rPr>
          <w:rFonts w:ascii="Arial" w:hAnsi="Arial" w:cs="Arial"/>
          <w:b/>
          <w:szCs w:val="24"/>
          <w:u w:val="none"/>
        </w:rPr>
        <w:t xml:space="preserve"> Chief Executive</w:t>
      </w:r>
    </w:p>
    <w:p w14:paraId="75FA228B" w14:textId="77777777" w:rsidR="002C5BBD" w:rsidRDefault="002C5BBD" w:rsidP="00FC52A1">
      <w:pPr>
        <w:pStyle w:val="Heading1"/>
        <w:jc w:val="left"/>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273494" w14:paraId="0549A0F2" w14:textId="77777777" w:rsidTr="1C9F433B">
        <w:trPr>
          <w:cantSplit/>
        </w:trPr>
        <w:tc>
          <w:tcPr>
            <w:tcW w:w="9464" w:type="dxa"/>
          </w:tcPr>
          <w:p w14:paraId="4E121C50" w14:textId="5A213C99" w:rsidR="0039450A" w:rsidRPr="00273494" w:rsidRDefault="00B81A7E" w:rsidP="00416BFF">
            <w:pPr>
              <w:pStyle w:val="Heading2"/>
              <w:rPr>
                <w:rFonts w:ascii="Arial" w:hAnsi="Arial" w:cs="Arial"/>
                <w:b/>
                <w:szCs w:val="24"/>
                <w:u w:val="none"/>
              </w:rPr>
            </w:pPr>
            <w:r w:rsidRPr="0019592B">
              <w:rPr>
                <w:rFonts w:ascii="Arial" w:hAnsi="Arial" w:cs="Arial"/>
                <w:szCs w:val="24"/>
              </w:rPr>
              <w:fldChar w:fldCharType="begin"/>
            </w:r>
            <w:r w:rsidR="0039450A" w:rsidRPr="0019592B">
              <w:rPr>
                <w:rFonts w:ascii="Arial" w:hAnsi="Arial" w:cs="Arial"/>
                <w:szCs w:val="24"/>
              </w:rPr>
              <w:instrText xml:space="preserve">  </w:instrText>
            </w:r>
            <w:r w:rsidRPr="0019592B">
              <w:rPr>
                <w:rFonts w:ascii="Arial" w:hAnsi="Arial" w:cs="Arial"/>
                <w:szCs w:val="24"/>
              </w:rPr>
              <w:fldChar w:fldCharType="end"/>
            </w:r>
            <w:r w:rsidR="002B7DC4" w:rsidRPr="00273494">
              <w:rPr>
                <w:rFonts w:ascii="Arial" w:hAnsi="Arial" w:cs="Arial"/>
                <w:b/>
                <w:szCs w:val="24"/>
                <w:u w:val="none"/>
              </w:rPr>
              <w:t>Summary</w:t>
            </w:r>
          </w:p>
          <w:p w14:paraId="27D50CF2" w14:textId="77777777" w:rsidR="002B7DC4" w:rsidRPr="00273494" w:rsidRDefault="002B7DC4" w:rsidP="002B7DC4">
            <w:pPr>
              <w:rPr>
                <w:rFonts w:ascii="Arial" w:hAnsi="Arial" w:cs="Arial"/>
                <w:szCs w:val="24"/>
              </w:rPr>
            </w:pPr>
          </w:p>
          <w:p w14:paraId="2182CA4E" w14:textId="2FDD3DBB" w:rsidR="00AC430F" w:rsidRPr="00AC430F" w:rsidRDefault="00AC430F" w:rsidP="00AC430F">
            <w:pPr>
              <w:jc w:val="both"/>
              <w:rPr>
                <w:rFonts w:ascii="Arial" w:hAnsi="Arial" w:cs="Arial"/>
                <w:szCs w:val="24"/>
              </w:rPr>
            </w:pPr>
            <w:r w:rsidRPr="00AC430F">
              <w:rPr>
                <w:rFonts w:ascii="Arial" w:hAnsi="Arial" w:cs="Arial"/>
                <w:szCs w:val="24"/>
              </w:rPr>
              <w:t xml:space="preserve">The report provides </w:t>
            </w:r>
            <w:r w:rsidR="00B5488D">
              <w:rPr>
                <w:rFonts w:ascii="Arial" w:hAnsi="Arial" w:cs="Arial"/>
                <w:szCs w:val="24"/>
              </w:rPr>
              <w:t>a</w:t>
            </w:r>
            <w:r w:rsidRPr="00AC430F">
              <w:rPr>
                <w:rFonts w:ascii="Arial" w:hAnsi="Arial" w:cs="Arial"/>
                <w:szCs w:val="24"/>
              </w:rPr>
              <w:t xml:space="preserve"> progress update on the</w:t>
            </w:r>
            <w:r w:rsidR="00312D9D">
              <w:rPr>
                <w:rFonts w:ascii="Arial" w:hAnsi="Arial" w:cs="Arial"/>
                <w:szCs w:val="24"/>
              </w:rPr>
              <w:t xml:space="preserve"> requirements and</w:t>
            </w:r>
            <w:r w:rsidR="000B5108">
              <w:rPr>
                <w:rFonts w:ascii="Arial" w:hAnsi="Arial" w:cs="Arial"/>
                <w:szCs w:val="24"/>
              </w:rPr>
              <w:t xml:space="preserve"> development of training</w:t>
            </w:r>
            <w:r w:rsidR="007662F8">
              <w:rPr>
                <w:rFonts w:ascii="Arial" w:hAnsi="Arial" w:cs="Arial"/>
                <w:szCs w:val="24"/>
              </w:rPr>
              <w:t xml:space="preserve"> for High Life Highland employees</w:t>
            </w:r>
            <w:r w:rsidR="00102D55">
              <w:rPr>
                <w:rFonts w:ascii="Arial" w:hAnsi="Arial" w:cs="Arial"/>
                <w:szCs w:val="24"/>
              </w:rPr>
              <w:t>.</w:t>
            </w:r>
            <w:r w:rsidRPr="00AC430F">
              <w:rPr>
                <w:rFonts w:ascii="Arial" w:hAnsi="Arial" w:cs="Arial"/>
                <w:szCs w:val="24"/>
              </w:rPr>
              <w:t xml:space="preserve"> </w:t>
            </w:r>
            <w:r w:rsidR="00102D55">
              <w:rPr>
                <w:rFonts w:ascii="Arial" w:hAnsi="Arial" w:cs="Arial"/>
                <w:szCs w:val="24"/>
              </w:rPr>
              <w:t xml:space="preserve"> </w:t>
            </w:r>
            <w:r w:rsidR="007A4470">
              <w:rPr>
                <w:rFonts w:ascii="Arial" w:hAnsi="Arial" w:cs="Arial"/>
                <w:szCs w:val="24"/>
              </w:rPr>
              <w:t>Information about</w:t>
            </w:r>
            <w:r w:rsidRPr="00AC430F">
              <w:rPr>
                <w:rFonts w:ascii="Arial" w:hAnsi="Arial" w:cs="Arial"/>
                <w:szCs w:val="24"/>
              </w:rPr>
              <w:t xml:space="preserve"> the</w:t>
            </w:r>
            <w:r w:rsidR="000436BA">
              <w:rPr>
                <w:rFonts w:ascii="Arial" w:hAnsi="Arial" w:cs="Arial"/>
                <w:szCs w:val="24"/>
              </w:rPr>
              <w:t xml:space="preserve"> recent</w:t>
            </w:r>
            <w:r w:rsidRPr="00AC430F">
              <w:rPr>
                <w:rFonts w:ascii="Arial" w:hAnsi="Arial" w:cs="Arial"/>
                <w:szCs w:val="24"/>
              </w:rPr>
              <w:t xml:space="preserve"> work which has taken place</w:t>
            </w:r>
            <w:r w:rsidR="000436BA">
              <w:rPr>
                <w:rFonts w:ascii="Arial" w:hAnsi="Arial" w:cs="Arial"/>
                <w:szCs w:val="24"/>
              </w:rPr>
              <w:t>,</w:t>
            </w:r>
            <w:r w:rsidR="00C76863">
              <w:rPr>
                <w:rFonts w:ascii="Arial" w:hAnsi="Arial" w:cs="Arial"/>
                <w:szCs w:val="24"/>
              </w:rPr>
              <w:t xml:space="preserve"> with proposed next steps is provided in this report.</w:t>
            </w:r>
            <w:r w:rsidRPr="00AC430F">
              <w:rPr>
                <w:rFonts w:ascii="Arial" w:hAnsi="Arial" w:cs="Arial"/>
                <w:szCs w:val="24"/>
              </w:rPr>
              <w:t xml:space="preserve"> </w:t>
            </w:r>
          </w:p>
          <w:p w14:paraId="3197E309" w14:textId="77777777" w:rsidR="00AC430F" w:rsidRPr="00AC430F" w:rsidRDefault="00AC430F" w:rsidP="00AC430F">
            <w:pPr>
              <w:jc w:val="both"/>
              <w:rPr>
                <w:rFonts w:ascii="Arial" w:hAnsi="Arial" w:cs="Arial"/>
                <w:szCs w:val="24"/>
              </w:rPr>
            </w:pPr>
          </w:p>
          <w:p w14:paraId="787EBE8B" w14:textId="4A373293" w:rsidR="00AC430F" w:rsidRDefault="00AC430F" w:rsidP="00AC430F">
            <w:pPr>
              <w:jc w:val="both"/>
              <w:rPr>
                <w:rFonts w:ascii="Arial" w:hAnsi="Arial" w:cs="Arial"/>
                <w:szCs w:val="24"/>
              </w:rPr>
            </w:pPr>
            <w:r w:rsidRPr="00AC430F">
              <w:rPr>
                <w:rFonts w:ascii="Arial" w:hAnsi="Arial" w:cs="Arial"/>
                <w:szCs w:val="24"/>
              </w:rPr>
              <w:t xml:space="preserve">It is recommended that Directors: </w:t>
            </w:r>
          </w:p>
          <w:p w14:paraId="30518BB6" w14:textId="77777777" w:rsidR="002A39D0" w:rsidRPr="00AC430F" w:rsidRDefault="002A39D0" w:rsidP="00AC430F">
            <w:pPr>
              <w:jc w:val="both"/>
              <w:rPr>
                <w:rFonts w:ascii="Arial" w:hAnsi="Arial" w:cs="Arial"/>
                <w:szCs w:val="24"/>
              </w:rPr>
            </w:pPr>
          </w:p>
          <w:p w14:paraId="0AD0C6C0" w14:textId="77777777" w:rsidR="00AC430F" w:rsidRDefault="00AC430F" w:rsidP="00AC430F">
            <w:pPr>
              <w:numPr>
                <w:ilvl w:val="0"/>
                <w:numId w:val="15"/>
              </w:numPr>
              <w:jc w:val="both"/>
              <w:rPr>
                <w:rFonts w:ascii="Arial" w:hAnsi="Arial" w:cs="Arial"/>
                <w:szCs w:val="24"/>
              </w:rPr>
            </w:pPr>
            <w:r w:rsidRPr="00AC430F">
              <w:rPr>
                <w:rFonts w:ascii="Arial" w:hAnsi="Arial" w:cs="Arial"/>
                <w:szCs w:val="24"/>
              </w:rPr>
              <w:t xml:space="preserve">note the progress made to date; and </w:t>
            </w:r>
          </w:p>
          <w:p w14:paraId="5AC99472" w14:textId="3979A58C" w:rsidR="00AC430F" w:rsidRPr="00AC430F" w:rsidRDefault="00AC430F" w:rsidP="00AC430F">
            <w:pPr>
              <w:numPr>
                <w:ilvl w:val="0"/>
                <w:numId w:val="15"/>
              </w:numPr>
              <w:jc w:val="both"/>
              <w:rPr>
                <w:rFonts w:ascii="Arial" w:hAnsi="Arial" w:cs="Arial"/>
                <w:szCs w:val="24"/>
              </w:rPr>
            </w:pPr>
            <w:r w:rsidRPr="00AC430F">
              <w:rPr>
                <w:rFonts w:ascii="Arial" w:hAnsi="Arial" w:cs="Arial"/>
                <w:szCs w:val="24"/>
              </w:rPr>
              <w:t>comment on the update.</w:t>
            </w:r>
          </w:p>
          <w:p w14:paraId="24DE7560" w14:textId="59E25451" w:rsidR="0039450A" w:rsidRPr="00612E33" w:rsidRDefault="00B81A7E" w:rsidP="00612E33">
            <w:pPr>
              <w:jc w:val="both"/>
              <w:rPr>
                <w:rFonts w:ascii="Arial" w:hAnsi="Arial" w:cs="Arial"/>
                <w:szCs w:val="24"/>
              </w:rPr>
            </w:pPr>
            <w:r w:rsidRPr="00612E33">
              <w:rPr>
                <w:rFonts w:ascii="Arial" w:hAnsi="Arial" w:cs="Arial"/>
                <w:szCs w:val="24"/>
              </w:rPr>
              <w:fldChar w:fldCharType="begin"/>
            </w:r>
            <w:r w:rsidR="0039450A" w:rsidRPr="00612E33">
              <w:rPr>
                <w:rFonts w:ascii="Arial" w:hAnsi="Arial" w:cs="Arial"/>
                <w:szCs w:val="24"/>
              </w:rPr>
              <w:instrText xml:space="preserve">  </w:instrText>
            </w:r>
            <w:r w:rsidRPr="00612E33">
              <w:rPr>
                <w:rFonts w:ascii="Arial" w:hAnsi="Arial" w:cs="Arial"/>
                <w:szCs w:val="24"/>
              </w:rPr>
              <w:fldChar w:fldCharType="end"/>
            </w:r>
          </w:p>
        </w:tc>
      </w:tr>
    </w:tbl>
    <w:p w14:paraId="74B018D0" w14:textId="77777777" w:rsidR="0097099E" w:rsidRDefault="0097099E" w:rsidP="00416BFF">
      <w:pPr>
        <w:jc w:val="both"/>
        <w:rPr>
          <w:rFonts w:ascii="Arial" w:hAnsi="Arial" w:cs="Arial"/>
          <w:szCs w:val="24"/>
        </w:rPr>
      </w:pPr>
    </w:p>
    <w:tbl>
      <w:tblPr>
        <w:tblW w:w="9464" w:type="dxa"/>
        <w:tblLayout w:type="fixed"/>
        <w:tblLook w:val="0000" w:firstRow="0" w:lastRow="0" w:firstColumn="0" w:lastColumn="0" w:noHBand="0" w:noVBand="0"/>
      </w:tblPr>
      <w:tblGrid>
        <w:gridCol w:w="828"/>
        <w:gridCol w:w="8636"/>
      </w:tblGrid>
      <w:tr w:rsidR="00A53534" w:rsidRPr="0019592B" w14:paraId="2425AB51" w14:textId="77777777" w:rsidTr="1C9F433B">
        <w:tc>
          <w:tcPr>
            <w:tcW w:w="828" w:type="dxa"/>
          </w:tcPr>
          <w:p w14:paraId="0C319A64" w14:textId="77777777" w:rsidR="00A53534" w:rsidRPr="0019592B" w:rsidRDefault="008B4D54" w:rsidP="006D4204">
            <w:pPr>
              <w:rPr>
                <w:rFonts w:ascii="Arial" w:hAnsi="Arial" w:cs="Arial"/>
                <w:b/>
                <w:szCs w:val="24"/>
              </w:rPr>
            </w:pPr>
            <w:r w:rsidRPr="0019592B">
              <w:rPr>
                <w:rFonts w:ascii="Arial" w:hAnsi="Arial" w:cs="Arial"/>
                <w:b/>
                <w:szCs w:val="24"/>
              </w:rPr>
              <w:t>1</w:t>
            </w:r>
            <w:r w:rsidR="00A53534" w:rsidRPr="0019592B">
              <w:rPr>
                <w:rFonts w:ascii="Arial" w:hAnsi="Arial" w:cs="Arial"/>
                <w:b/>
                <w:szCs w:val="24"/>
              </w:rPr>
              <w:t>.</w:t>
            </w:r>
          </w:p>
        </w:tc>
        <w:tc>
          <w:tcPr>
            <w:tcW w:w="8636" w:type="dxa"/>
          </w:tcPr>
          <w:p w14:paraId="2837093E" w14:textId="77777777" w:rsidR="00A53534" w:rsidRPr="0019592B" w:rsidRDefault="00A53534" w:rsidP="006D4204">
            <w:pPr>
              <w:rPr>
                <w:rFonts w:ascii="Arial" w:hAnsi="Arial" w:cs="Arial"/>
                <w:b/>
                <w:szCs w:val="24"/>
              </w:rPr>
            </w:pPr>
            <w:r w:rsidRPr="0019592B">
              <w:rPr>
                <w:rFonts w:ascii="Arial" w:hAnsi="Arial" w:cs="Arial"/>
                <w:b/>
                <w:szCs w:val="24"/>
              </w:rPr>
              <w:t>Business Plan Contribution</w:t>
            </w:r>
          </w:p>
          <w:p w14:paraId="626A5402" w14:textId="77777777" w:rsidR="00A53534" w:rsidRPr="0019592B" w:rsidRDefault="00A53534" w:rsidP="006D4204">
            <w:pPr>
              <w:rPr>
                <w:rFonts w:ascii="Arial" w:hAnsi="Arial" w:cs="Arial"/>
                <w:szCs w:val="24"/>
              </w:rPr>
            </w:pPr>
          </w:p>
        </w:tc>
      </w:tr>
      <w:tr w:rsidR="00A53534" w:rsidRPr="00273494" w14:paraId="23B4A9D5" w14:textId="77777777" w:rsidTr="1C9F433B">
        <w:tc>
          <w:tcPr>
            <w:tcW w:w="828" w:type="dxa"/>
          </w:tcPr>
          <w:p w14:paraId="542A0D0E" w14:textId="77777777" w:rsidR="00A53534" w:rsidRPr="00273494" w:rsidRDefault="008B4D54" w:rsidP="006D4204">
            <w:pPr>
              <w:rPr>
                <w:rFonts w:ascii="Arial" w:hAnsi="Arial" w:cs="Arial"/>
                <w:szCs w:val="24"/>
              </w:rPr>
            </w:pPr>
            <w:r w:rsidRPr="00273494">
              <w:rPr>
                <w:rFonts w:ascii="Arial" w:hAnsi="Arial" w:cs="Arial"/>
                <w:szCs w:val="24"/>
              </w:rPr>
              <w:t>1</w:t>
            </w:r>
            <w:r w:rsidR="00A53534" w:rsidRPr="00273494">
              <w:rPr>
                <w:rFonts w:ascii="Arial" w:hAnsi="Arial" w:cs="Arial"/>
                <w:szCs w:val="24"/>
              </w:rPr>
              <w:t>.1</w:t>
            </w:r>
          </w:p>
        </w:tc>
        <w:tc>
          <w:tcPr>
            <w:tcW w:w="8636" w:type="dxa"/>
          </w:tcPr>
          <w:p w14:paraId="3C976A24" w14:textId="13B29D37" w:rsidR="00634306" w:rsidRDefault="00D37956" w:rsidP="00A75FC3">
            <w:pPr>
              <w:contextualSpacing/>
              <w:jc w:val="both"/>
              <w:rPr>
                <w:rFonts w:ascii="Arial" w:hAnsi="Arial" w:cs="Arial"/>
                <w:szCs w:val="24"/>
              </w:rPr>
            </w:pPr>
            <w:r>
              <w:rPr>
                <w:rFonts w:ascii="Arial" w:hAnsi="Arial" w:cs="Arial"/>
                <w:szCs w:val="24"/>
              </w:rPr>
              <w:t>High Life Highland’s (HLH) purpose is Making Life Better.  The HLH Business Plan contains eleven Business Outcomes which support the delivery of this purpose, and this report supports the following highlighted outcomes from the Business Plan:</w:t>
            </w:r>
          </w:p>
          <w:p w14:paraId="072FFA76" w14:textId="77777777" w:rsidR="000E50AA" w:rsidRPr="000E50AA" w:rsidRDefault="000E50AA" w:rsidP="00A75FC3">
            <w:pPr>
              <w:contextualSpacing/>
              <w:jc w:val="both"/>
              <w:rPr>
                <w:rFonts w:ascii="Arial" w:hAnsi="Arial" w:cs="Arial"/>
                <w:szCs w:val="24"/>
              </w:rPr>
            </w:pPr>
          </w:p>
          <w:p w14:paraId="17CFCA49" w14:textId="528FC34F" w:rsidR="00634306" w:rsidRPr="00213812" w:rsidRDefault="00634306" w:rsidP="00A75FC3">
            <w:pPr>
              <w:pStyle w:val="ListParagraph"/>
              <w:numPr>
                <w:ilvl w:val="0"/>
                <w:numId w:val="17"/>
              </w:numPr>
              <w:spacing w:line="240" w:lineRule="auto"/>
              <w:jc w:val="both"/>
              <w:rPr>
                <w:rFonts w:ascii="Arial" w:hAnsi="Arial" w:cs="Arial"/>
                <w:b/>
                <w:bCs/>
                <w:sz w:val="24"/>
                <w:szCs w:val="24"/>
              </w:rPr>
            </w:pPr>
            <w:r w:rsidRPr="00213812">
              <w:rPr>
                <w:rFonts w:ascii="Arial" w:hAnsi="Arial" w:cs="Arial"/>
                <w:b/>
                <w:bCs/>
                <w:sz w:val="24"/>
                <w:szCs w:val="24"/>
              </w:rPr>
              <w:t>Seek to continuously improve standards of health and safety.</w:t>
            </w:r>
          </w:p>
          <w:p w14:paraId="199018E1" w14:textId="556858E4" w:rsidR="00634306" w:rsidRPr="00796898" w:rsidRDefault="00634306" w:rsidP="00A75FC3">
            <w:pPr>
              <w:pStyle w:val="ListParagraph"/>
              <w:numPr>
                <w:ilvl w:val="0"/>
                <w:numId w:val="17"/>
              </w:numPr>
              <w:spacing w:line="240" w:lineRule="auto"/>
              <w:jc w:val="both"/>
              <w:rPr>
                <w:rFonts w:ascii="Arial" w:hAnsi="Arial" w:cs="Arial"/>
                <w:sz w:val="24"/>
                <w:szCs w:val="24"/>
              </w:rPr>
            </w:pPr>
            <w:r w:rsidRPr="00796898">
              <w:rPr>
                <w:rFonts w:ascii="Arial" w:hAnsi="Arial" w:cs="Arial"/>
                <w:sz w:val="24"/>
                <w:szCs w:val="24"/>
              </w:rPr>
              <w:t>Commit to the Scottish Government’s zero carbon targets and maintain the highest standards in environmental compliance.</w:t>
            </w:r>
          </w:p>
          <w:p w14:paraId="481738B8" w14:textId="21F06739" w:rsidR="00634306" w:rsidRPr="00796898" w:rsidRDefault="00634306" w:rsidP="00A75FC3">
            <w:pPr>
              <w:pStyle w:val="ListParagraph"/>
              <w:numPr>
                <w:ilvl w:val="0"/>
                <w:numId w:val="17"/>
              </w:numPr>
              <w:spacing w:line="240" w:lineRule="auto"/>
              <w:jc w:val="both"/>
              <w:rPr>
                <w:rFonts w:ascii="Arial" w:hAnsi="Arial" w:cs="Arial"/>
                <w:sz w:val="24"/>
                <w:szCs w:val="24"/>
              </w:rPr>
            </w:pPr>
            <w:r w:rsidRPr="00796898">
              <w:rPr>
                <w:rFonts w:ascii="Arial" w:hAnsi="Arial" w:cs="Arial"/>
                <w:sz w:val="24"/>
                <w:szCs w:val="24"/>
              </w:rPr>
              <w:t>Use research and market analysis to develop and improve services to meet customer needs.</w:t>
            </w:r>
          </w:p>
          <w:p w14:paraId="3DE7C189" w14:textId="2AD6FBA3" w:rsidR="00634306" w:rsidRPr="00EC07D1" w:rsidRDefault="00634306" w:rsidP="00A75FC3">
            <w:pPr>
              <w:pStyle w:val="ListParagraph"/>
              <w:numPr>
                <w:ilvl w:val="0"/>
                <w:numId w:val="17"/>
              </w:numPr>
              <w:spacing w:line="240" w:lineRule="auto"/>
              <w:jc w:val="both"/>
              <w:rPr>
                <w:rFonts w:ascii="Arial" w:hAnsi="Arial" w:cs="Arial"/>
                <w:b/>
                <w:bCs/>
                <w:sz w:val="24"/>
                <w:szCs w:val="24"/>
              </w:rPr>
            </w:pPr>
            <w:r w:rsidRPr="00EC07D1">
              <w:rPr>
                <w:rFonts w:ascii="Arial" w:hAnsi="Arial" w:cs="Arial"/>
                <w:b/>
                <w:bCs/>
                <w:sz w:val="24"/>
                <w:szCs w:val="24"/>
              </w:rPr>
              <w:t>Increase employee satisfaction, engagement and development to improve staff recruitment and retention.</w:t>
            </w:r>
          </w:p>
          <w:p w14:paraId="7EF884AD" w14:textId="042BFCB2" w:rsidR="00634306" w:rsidRPr="00EC07D1" w:rsidRDefault="00634306" w:rsidP="00A75FC3">
            <w:pPr>
              <w:pStyle w:val="ListParagraph"/>
              <w:numPr>
                <w:ilvl w:val="0"/>
                <w:numId w:val="17"/>
              </w:numPr>
              <w:spacing w:line="240" w:lineRule="auto"/>
              <w:jc w:val="both"/>
              <w:rPr>
                <w:rFonts w:ascii="Arial" w:hAnsi="Arial" w:cs="Arial"/>
                <w:b/>
                <w:bCs/>
                <w:sz w:val="24"/>
                <w:szCs w:val="24"/>
              </w:rPr>
            </w:pPr>
            <w:r w:rsidRPr="00EC07D1">
              <w:rPr>
                <w:rFonts w:ascii="Arial" w:hAnsi="Arial" w:cs="Arial"/>
                <w:b/>
                <w:bCs/>
                <w:sz w:val="24"/>
                <w:szCs w:val="24"/>
              </w:rPr>
              <w:t>Improve the financial sustainability of the company.</w:t>
            </w:r>
          </w:p>
          <w:p w14:paraId="1F06CDDF" w14:textId="4B74F13A" w:rsidR="00634306" w:rsidRPr="00EC07D1" w:rsidRDefault="00634306" w:rsidP="00A75FC3">
            <w:pPr>
              <w:pStyle w:val="ListParagraph"/>
              <w:numPr>
                <w:ilvl w:val="0"/>
                <w:numId w:val="17"/>
              </w:numPr>
              <w:spacing w:line="240" w:lineRule="auto"/>
              <w:jc w:val="both"/>
              <w:rPr>
                <w:rFonts w:ascii="Arial" w:hAnsi="Arial" w:cs="Arial"/>
                <w:sz w:val="24"/>
                <w:szCs w:val="24"/>
              </w:rPr>
            </w:pPr>
            <w:r w:rsidRPr="00EC07D1">
              <w:rPr>
                <w:rFonts w:ascii="Arial" w:hAnsi="Arial" w:cs="Arial"/>
                <w:sz w:val="24"/>
                <w:szCs w:val="24"/>
              </w:rPr>
              <w:t>Value and strengthen the relationship with THC.</w:t>
            </w:r>
          </w:p>
          <w:p w14:paraId="6314A293" w14:textId="37F83EA3" w:rsidR="00634306" w:rsidRPr="00273494" w:rsidRDefault="00634306" w:rsidP="00A75FC3">
            <w:pPr>
              <w:pStyle w:val="ListParagraph"/>
              <w:numPr>
                <w:ilvl w:val="0"/>
                <w:numId w:val="17"/>
              </w:numPr>
              <w:spacing w:line="240" w:lineRule="auto"/>
              <w:jc w:val="both"/>
              <w:rPr>
                <w:rFonts w:ascii="Arial" w:hAnsi="Arial" w:cs="Arial"/>
                <w:sz w:val="24"/>
                <w:szCs w:val="24"/>
              </w:rPr>
            </w:pPr>
            <w:r w:rsidRPr="00273494">
              <w:rPr>
                <w:rFonts w:ascii="Arial" w:hAnsi="Arial" w:cs="Arial"/>
                <w:sz w:val="24"/>
                <w:szCs w:val="24"/>
              </w:rPr>
              <w:t>Develop and deliver the HLH Corporate Programme and seek to attract capital investment.</w:t>
            </w:r>
          </w:p>
          <w:p w14:paraId="29ADD4F2" w14:textId="0D958DF3" w:rsidR="00634306" w:rsidRPr="00796898" w:rsidRDefault="00634306" w:rsidP="00A75FC3">
            <w:pPr>
              <w:pStyle w:val="ListParagraph"/>
              <w:numPr>
                <w:ilvl w:val="0"/>
                <w:numId w:val="17"/>
              </w:numPr>
              <w:spacing w:line="240" w:lineRule="auto"/>
              <w:jc w:val="both"/>
              <w:rPr>
                <w:rFonts w:ascii="Arial" w:hAnsi="Arial" w:cs="Arial"/>
                <w:sz w:val="24"/>
                <w:szCs w:val="24"/>
              </w:rPr>
            </w:pPr>
            <w:r w:rsidRPr="00796898">
              <w:rPr>
                <w:rFonts w:ascii="Arial" w:hAnsi="Arial" w:cs="Arial"/>
                <w:sz w:val="24"/>
                <w:szCs w:val="24"/>
              </w:rPr>
              <w:t>Use research and market analysis to develop and deliver proactive marketing and promotion of HLH and its services.</w:t>
            </w:r>
          </w:p>
          <w:p w14:paraId="0CCEFED7" w14:textId="070BDBF5" w:rsidR="00634306" w:rsidRPr="00796898" w:rsidRDefault="00634306" w:rsidP="00A75FC3">
            <w:pPr>
              <w:pStyle w:val="ListParagraph"/>
              <w:numPr>
                <w:ilvl w:val="0"/>
                <w:numId w:val="17"/>
              </w:numPr>
              <w:spacing w:line="240" w:lineRule="auto"/>
              <w:jc w:val="both"/>
              <w:rPr>
                <w:rFonts w:ascii="Arial" w:hAnsi="Arial" w:cs="Arial"/>
                <w:sz w:val="24"/>
                <w:szCs w:val="24"/>
              </w:rPr>
            </w:pPr>
            <w:r w:rsidRPr="00796898">
              <w:rPr>
                <w:rFonts w:ascii="Arial" w:hAnsi="Arial" w:cs="Arial"/>
                <w:sz w:val="24"/>
                <w:szCs w:val="24"/>
              </w:rPr>
              <w:t>Initiate and implement an ICT digital transformation strategy across the charity.</w:t>
            </w:r>
          </w:p>
          <w:p w14:paraId="7C13370C" w14:textId="47D08AA4" w:rsidR="00634306" w:rsidRPr="00796898" w:rsidRDefault="00634306" w:rsidP="00A75FC3">
            <w:pPr>
              <w:pStyle w:val="ListParagraph"/>
              <w:numPr>
                <w:ilvl w:val="0"/>
                <w:numId w:val="17"/>
              </w:numPr>
              <w:spacing w:line="240" w:lineRule="auto"/>
              <w:jc w:val="both"/>
              <w:rPr>
                <w:rFonts w:ascii="Arial" w:hAnsi="Arial" w:cs="Arial"/>
                <w:sz w:val="24"/>
                <w:szCs w:val="24"/>
              </w:rPr>
            </w:pPr>
            <w:r w:rsidRPr="00796898">
              <w:rPr>
                <w:rFonts w:ascii="Arial" w:hAnsi="Arial" w:cs="Arial"/>
                <w:sz w:val="24"/>
                <w:szCs w:val="24"/>
              </w:rPr>
              <w:t>Develop and strengthen relationships with customers, key stakeholders and partners.</w:t>
            </w:r>
          </w:p>
          <w:p w14:paraId="26B909AB" w14:textId="70CEAFDD" w:rsidR="002A39D0" w:rsidRPr="00771058" w:rsidRDefault="00634306" w:rsidP="002A39D0">
            <w:pPr>
              <w:pStyle w:val="ListParagraph"/>
              <w:numPr>
                <w:ilvl w:val="0"/>
                <w:numId w:val="17"/>
              </w:numPr>
              <w:spacing w:line="240" w:lineRule="auto"/>
              <w:jc w:val="both"/>
              <w:rPr>
                <w:rFonts w:ascii="Arial" w:hAnsi="Arial" w:cs="Arial"/>
                <w:b/>
                <w:bCs/>
                <w:sz w:val="24"/>
                <w:szCs w:val="24"/>
              </w:rPr>
            </w:pPr>
            <w:r w:rsidRPr="00796898">
              <w:rPr>
                <w:rFonts w:ascii="Arial" w:hAnsi="Arial" w:cs="Arial"/>
                <w:sz w:val="24"/>
                <w:szCs w:val="24"/>
              </w:rPr>
              <w:t>Deliver targeted programmes which support and enhance the physical and mental health and wellbeing of the population</w:t>
            </w:r>
            <w:r w:rsidR="004259B8">
              <w:rPr>
                <w:rFonts w:ascii="Arial" w:hAnsi="Arial" w:cs="Arial"/>
                <w:sz w:val="24"/>
                <w:szCs w:val="24"/>
              </w:rPr>
              <w:t>,</w:t>
            </w:r>
            <w:r w:rsidRPr="00796898">
              <w:rPr>
                <w:rFonts w:ascii="Arial" w:hAnsi="Arial" w:cs="Arial"/>
                <w:sz w:val="24"/>
                <w:szCs w:val="24"/>
              </w:rPr>
              <w:t xml:space="preserve"> and which contribute to the prevention agenda.</w:t>
            </w:r>
          </w:p>
        </w:tc>
      </w:tr>
      <w:tr w:rsidR="00273494" w:rsidRPr="0019592B" w14:paraId="0F0E78C3" w14:textId="77777777" w:rsidTr="1C9F433B">
        <w:tc>
          <w:tcPr>
            <w:tcW w:w="828" w:type="dxa"/>
          </w:tcPr>
          <w:p w14:paraId="68E535BA" w14:textId="0F189CBB" w:rsidR="00273494" w:rsidRDefault="00273494" w:rsidP="0059322E">
            <w:pPr>
              <w:autoSpaceDE w:val="0"/>
              <w:autoSpaceDN w:val="0"/>
              <w:adjustRightInd w:val="0"/>
              <w:rPr>
                <w:rFonts w:ascii="Arial" w:hAnsi="Arial" w:cs="Arial"/>
                <w:b/>
                <w:szCs w:val="24"/>
              </w:rPr>
            </w:pPr>
            <w:r>
              <w:rPr>
                <w:rFonts w:ascii="Arial" w:hAnsi="Arial" w:cs="Arial"/>
                <w:b/>
                <w:szCs w:val="24"/>
              </w:rPr>
              <w:t>2.</w:t>
            </w:r>
          </w:p>
        </w:tc>
        <w:tc>
          <w:tcPr>
            <w:tcW w:w="8636" w:type="dxa"/>
          </w:tcPr>
          <w:p w14:paraId="60FC95D7" w14:textId="7FC35EEF" w:rsidR="00273494" w:rsidRPr="0019592B" w:rsidRDefault="00D22EE2" w:rsidP="1C9F433B">
            <w:pPr>
              <w:autoSpaceDE w:val="0"/>
              <w:autoSpaceDN w:val="0"/>
              <w:adjustRightInd w:val="0"/>
              <w:jc w:val="both"/>
              <w:rPr>
                <w:rFonts w:ascii="Arial" w:hAnsi="Arial" w:cs="Arial"/>
                <w:b/>
                <w:bCs/>
              </w:rPr>
            </w:pPr>
            <w:r w:rsidRPr="1C9F433B">
              <w:rPr>
                <w:rFonts w:ascii="Arial" w:hAnsi="Arial" w:cs="Arial"/>
                <w:b/>
                <w:bCs/>
              </w:rPr>
              <w:t>Background</w:t>
            </w:r>
          </w:p>
          <w:p w14:paraId="36EF2295" w14:textId="662D446B" w:rsidR="00273494" w:rsidRPr="0019592B" w:rsidRDefault="00273494" w:rsidP="1C9F433B">
            <w:pPr>
              <w:autoSpaceDE w:val="0"/>
              <w:autoSpaceDN w:val="0"/>
              <w:adjustRightInd w:val="0"/>
              <w:jc w:val="both"/>
              <w:rPr>
                <w:rFonts w:ascii="Arial" w:hAnsi="Arial" w:cs="Arial"/>
                <w:b/>
                <w:bCs/>
              </w:rPr>
            </w:pPr>
          </w:p>
        </w:tc>
      </w:tr>
      <w:tr w:rsidR="0070354E" w:rsidRPr="0019592B" w14:paraId="5B2C04A9" w14:textId="77777777" w:rsidTr="1C9F433B">
        <w:tc>
          <w:tcPr>
            <w:tcW w:w="828" w:type="dxa"/>
          </w:tcPr>
          <w:p w14:paraId="59027273" w14:textId="61E10EB0" w:rsidR="0070354E" w:rsidRDefault="0070354E" w:rsidP="0070354E">
            <w:pPr>
              <w:autoSpaceDE w:val="0"/>
              <w:autoSpaceDN w:val="0"/>
              <w:adjustRightInd w:val="0"/>
              <w:rPr>
                <w:rFonts w:ascii="Arial" w:hAnsi="Arial" w:cs="Arial"/>
                <w:szCs w:val="24"/>
              </w:rPr>
            </w:pPr>
            <w:r>
              <w:rPr>
                <w:rFonts w:ascii="Arial" w:hAnsi="Arial" w:cs="Arial"/>
                <w:szCs w:val="24"/>
              </w:rPr>
              <w:t>2.1</w:t>
            </w:r>
          </w:p>
          <w:p w14:paraId="204AA3C7" w14:textId="77777777" w:rsidR="0070354E" w:rsidRDefault="0070354E" w:rsidP="0070354E">
            <w:pPr>
              <w:autoSpaceDE w:val="0"/>
              <w:autoSpaceDN w:val="0"/>
              <w:adjustRightInd w:val="0"/>
              <w:rPr>
                <w:rFonts w:ascii="Arial" w:hAnsi="Arial" w:cs="Arial"/>
                <w:szCs w:val="24"/>
              </w:rPr>
            </w:pPr>
          </w:p>
        </w:tc>
        <w:tc>
          <w:tcPr>
            <w:tcW w:w="8636" w:type="dxa"/>
          </w:tcPr>
          <w:p w14:paraId="6B652B5E" w14:textId="25D967B8" w:rsidR="0070354E" w:rsidRDefault="00305CEF" w:rsidP="00FB024A">
            <w:pPr>
              <w:autoSpaceDE w:val="0"/>
              <w:autoSpaceDN w:val="0"/>
              <w:adjustRightInd w:val="0"/>
              <w:jc w:val="both"/>
              <w:rPr>
                <w:rFonts w:ascii="Arial" w:hAnsi="Arial" w:cs="Arial"/>
                <w:b/>
                <w:szCs w:val="24"/>
              </w:rPr>
            </w:pPr>
            <w:proofErr w:type="gramStart"/>
            <w:r>
              <w:rPr>
                <w:rFonts w:ascii="Arial" w:hAnsi="Arial" w:cs="Arial"/>
                <w:bCs/>
                <w:szCs w:val="24"/>
              </w:rPr>
              <w:t xml:space="preserve">In </w:t>
            </w:r>
            <w:r w:rsidR="005C1A0C">
              <w:rPr>
                <w:rFonts w:ascii="Arial" w:hAnsi="Arial" w:cs="Arial"/>
                <w:bCs/>
                <w:szCs w:val="24"/>
              </w:rPr>
              <w:t>light of</w:t>
            </w:r>
            <w:proofErr w:type="gramEnd"/>
            <w:r w:rsidR="005C1A0C">
              <w:rPr>
                <w:rFonts w:ascii="Arial" w:hAnsi="Arial" w:cs="Arial"/>
                <w:bCs/>
                <w:szCs w:val="24"/>
              </w:rPr>
              <w:t xml:space="preserve"> the recent staff survey, </w:t>
            </w:r>
            <w:r>
              <w:rPr>
                <w:rFonts w:ascii="Arial" w:hAnsi="Arial" w:cs="Arial"/>
                <w:bCs/>
                <w:szCs w:val="24"/>
              </w:rPr>
              <w:t>t</w:t>
            </w:r>
            <w:r w:rsidR="00354EE3">
              <w:rPr>
                <w:rFonts w:ascii="Arial" w:hAnsi="Arial" w:cs="Arial"/>
                <w:bCs/>
                <w:szCs w:val="24"/>
              </w:rPr>
              <w:t xml:space="preserve">he HLH Board discussed workforce training needs and </w:t>
            </w:r>
            <w:r w:rsidR="00285A31">
              <w:rPr>
                <w:rFonts w:ascii="Arial" w:hAnsi="Arial" w:cs="Arial"/>
                <w:bCs/>
                <w:szCs w:val="24"/>
              </w:rPr>
              <w:t xml:space="preserve">officers were tasked with reviewing </w:t>
            </w:r>
            <w:r w:rsidR="00FF6F43">
              <w:rPr>
                <w:rFonts w:ascii="Arial" w:hAnsi="Arial" w:cs="Arial"/>
                <w:bCs/>
                <w:szCs w:val="24"/>
              </w:rPr>
              <w:t xml:space="preserve">training needs and </w:t>
            </w:r>
            <w:r w:rsidR="007A4AF4">
              <w:rPr>
                <w:rFonts w:ascii="Arial" w:hAnsi="Arial" w:cs="Arial"/>
                <w:bCs/>
                <w:szCs w:val="24"/>
              </w:rPr>
              <w:t>bringing a report back to the Board.</w:t>
            </w:r>
          </w:p>
          <w:p w14:paraId="6A79BBF1" w14:textId="4796103E" w:rsidR="00FB024A" w:rsidRDefault="00FB024A" w:rsidP="00FB024A">
            <w:pPr>
              <w:autoSpaceDE w:val="0"/>
              <w:autoSpaceDN w:val="0"/>
              <w:adjustRightInd w:val="0"/>
              <w:jc w:val="both"/>
              <w:rPr>
                <w:rFonts w:ascii="Arial" w:hAnsi="Arial" w:cs="Arial"/>
                <w:bCs/>
                <w:szCs w:val="24"/>
              </w:rPr>
            </w:pPr>
          </w:p>
        </w:tc>
      </w:tr>
      <w:tr w:rsidR="0070354E" w:rsidRPr="0019592B" w14:paraId="51D7D4DC" w14:textId="77777777" w:rsidTr="1C9F433B">
        <w:tc>
          <w:tcPr>
            <w:tcW w:w="828" w:type="dxa"/>
          </w:tcPr>
          <w:p w14:paraId="4DED7846" w14:textId="77777777" w:rsidR="0070354E" w:rsidRDefault="0070354E" w:rsidP="0070354E">
            <w:pPr>
              <w:autoSpaceDE w:val="0"/>
              <w:autoSpaceDN w:val="0"/>
              <w:adjustRightInd w:val="0"/>
              <w:rPr>
                <w:rFonts w:ascii="Arial" w:hAnsi="Arial" w:cs="Arial"/>
                <w:szCs w:val="24"/>
              </w:rPr>
            </w:pPr>
            <w:r>
              <w:rPr>
                <w:rFonts w:ascii="Arial" w:hAnsi="Arial" w:cs="Arial"/>
                <w:szCs w:val="24"/>
              </w:rPr>
              <w:lastRenderedPageBreak/>
              <w:t>2.3</w:t>
            </w:r>
          </w:p>
          <w:p w14:paraId="34D5F4F5" w14:textId="77777777" w:rsidR="0070354E" w:rsidRDefault="0070354E" w:rsidP="0070354E">
            <w:pPr>
              <w:autoSpaceDE w:val="0"/>
              <w:autoSpaceDN w:val="0"/>
              <w:adjustRightInd w:val="0"/>
              <w:rPr>
                <w:rFonts w:ascii="Arial" w:hAnsi="Arial" w:cs="Arial"/>
                <w:szCs w:val="24"/>
              </w:rPr>
            </w:pPr>
          </w:p>
        </w:tc>
        <w:tc>
          <w:tcPr>
            <w:tcW w:w="8636" w:type="dxa"/>
          </w:tcPr>
          <w:p w14:paraId="3F21B5F9" w14:textId="5BC79FFD" w:rsidR="0070354E" w:rsidRDefault="002D20CB" w:rsidP="0070354E">
            <w:pPr>
              <w:autoSpaceDE w:val="0"/>
              <w:autoSpaceDN w:val="0"/>
              <w:adjustRightInd w:val="0"/>
              <w:jc w:val="both"/>
              <w:rPr>
                <w:rFonts w:ascii="Arial" w:hAnsi="Arial" w:cs="Arial"/>
                <w:bCs/>
                <w:szCs w:val="24"/>
              </w:rPr>
            </w:pPr>
            <w:r>
              <w:rPr>
                <w:rFonts w:ascii="Arial" w:hAnsi="Arial" w:cs="Arial"/>
                <w:bCs/>
                <w:szCs w:val="24"/>
              </w:rPr>
              <w:t>Following discussion at the Board the</w:t>
            </w:r>
            <w:r w:rsidR="00305CEF">
              <w:rPr>
                <w:rFonts w:ascii="Arial" w:hAnsi="Arial" w:cs="Arial"/>
                <w:bCs/>
                <w:szCs w:val="24"/>
              </w:rPr>
              <w:t xml:space="preserve"> topic of training was </w:t>
            </w:r>
            <w:r>
              <w:rPr>
                <w:rFonts w:ascii="Arial" w:hAnsi="Arial" w:cs="Arial"/>
                <w:bCs/>
                <w:szCs w:val="24"/>
              </w:rPr>
              <w:t xml:space="preserve">raised and </w:t>
            </w:r>
            <w:r w:rsidR="00305CEF">
              <w:rPr>
                <w:rFonts w:ascii="Arial" w:hAnsi="Arial" w:cs="Arial"/>
                <w:bCs/>
                <w:szCs w:val="24"/>
              </w:rPr>
              <w:t xml:space="preserve">discussed </w:t>
            </w:r>
            <w:r>
              <w:rPr>
                <w:rFonts w:ascii="Arial" w:hAnsi="Arial" w:cs="Arial"/>
                <w:bCs/>
                <w:szCs w:val="24"/>
              </w:rPr>
              <w:t>a</w:t>
            </w:r>
            <w:r w:rsidRPr="002D20CB">
              <w:rPr>
                <w:rFonts w:ascii="Arial" w:hAnsi="Arial" w:cs="Arial"/>
                <w:bCs/>
                <w:szCs w:val="24"/>
              </w:rPr>
              <w:t>t a</w:t>
            </w:r>
            <w:r w:rsidR="003C7B13">
              <w:rPr>
                <w:rFonts w:ascii="Arial" w:hAnsi="Arial" w:cs="Arial"/>
                <w:bCs/>
                <w:szCs w:val="24"/>
              </w:rPr>
              <w:t xml:space="preserve"> f</w:t>
            </w:r>
            <w:r w:rsidRPr="002D20CB">
              <w:rPr>
                <w:rFonts w:ascii="Arial" w:hAnsi="Arial" w:cs="Arial"/>
                <w:bCs/>
                <w:szCs w:val="24"/>
              </w:rPr>
              <w:t xml:space="preserve">ull </w:t>
            </w:r>
            <w:r w:rsidR="003C7B13">
              <w:rPr>
                <w:rFonts w:ascii="Arial" w:hAnsi="Arial" w:cs="Arial"/>
                <w:bCs/>
                <w:szCs w:val="24"/>
              </w:rPr>
              <w:t>m</w:t>
            </w:r>
            <w:r w:rsidRPr="002D20CB">
              <w:rPr>
                <w:rFonts w:ascii="Arial" w:hAnsi="Arial" w:cs="Arial"/>
                <w:bCs/>
                <w:szCs w:val="24"/>
              </w:rPr>
              <w:t xml:space="preserve">anagement </w:t>
            </w:r>
            <w:r w:rsidR="003C7B13">
              <w:rPr>
                <w:rFonts w:ascii="Arial" w:hAnsi="Arial" w:cs="Arial"/>
                <w:bCs/>
                <w:szCs w:val="24"/>
              </w:rPr>
              <w:t>t</w:t>
            </w:r>
            <w:r w:rsidRPr="002D20CB">
              <w:rPr>
                <w:rFonts w:ascii="Arial" w:hAnsi="Arial" w:cs="Arial"/>
                <w:bCs/>
                <w:szCs w:val="24"/>
              </w:rPr>
              <w:t>eam meeting in October 2023</w:t>
            </w:r>
            <w:r w:rsidR="003C7B13">
              <w:rPr>
                <w:rFonts w:ascii="Arial" w:hAnsi="Arial" w:cs="Arial"/>
                <w:bCs/>
                <w:szCs w:val="24"/>
              </w:rPr>
              <w:t xml:space="preserve"> and </w:t>
            </w:r>
            <w:r w:rsidR="001F5E56">
              <w:rPr>
                <w:rFonts w:ascii="Arial" w:hAnsi="Arial" w:cs="Arial"/>
                <w:bCs/>
                <w:szCs w:val="24"/>
              </w:rPr>
              <w:t xml:space="preserve">it was agreed that a </w:t>
            </w:r>
            <w:r w:rsidR="002D2BBF">
              <w:rPr>
                <w:rFonts w:ascii="Arial" w:hAnsi="Arial" w:cs="Arial"/>
                <w:bCs/>
                <w:szCs w:val="24"/>
              </w:rPr>
              <w:t>project team</w:t>
            </w:r>
            <w:r w:rsidR="001F5E56">
              <w:rPr>
                <w:rFonts w:ascii="Arial" w:hAnsi="Arial" w:cs="Arial"/>
                <w:bCs/>
                <w:szCs w:val="24"/>
              </w:rPr>
              <w:t xml:space="preserve"> would be formed to </w:t>
            </w:r>
            <w:r w:rsidR="00310AFE">
              <w:rPr>
                <w:rFonts w:ascii="Arial" w:hAnsi="Arial" w:cs="Arial"/>
                <w:bCs/>
                <w:szCs w:val="24"/>
              </w:rPr>
              <w:t xml:space="preserve">take this work forward.  The </w:t>
            </w:r>
            <w:r w:rsidR="003C7B13">
              <w:rPr>
                <w:rFonts w:ascii="Arial" w:hAnsi="Arial" w:cs="Arial"/>
                <w:bCs/>
                <w:szCs w:val="24"/>
              </w:rPr>
              <w:t>p</w:t>
            </w:r>
            <w:r w:rsidR="00310AFE">
              <w:rPr>
                <w:rFonts w:ascii="Arial" w:hAnsi="Arial" w:cs="Arial"/>
                <w:bCs/>
                <w:szCs w:val="24"/>
              </w:rPr>
              <w:t xml:space="preserve">roject </w:t>
            </w:r>
            <w:r w:rsidR="003C7B13">
              <w:rPr>
                <w:rFonts w:ascii="Arial" w:hAnsi="Arial" w:cs="Arial"/>
                <w:bCs/>
                <w:szCs w:val="24"/>
              </w:rPr>
              <w:t>t</w:t>
            </w:r>
            <w:r w:rsidR="00310AFE">
              <w:rPr>
                <w:rFonts w:ascii="Arial" w:hAnsi="Arial" w:cs="Arial"/>
                <w:bCs/>
                <w:szCs w:val="24"/>
              </w:rPr>
              <w:t xml:space="preserve">eam was formed in January 2024 including </w:t>
            </w:r>
            <w:r w:rsidR="003C7B13">
              <w:rPr>
                <w:rFonts w:ascii="Arial" w:hAnsi="Arial" w:cs="Arial"/>
                <w:bCs/>
                <w:szCs w:val="24"/>
              </w:rPr>
              <w:t xml:space="preserve">the </w:t>
            </w:r>
            <w:r w:rsidR="00B77704">
              <w:rPr>
                <w:rFonts w:ascii="Arial" w:hAnsi="Arial" w:cs="Arial"/>
                <w:bCs/>
                <w:szCs w:val="24"/>
              </w:rPr>
              <w:t>Head</w:t>
            </w:r>
            <w:r w:rsidR="000F41D3">
              <w:rPr>
                <w:rFonts w:ascii="Arial" w:hAnsi="Arial" w:cs="Arial"/>
                <w:bCs/>
                <w:szCs w:val="24"/>
              </w:rPr>
              <w:t>s</w:t>
            </w:r>
            <w:r w:rsidR="00B77704">
              <w:rPr>
                <w:rFonts w:ascii="Arial" w:hAnsi="Arial" w:cs="Arial"/>
                <w:bCs/>
                <w:szCs w:val="24"/>
              </w:rPr>
              <w:t xml:space="preserve"> of HR, Estates and Environment, </w:t>
            </w:r>
            <w:r w:rsidR="003C7B13">
              <w:rPr>
                <w:rFonts w:ascii="Arial" w:hAnsi="Arial" w:cs="Arial"/>
                <w:bCs/>
                <w:szCs w:val="24"/>
              </w:rPr>
              <w:t>Governance and Scrutiny</w:t>
            </w:r>
            <w:r w:rsidR="00113095">
              <w:rPr>
                <w:rFonts w:ascii="Arial" w:hAnsi="Arial" w:cs="Arial"/>
                <w:bCs/>
                <w:szCs w:val="24"/>
              </w:rPr>
              <w:t xml:space="preserve">, </w:t>
            </w:r>
            <w:r w:rsidR="00902513">
              <w:rPr>
                <w:rFonts w:ascii="Arial" w:hAnsi="Arial" w:cs="Arial"/>
                <w:bCs/>
                <w:szCs w:val="24"/>
              </w:rPr>
              <w:t>Digital and Technology</w:t>
            </w:r>
            <w:r w:rsidR="00343645">
              <w:rPr>
                <w:rFonts w:ascii="Arial" w:hAnsi="Arial" w:cs="Arial"/>
                <w:bCs/>
                <w:szCs w:val="24"/>
              </w:rPr>
              <w:t>,</w:t>
            </w:r>
            <w:r w:rsidR="00C66227">
              <w:rPr>
                <w:rFonts w:ascii="Arial" w:hAnsi="Arial" w:cs="Arial"/>
                <w:bCs/>
                <w:szCs w:val="24"/>
              </w:rPr>
              <w:t xml:space="preserve"> </w:t>
            </w:r>
            <w:r w:rsidR="000F41D3">
              <w:rPr>
                <w:rFonts w:ascii="Arial" w:hAnsi="Arial" w:cs="Arial"/>
                <w:bCs/>
                <w:szCs w:val="24"/>
              </w:rPr>
              <w:t xml:space="preserve">Health and Wellbeing and the </w:t>
            </w:r>
            <w:r w:rsidR="00343645">
              <w:rPr>
                <w:rFonts w:ascii="Arial" w:hAnsi="Arial" w:cs="Arial"/>
                <w:bCs/>
                <w:szCs w:val="24"/>
              </w:rPr>
              <w:t>Activities Development Officer.</w:t>
            </w:r>
          </w:p>
          <w:p w14:paraId="0F2321E4" w14:textId="7AA3E3C8" w:rsidR="0070354E" w:rsidRPr="004E2E7C" w:rsidRDefault="0070354E" w:rsidP="0070354E">
            <w:pPr>
              <w:autoSpaceDE w:val="0"/>
              <w:autoSpaceDN w:val="0"/>
              <w:adjustRightInd w:val="0"/>
              <w:jc w:val="both"/>
              <w:rPr>
                <w:rFonts w:ascii="Arial" w:hAnsi="Arial" w:cs="Arial"/>
                <w:bCs/>
                <w:szCs w:val="24"/>
              </w:rPr>
            </w:pPr>
          </w:p>
        </w:tc>
      </w:tr>
      <w:tr w:rsidR="00F750E4" w:rsidRPr="0019592B" w14:paraId="1C4BF17B" w14:textId="77777777" w:rsidTr="1C9F433B">
        <w:tc>
          <w:tcPr>
            <w:tcW w:w="828" w:type="dxa"/>
          </w:tcPr>
          <w:p w14:paraId="64E41982" w14:textId="16E355AE" w:rsidR="00F750E4" w:rsidRPr="0019592B" w:rsidRDefault="00F750E4" w:rsidP="00F750E4">
            <w:pPr>
              <w:rPr>
                <w:rFonts w:ascii="Arial" w:hAnsi="Arial" w:cs="Arial"/>
                <w:b/>
                <w:szCs w:val="24"/>
              </w:rPr>
            </w:pPr>
            <w:r>
              <w:rPr>
                <w:rFonts w:ascii="Arial" w:hAnsi="Arial" w:cs="Arial"/>
                <w:b/>
                <w:szCs w:val="24"/>
              </w:rPr>
              <w:t>3</w:t>
            </w:r>
            <w:r w:rsidRPr="0019592B">
              <w:rPr>
                <w:rFonts w:ascii="Arial" w:hAnsi="Arial" w:cs="Arial"/>
                <w:b/>
                <w:szCs w:val="24"/>
              </w:rPr>
              <w:t>.</w:t>
            </w:r>
          </w:p>
        </w:tc>
        <w:tc>
          <w:tcPr>
            <w:tcW w:w="8636" w:type="dxa"/>
          </w:tcPr>
          <w:p w14:paraId="2062DB59" w14:textId="2811E07A" w:rsidR="00282352" w:rsidRPr="00282352" w:rsidRDefault="00182990" w:rsidP="00282352">
            <w:pPr>
              <w:autoSpaceDE w:val="0"/>
              <w:autoSpaceDN w:val="0"/>
              <w:adjustRightInd w:val="0"/>
              <w:jc w:val="both"/>
              <w:rPr>
                <w:rFonts w:ascii="Arial" w:hAnsi="Arial" w:cs="Arial"/>
                <w:b/>
                <w:bCs/>
                <w:szCs w:val="24"/>
              </w:rPr>
            </w:pPr>
            <w:r>
              <w:rPr>
                <w:rFonts w:ascii="Arial" w:hAnsi="Arial" w:cs="Arial"/>
                <w:b/>
                <w:bCs/>
                <w:szCs w:val="24"/>
              </w:rPr>
              <w:t xml:space="preserve">Work of the </w:t>
            </w:r>
            <w:r w:rsidR="001C7F2F">
              <w:rPr>
                <w:rFonts w:ascii="Arial" w:hAnsi="Arial" w:cs="Arial"/>
                <w:b/>
                <w:bCs/>
                <w:szCs w:val="24"/>
              </w:rPr>
              <w:t>p</w:t>
            </w:r>
            <w:r>
              <w:rPr>
                <w:rFonts w:ascii="Arial" w:hAnsi="Arial" w:cs="Arial"/>
                <w:b/>
                <w:bCs/>
                <w:szCs w:val="24"/>
              </w:rPr>
              <w:t xml:space="preserve">roject </w:t>
            </w:r>
            <w:r w:rsidR="001C7F2F">
              <w:rPr>
                <w:rFonts w:ascii="Arial" w:hAnsi="Arial" w:cs="Arial"/>
                <w:b/>
                <w:bCs/>
                <w:szCs w:val="24"/>
              </w:rPr>
              <w:t>t</w:t>
            </w:r>
            <w:r>
              <w:rPr>
                <w:rFonts w:ascii="Arial" w:hAnsi="Arial" w:cs="Arial"/>
                <w:b/>
                <w:bCs/>
                <w:szCs w:val="24"/>
              </w:rPr>
              <w:t>eam</w:t>
            </w:r>
          </w:p>
          <w:p w14:paraId="0896CD3A" w14:textId="6B80D06F" w:rsidR="00766ECB" w:rsidRPr="0019592B" w:rsidRDefault="00766ECB" w:rsidP="0038780F">
            <w:pPr>
              <w:autoSpaceDE w:val="0"/>
              <w:autoSpaceDN w:val="0"/>
              <w:adjustRightInd w:val="0"/>
              <w:jc w:val="both"/>
              <w:rPr>
                <w:rFonts w:ascii="Arial" w:hAnsi="Arial" w:cs="Arial"/>
                <w:szCs w:val="24"/>
              </w:rPr>
            </w:pPr>
          </w:p>
        </w:tc>
      </w:tr>
      <w:tr w:rsidR="00276BF9" w:rsidRPr="0019592B" w14:paraId="0895C375" w14:textId="77777777" w:rsidTr="1C9F433B">
        <w:tc>
          <w:tcPr>
            <w:tcW w:w="828" w:type="dxa"/>
          </w:tcPr>
          <w:p w14:paraId="680E3BD5" w14:textId="77777777" w:rsidR="00276BF9" w:rsidRDefault="00276BF9" w:rsidP="00276BF9">
            <w:pPr>
              <w:rPr>
                <w:rFonts w:ascii="Arial" w:hAnsi="Arial" w:cs="Arial"/>
                <w:szCs w:val="24"/>
              </w:rPr>
            </w:pPr>
            <w:r>
              <w:rPr>
                <w:rFonts w:ascii="Arial" w:hAnsi="Arial" w:cs="Arial"/>
                <w:szCs w:val="24"/>
              </w:rPr>
              <w:t>3</w:t>
            </w:r>
            <w:r w:rsidRPr="0019592B">
              <w:rPr>
                <w:rFonts w:ascii="Arial" w:hAnsi="Arial" w:cs="Arial"/>
                <w:szCs w:val="24"/>
              </w:rPr>
              <w:t>.1</w:t>
            </w:r>
          </w:p>
          <w:p w14:paraId="079D2853" w14:textId="77777777" w:rsidR="00276BF9" w:rsidRDefault="00276BF9" w:rsidP="00F750E4">
            <w:pPr>
              <w:rPr>
                <w:rFonts w:ascii="Arial" w:hAnsi="Arial" w:cs="Arial"/>
                <w:szCs w:val="24"/>
              </w:rPr>
            </w:pPr>
          </w:p>
        </w:tc>
        <w:tc>
          <w:tcPr>
            <w:tcW w:w="8636" w:type="dxa"/>
          </w:tcPr>
          <w:p w14:paraId="15A556D3" w14:textId="145190F1" w:rsidR="00341361" w:rsidRDefault="00182990" w:rsidP="00341361">
            <w:pPr>
              <w:autoSpaceDE w:val="0"/>
              <w:autoSpaceDN w:val="0"/>
              <w:adjustRightInd w:val="0"/>
              <w:jc w:val="both"/>
              <w:rPr>
                <w:rFonts w:ascii="Arial" w:hAnsi="Arial" w:cs="Arial"/>
                <w:bCs/>
                <w:color w:val="000000" w:themeColor="text1"/>
                <w:szCs w:val="24"/>
              </w:rPr>
            </w:pPr>
            <w:r>
              <w:rPr>
                <w:rFonts w:ascii="Arial" w:hAnsi="Arial" w:cs="Arial"/>
                <w:bCs/>
                <w:color w:val="000000" w:themeColor="text1"/>
                <w:szCs w:val="24"/>
              </w:rPr>
              <w:t>The</w:t>
            </w:r>
            <w:r w:rsidR="002D2BBF">
              <w:rPr>
                <w:rFonts w:ascii="Arial" w:hAnsi="Arial" w:cs="Arial"/>
                <w:bCs/>
                <w:color w:val="000000" w:themeColor="text1"/>
                <w:szCs w:val="24"/>
              </w:rPr>
              <w:t xml:space="preserve"> project team </w:t>
            </w:r>
            <w:r w:rsidR="00341361">
              <w:rPr>
                <w:rFonts w:ascii="Arial" w:hAnsi="Arial" w:cs="Arial"/>
                <w:bCs/>
                <w:color w:val="000000" w:themeColor="text1"/>
                <w:szCs w:val="24"/>
              </w:rPr>
              <w:t>sought to understand</w:t>
            </w:r>
            <w:r w:rsidR="008018AB">
              <w:rPr>
                <w:rFonts w:ascii="Arial" w:hAnsi="Arial" w:cs="Arial"/>
                <w:bCs/>
                <w:color w:val="000000" w:themeColor="text1"/>
                <w:szCs w:val="24"/>
              </w:rPr>
              <w:t xml:space="preserve"> the</w:t>
            </w:r>
            <w:r w:rsidR="00341361" w:rsidRPr="00341361">
              <w:rPr>
                <w:rFonts w:ascii="Arial" w:hAnsi="Arial" w:cs="Arial"/>
                <w:bCs/>
                <w:color w:val="000000" w:themeColor="text1"/>
                <w:szCs w:val="24"/>
              </w:rPr>
              <w:t xml:space="preserve"> current training</w:t>
            </w:r>
            <w:r w:rsidR="008018AB">
              <w:rPr>
                <w:rFonts w:ascii="Arial" w:hAnsi="Arial" w:cs="Arial"/>
                <w:bCs/>
                <w:color w:val="000000" w:themeColor="text1"/>
                <w:szCs w:val="24"/>
              </w:rPr>
              <w:t xml:space="preserve"> available a</w:t>
            </w:r>
            <w:r w:rsidR="006113FB">
              <w:rPr>
                <w:rFonts w:ascii="Arial" w:hAnsi="Arial" w:cs="Arial"/>
                <w:bCs/>
                <w:color w:val="000000" w:themeColor="text1"/>
                <w:szCs w:val="24"/>
              </w:rPr>
              <w:t>long with</w:t>
            </w:r>
            <w:r w:rsidR="008018AB">
              <w:rPr>
                <w:rFonts w:ascii="Arial" w:hAnsi="Arial" w:cs="Arial"/>
                <w:bCs/>
                <w:color w:val="000000" w:themeColor="text1"/>
                <w:szCs w:val="24"/>
              </w:rPr>
              <w:t xml:space="preserve"> </w:t>
            </w:r>
            <w:r w:rsidR="00341361" w:rsidRPr="00341361">
              <w:rPr>
                <w:rFonts w:ascii="Arial" w:hAnsi="Arial" w:cs="Arial"/>
                <w:bCs/>
                <w:color w:val="000000" w:themeColor="text1"/>
                <w:szCs w:val="24"/>
              </w:rPr>
              <w:t>databases</w:t>
            </w:r>
            <w:r w:rsidR="008018AB">
              <w:rPr>
                <w:rFonts w:ascii="Arial" w:hAnsi="Arial" w:cs="Arial"/>
                <w:bCs/>
                <w:color w:val="000000" w:themeColor="text1"/>
                <w:szCs w:val="24"/>
              </w:rPr>
              <w:t xml:space="preserve"> and other tools used to track </w:t>
            </w:r>
            <w:r w:rsidR="00B4531C">
              <w:rPr>
                <w:rFonts w:ascii="Arial" w:hAnsi="Arial" w:cs="Arial"/>
                <w:bCs/>
                <w:color w:val="000000" w:themeColor="text1"/>
                <w:szCs w:val="24"/>
              </w:rPr>
              <w:t>participation and compliance.</w:t>
            </w:r>
            <w:r w:rsidR="004C7EE2">
              <w:rPr>
                <w:rFonts w:ascii="Arial" w:hAnsi="Arial" w:cs="Arial"/>
                <w:bCs/>
                <w:color w:val="000000" w:themeColor="text1"/>
                <w:szCs w:val="24"/>
              </w:rPr>
              <w:t xml:space="preserve">  This included a review of existing data bases and key training providers</w:t>
            </w:r>
            <w:r w:rsidR="00256604">
              <w:rPr>
                <w:rFonts w:ascii="Arial" w:hAnsi="Arial" w:cs="Arial"/>
                <w:bCs/>
                <w:color w:val="000000" w:themeColor="text1"/>
                <w:szCs w:val="24"/>
              </w:rPr>
              <w:t>.</w:t>
            </w:r>
            <w:r w:rsidR="00250AA4">
              <w:rPr>
                <w:rFonts w:ascii="Arial" w:hAnsi="Arial" w:cs="Arial"/>
                <w:bCs/>
                <w:color w:val="000000" w:themeColor="text1"/>
                <w:szCs w:val="24"/>
              </w:rPr>
              <w:t xml:space="preserve">  </w:t>
            </w:r>
          </w:p>
          <w:p w14:paraId="3320B392" w14:textId="334CCC3F" w:rsidR="00276BF9" w:rsidRPr="00880FEB" w:rsidRDefault="00276BF9" w:rsidP="00256604">
            <w:pPr>
              <w:autoSpaceDE w:val="0"/>
              <w:autoSpaceDN w:val="0"/>
              <w:adjustRightInd w:val="0"/>
              <w:jc w:val="both"/>
              <w:rPr>
                <w:rFonts w:ascii="Arial" w:hAnsi="Arial" w:cs="Arial"/>
                <w:bCs/>
                <w:color w:val="000000" w:themeColor="text1"/>
                <w:szCs w:val="24"/>
              </w:rPr>
            </w:pPr>
          </w:p>
        </w:tc>
      </w:tr>
      <w:tr w:rsidR="00276BF9" w:rsidRPr="0019592B" w14:paraId="220F335A" w14:textId="77777777" w:rsidTr="1C9F433B">
        <w:tc>
          <w:tcPr>
            <w:tcW w:w="828" w:type="dxa"/>
          </w:tcPr>
          <w:p w14:paraId="694264D2" w14:textId="77777777" w:rsidR="0068426F" w:rsidRDefault="0068426F" w:rsidP="0068426F">
            <w:pPr>
              <w:rPr>
                <w:rFonts w:ascii="Arial" w:hAnsi="Arial" w:cs="Arial"/>
                <w:szCs w:val="24"/>
              </w:rPr>
            </w:pPr>
            <w:r>
              <w:rPr>
                <w:rFonts w:ascii="Arial" w:hAnsi="Arial" w:cs="Arial"/>
                <w:szCs w:val="24"/>
              </w:rPr>
              <w:t>3.2</w:t>
            </w:r>
          </w:p>
          <w:p w14:paraId="50B1E57A" w14:textId="77777777" w:rsidR="00276BF9" w:rsidRDefault="00276BF9" w:rsidP="00F750E4">
            <w:pPr>
              <w:rPr>
                <w:rFonts w:ascii="Arial" w:hAnsi="Arial" w:cs="Arial"/>
                <w:szCs w:val="24"/>
              </w:rPr>
            </w:pPr>
          </w:p>
        </w:tc>
        <w:tc>
          <w:tcPr>
            <w:tcW w:w="8636" w:type="dxa"/>
          </w:tcPr>
          <w:p w14:paraId="26297411" w14:textId="48B4A8CC" w:rsidR="00276BF9" w:rsidRDefault="00343645" w:rsidP="00880FEB">
            <w:pPr>
              <w:autoSpaceDE w:val="0"/>
              <w:autoSpaceDN w:val="0"/>
              <w:adjustRightInd w:val="0"/>
              <w:jc w:val="both"/>
              <w:rPr>
                <w:rFonts w:ascii="Arial" w:hAnsi="Arial" w:cs="Arial"/>
                <w:bCs/>
                <w:color w:val="000000" w:themeColor="text1"/>
                <w:szCs w:val="24"/>
              </w:rPr>
            </w:pPr>
            <w:r>
              <w:rPr>
                <w:rFonts w:ascii="Arial" w:hAnsi="Arial" w:cs="Arial"/>
                <w:bCs/>
                <w:color w:val="000000" w:themeColor="text1"/>
                <w:szCs w:val="24"/>
              </w:rPr>
              <w:t>A mapping exercise was also undertaken to m</w:t>
            </w:r>
            <w:r w:rsidRPr="00343645">
              <w:rPr>
                <w:rFonts w:ascii="Arial" w:hAnsi="Arial" w:cs="Arial"/>
                <w:bCs/>
                <w:color w:val="000000" w:themeColor="text1"/>
                <w:szCs w:val="24"/>
              </w:rPr>
              <w:t xml:space="preserve">ap </w:t>
            </w:r>
            <w:r w:rsidR="00935F9A">
              <w:rPr>
                <w:rFonts w:ascii="Arial" w:hAnsi="Arial" w:cs="Arial"/>
                <w:bCs/>
                <w:color w:val="000000" w:themeColor="text1"/>
                <w:szCs w:val="24"/>
              </w:rPr>
              <w:t>any</w:t>
            </w:r>
            <w:r w:rsidRPr="00343645">
              <w:rPr>
                <w:rFonts w:ascii="Arial" w:hAnsi="Arial" w:cs="Arial"/>
                <w:bCs/>
                <w:color w:val="000000" w:themeColor="text1"/>
                <w:szCs w:val="24"/>
              </w:rPr>
              <w:t xml:space="preserve"> mandatory</w:t>
            </w:r>
            <w:r w:rsidR="002038A4">
              <w:rPr>
                <w:rFonts w:ascii="Arial" w:hAnsi="Arial" w:cs="Arial"/>
                <w:bCs/>
                <w:color w:val="000000" w:themeColor="text1"/>
                <w:szCs w:val="24"/>
              </w:rPr>
              <w:t xml:space="preserve"> and r</w:t>
            </w:r>
            <w:r w:rsidR="00083E65">
              <w:rPr>
                <w:rFonts w:ascii="Arial" w:hAnsi="Arial" w:cs="Arial"/>
                <w:bCs/>
                <w:color w:val="000000" w:themeColor="text1"/>
                <w:szCs w:val="24"/>
              </w:rPr>
              <w:t>ecommended</w:t>
            </w:r>
            <w:r w:rsidR="00935F9A">
              <w:rPr>
                <w:rFonts w:ascii="Arial" w:hAnsi="Arial" w:cs="Arial"/>
                <w:bCs/>
                <w:color w:val="000000" w:themeColor="text1"/>
                <w:szCs w:val="24"/>
              </w:rPr>
              <w:t xml:space="preserve"> courses </w:t>
            </w:r>
            <w:r w:rsidR="0038373D">
              <w:rPr>
                <w:rFonts w:ascii="Arial" w:hAnsi="Arial" w:cs="Arial"/>
                <w:bCs/>
                <w:color w:val="000000" w:themeColor="text1"/>
                <w:szCs w:val="24"/>
              </w:rPr>
              <w:t>with</w:t>
            </w:r>
            <w:r w:rsidR="00935F9A">
              <w:rPr>
                <w:rFonts w:ascii="Arial" w:hAnsi="Arial" w:cs="Arial"/>
                <w:bCs/>
                <w:color w:val="000000" w:themeColor="text1"/>
                <w:szCs w:val="24"/>
              </w:rPr>
              <w:t xml:space="preserve"> the </w:t>
            </w:r>
            <w:r w:rsidR="0038373D">
              <w:rPr>
                <w:rFonts w:ascii="Arial" w:hAnsi="Arial" w:cs="Arial"/>
                <w:bCs/>
                <w:color w:val="000000" w:themeColor="text1"/>
                <w:szCs w:val="24"/>
              </w:rPr>
              <w:t xml:space="preserve">training available from current </w:t>
            </w:r>
            <w:r w:rsidR="00935F9A">
              <w:rPr>
                <w:rFonts w:ascii="Arial" w:hAnsi="Arial" w:cs="Arial"/>
                <w:bCs/>
                <w:color w:val="000000" w:themeColor="text1"/>
                <w:szCs w:val="24"/>
              </w:rPr>
              <w:t>providers</w:t>
            </w:r>
            <w:r w:rsidR="0038373D">
              <w:rPr>
                <w:rFonts w:ascii="Arial" w:hAnsi="Arial" w:cs="Arial"/>
                <w:bCs/>
                <w:color w:val="000000" w:themeColor="text1"/>
                <w:szCs w:val="24"/>
              </w:rPr>
              <w:t>.</w:t>
            </w:r>
            <w:r w:rsidRPr="00343645">
              <w:rPr>
                <w:rFonts w:ascii="Arial" w:hAnsi="Arial" w:cs="Arial"/>
                <w:bCs/>
                <w:color w:val="000000" w:themeColor="text1"/>
                <w:szCs w:val="24"/>
              </w:rPr>
              <w:t xml:space="preserve"> </w:t>
            </w:r>
            <w:r w:rsidR="0038373D">
              <w:rPr>
                <w:rFonts w:ascii="Arial" w:hAnsi="Arial" w:cs="Arial"/>
                <w:bCs/>
                <w:color w:val="000000" w:themeColor="text1"/>
                <w:szCs w:val="24"/>
              </w:rPr>
              <w:t xml:space="preserve">This mapping exercise </w:t>
            </w:r>
            <w:r w:rsidR="002038A4">
              <w:rPr>
                <w:rFonts w:ascii="Arial" w:hAnsi="Arial" w:cs="Arial"/>
                <w:bCs/>
                <w:color w:val="000000" w:themeColor="text1"/>
                <w:szCs w:val="24"/>
              </w:rPr>
              <w:t xml:space="preserve">demonstrated that a substantial number of </w:t>
            </w:r>
            <w:r w:rsidR="00083E65">
              <w:rPr>
                <w:rFonts w:ascii="Arial" w:hAnsi="Arial" w:cs="Arial"/>
                <w:bCs/>
                <w:color w:val="000000" w:themeColor="text1"/>
                <w:szCs w:val="24"/>
              </w:rPr>
              <w:t xml:space="preserve">mandatory and recommended </w:t>
            </w:r>
            <w:r w:rsidR="002038A4">
              <w:rPr>
                <w:rFonts w:ascii="Arial" w:hAnsi="Arial" w:cs="Arial"/>
                <w:bCs/>
                <w:color w:val="000000" w:themeColor="text1"/>
                <w:szCs w:val="24"/>
              </w:rPr>
              <w:t xml:space="preserve">training courses are available </w:t>
            </w:r>
            <w:r w:rsidR="00083E65">
              <w:rPr>
                <w:rFonts w:ascii="Arial" w:hAnsi="Arial" w:cs="Arial"/>
                <w:bCs/>
                <w:color w:val="000000" w:themeColor="text1"/>
                <w:szCs w:val="24"/>
              </w:rPr>
              <w:t xml:space="preserve">to HLH from </w:t>
            </w:r>
            <w:r w:rsidR="00502909">
              <w:rPr>
                <w:rFonts w:ascii="Arial" w:hAnsi="Arial" w:cs="Arial"/>
                <w:bCs/>
                <w:color w:val="000000" w:themeColor="text1"/>
                <w:szCs w:val="24"/>
              </w:rPr>
              <w:t>T</w:t>
            </w:r>
            <w:r w:rsidR="00083E65">
              <w:rPr>
                <w:rFonts w:ascii="Arial" w:hAnsi="Arial" w:cs="Arial"/>
                <w:bCs/>
                <w:color w:val="000000" w:themeColor="text1"/>
                <w:szCs w:val="24"/>
              </w:rPr>
              <w:t>he Highland Council</w:t>
            </w:r>
            <w:r w:rsidR="00A71512">
              <w:rPr>
                <w:rFonts w:ascii="Arial" w:hAnsi="Arial" w:cs="Arial"/>
                <w:bCs/>
                <w:color w:val="000000" w:themeColor="text1"/>
                <w:szCs w:val="24"/>
              </w:rPr>
              <w:t>’s</w:t>
            </w:r>
            <w:r w:rsidR="00083E65">
              <w:rPr>
                <w:rFonts w:ascii="Arial" w:hAnsi="Arial" w:cs="Arial"/>
                <w:bCs/>
                <w:color w:val="000000" w:themeColor="text1"/>
                <w:szCs w:val="24"/>
              </w:rPr>
              <w:t xml:space="preserve"> </w:t>
            </w:r>
            <w:r w:rsidR="00E35A29">
              <w:rPr>
                <w:rFonts w:ascii="Arial" w:hAnsi="Arial" w:cs="Arial"/>
                <w:bCs/>
                <w:color w:val="000000" w:themeColor="text1"/>
                <w:szCs w:val="24"/>
              </w:rPr>
              <w:t xml:space="preserve">(THC) </w:t>
            </w:r>
            <w:r w:rsidR="00083E65">
              <w:rPr>
                <w:rFonts w:ascii="Arial" w:hAnsi="Arial" w:cs="Arial"/>
                <w:bCs/>
                <w:color w:val="000000" w:themeColor="text1"/>
                <w:szCs w:val="24"/>
              </w:rPr>
              <w:t>online training platform</w:t>
            </w:r>
            <w:r w:rsidR="003C7DE4">
              <w:rPr>
                <w:rFonts w:ascii="Arial" w:hAnsi="Arial" w:cs="Arial"/>
                <w:bCs/>
                <w:color w:val="000000" w:themeColor="text1"/>
                <w:szCs w:val="24"/>
              </w:rPr>
              <w:t>, which is accessible to all HLH employees</w:t>
            </w:r>
            <w:r w:rsidR="007B6E7C">
              <w:rPr>
                <w:rFonts w:ascii="Arial" w:hAnsi="Arial" w:cs="Arial"/>
                <w:bCs/>
                <w:color w:val="000000" w:themeColor="text1"/>
                <w:szCs w:val="24"/>
              </w:rPr>
              <w:t xml:space="preserve"> who have an HLH email address</w:t>
            </w:r>
            <w:r w:rsidR="003C7DE4">
              <w:rPr>
                <w:rFonts w:ascii="Arial" w:hAnsi="Arial" w:cs="Arial"/>
                <w:bCs/>
                <w:color w:val="000000" w:themeColor="text1"/>
                <w:szCs w:val="24"/>
              </w:rPr>
              <w:t>.</w:t>
            </w:r>
          </w:p>
          <w:p w14:paraId="53BD5914" w14:textId="317512CE" w:rsidR="00083E65" w:rsidRPr="00880FEB" w:rsidRDefault="00083E65" w:rsidP="00880FEB">
            <w:pPr>
              <w:autoSpaceDE w:val="0"/>
              <w:autoSpaceDN w:val="0"/>
              <w:adjustRightInd w:val="0"/>
              <w:jc w:val="both"/>
              <w:rPr>
                <w:rFonts w:ascii="Arial" w:hAnsi="Arial" w:cs="Arial"/>
                <w:bCs/>
                <w:color w:val="000000" w:themeColor="text1"/>
                <w:szCs w:val="24"/>
              </w:rPr>
            </w:pPr>
          </w:p>
        </w:tc>
      </w:tr>
      <w:tr w:rsidR="00F432CE" w:rsidRPr="0019592B" w14:paraId="02EDA3F0" w14:textId="77777777" w:rsidTr="1C9F433B">
        <w:tc>
          <w:tcPr>
            <w:tcW w:w="828" w:type="dxa"/>
          </w:tcPr>
          <w:p w14:paraId="4D24130D" w14:textId="280BD22B" w:rsidR="00F432CE" w:rsidRDefault="00F432CE" w:rsidP="0068426F">
            <w:pPr>
              <w:rPr>
                <w:rFonts w:ascii="Arial" w:hAnsi="Arial" w:cs="Arial"/>
                <w:szCs w:val="24"/>
              </w:rPr>
            </w:pPr>
            <w:r>
              <w:rPr>
                <w:rFonts w:ascii="Arial" w:hAnsi="Arial" w:cs="Arial"/>
                <w:szCs w:val="24"/>
              </w:rPr>
              <w:t>3.3</w:t>
            </w:r>
          </w:p>
        </w:tc>
        <w:tc>
          <w:tcPr>
            <w:tcW w:w="8636" w:type="dxa"/>
          </w:tcPr>
          <w:p w14:paraId="0351618D" w14:textId="04E6E7F3" w:rsidR="00F432CE" w:rsidRDefault="0019063C" w:rsidP="00BF33B4">
            <w:pPr>
              <w:autoSpaceDE w:val="0"/>
              <w:autoSpaceDN w:val="0"/>
              <w:adjustRightInd w:val="0"/>
              <w:jc w:val="both"/>
              <w:rPr>
                <w:rFonts w:ascii="Arial" w:hAnsi="Arial" w:cs="Arial"/>
                <w:bCs/>
                <w:color w:val="000000" w:themeColor="text1"/>
                <w:szCs w:val="24"/>
              </w:rPr>
            </w:pPr>
            <w:r>
              <w:rPr>
                <w:rFonts w:ascii="Arial" w:hAnsi="Arial" w:cs="Arial"/>
                <w:bCs/>
                <w:color w:val="000000" w:themeColor="text1"/>
                <w:szCs w:val="24"/>
              </w:rPr>
              <w:t xml:space="preserve">Discussion </w:t>
            </w:r>
            <w:r w:rsidR="001E06ED">
              <w:rPr>
                <w:rFonts w:ascii="Arial" w:hAnsi="Arial" w:cs="Arial"/>
                <w:bCs/>
                <w:color w:val="000000" w:themeColor="text1"/>
                <w:szCs w:val="24"/>
              </w:rPr>
              <w:t xml:space="preserve">with colleagues in </w:t>
            </w:r>
            <w:r w:rsidR="00A26517">
              <w:rPr>
                <w:rFonts w:ascii="Arial" w:hAnsi="Arial" w:cs="Arial"/>
                <w:bCs/>
                <w:color w:val="000000" w:themeColor="text1"/>
                <w:szCs w:val="24"/>
              </w:rPr>
              <w:t>THC’s</w:t>
            </w:r>
            <w:r w:rsidR="001E26E0">
              <w:rPr>
                <w:rFonts w:ascii="Arial" w:hAnsi="Arial" w:cs="Arial"/>
                <w:bCs/>
                <w:color w:val="000000" w:themeColor="text1"/>
                <w:szCs w:val="24"/>
              </w:rPr>
              <w:t xml:space="preserve"> Learning and Development Team,</w:t>
            </w:r>
            <w:r w:rsidR="001E06ED">
              <w:rPr>
                <w:rFonts w:ascii="Arial" w:hAnsi="Arial" w:cs="Arial"/>
                <w:bCs/>
                <w:color w:val="000000" w:themeColor="text1"/>
                <w:szCs w:val="24"/>
              </w:rPr>
              <w:t xml:space="preserve"> regarding HLH</w:t>
            </w:r>
            <w:r>
              <w:rPr>
                <w:rFonts w:ascii="Arial" w:hAnsi="Arial" w:cs="Arial"/>
                <w:bCs/>
                <w:color w:val="000000" w:themeColor="text1"/>
                <w:szCs w:val="24"/>
              </w:rPr>
              <w:t>’s current and ongoing</w:t>
            </w:r>
            <w:r w:rsidR="001E06ED">
              <w:rPr>
                <w:rFonts w:ascii="Arial" w:hAnsi="Arial" w:cs="Arial"/>
                <w:bCs/>
                <w:color w:val="000000" w:themeColor="text1"/>
                <w:szCs w:val="24"/>
              </w:rPr>
              <w:t xml:space="preserve"> access to the </w:t>
            </w:r>
            <w:r>
              <w:rPr>
                <w:rFonts w:ascii="Arial" w:hAnsi="Arial" w:cs="Arial"/>
                <w:bCs/>
                <w:color w:val="000000" w:themeColor="text1"/>
                <w:szCs w:val="24"/>
              </w:rPr>
              <w:t>Council’s online training</w:t>
            </w:r>
            <w:r w:rsidR="001E26E0">
              <w:rPr>
                <w:rFonts w:ascii="Arial" w:hAnsi="Arial" w:cs="Arial"/>
                <w:bCs/>
                <w:color w:val="000000" w:themeColor="text1"/>
                <w:szCs w:val="24"/>
              </w:rPr>
              <w:t>,</w:t>
            </w:r>
            <w:r>
              <w:rPr>
                <w:rFonts w:ascii="Arial" w:hAnsi="Arial" w:cs="Arial"/>
                <w:bCs/>
                <w:color w:val="000000" w:themeColor="text1"/>
                <w:szCs w:val="24"/>
              </w:rPr>
              <w:t xml:space="preserve"> has been very positive.   </w:t>
            </w:r>
            <w:r w:rsidR="001E26E0">
              <w:rPr>
                <w:rFonts w:ascii="Arial" w:hAnsi="Arial" w:cs="Arial"/>
                <w:bCs/>
                <w:color w:val="000000" w:themeColor="text1"/>
                <w:szCs w:val="24"/>
              </w:rPr>
              <w:t>D</w:t>
            </w:r>
            <w:r w:rsidR="00831027">
              <w:rPr>
                <w:rFonts w:ascii="Arial" w:hAnsi="Arial" w:cs="Arial"/>
                <w:bCs/>
                <w:color w:val="000000" w:themeColor="text1"/>
                <w:szCs w:val="24"/>
              </w:rPr>
              <w:t>iscuss</w:t>
            </w:r>
            <w:r w:rsidR="001E26E0">
              <w:rPr>
                <w:rFonts w:ascii="Arial" w:hAnsi="Arial" w:cs="Arial"/>
                <w:bCs/>
                <w:color w:val="000000" w:themeColor="text1"/>
                <w:szCs w:val="24"/>
              </w:rPr>
              <w:t>ions have included</w:t>
            </w:r>
            <w:r w:rsidR="00831027">
              <w:rPr>
                <w:rFonts w:ascii="Arial" w:hAnsi="Arial" w:cs="Arial"/>
                <w:bCs/>
                <w:color w:val="000000" w:themeColor="text1"/>
                <w:szCs w:val="24"/>
              </w:rPr>
              <w:t xml:space="preserve"> the potential</w:t>
            </w:r>
            <w:r w:rsidR="00A71512">
              <w:rPr>
                <w:rFonts w:ascii="Arial" w:hAnsi="Arial" w:cs="Arial"/>
                <w:bCs/>
                <w:color w:val="000000" w:themeColor="text1"/>
                <w:szCs w:val="24"/>
              </w:rPr>
              <w:t xml:space="preserve"> and</w:t>
            </w:r>
            <w:r w:rsidR="00831027">
              <w:rPr>
                <w:rFonts w:ascii="Arial" w:hAnsi="Arial" w:cs="Arial"/>
                <w:bCs/>
                <w:color w:val="000000" w:themeColor="text1"/>
                <w:szCs w:val="24"/>
              </w:rPr>
              <w:t xml:space="preserve"> implications regarding </w:t>
            </w:r>
            <w:r w:rsidR="008836A5">
              <w:rPr>
                <w:rFonts w:ascii="Arial" w:hAnsi="Arial" w:cs="Arial"/>
                <w:bCs/>
                <w:color w:val="000000" w:themeColor="text1"/>
                <w:szCs w:val="24"/>
              </w:rPr>
              <w:t>possibilities for</w:t>
            </w:r>
            <w:r w:rsidR="0098655A">
              <w:rPr>
                <w:rFonts w:ascii="Arial" w:hAnsi="Arial" w:cs="Arial"/>
                <w:bCs/>
                <w:color w:val="000000" w:themeColor="text1"/>
                <w:szCs w:val="24"/>
              </w:rPr>
              <w:t xml:space="preserve"> collaborating on the design and availability of additional/bespoke training </w:t>
            </w:r>
            <w:r w:rsidR="005F4C11">
              <w:rPr>
                <w:rFonts w:ascii="Arial" w:hAnsi="Arial" w:cs="Arial"/>
                <w:bCs/>
                <w:color w:val="000000" w:themeColor="text1"/>
                <w:szCs w:val="24"/>
              </w:rPr>
              <w:t xml:space="preserve">to meet HLH training needs, </w:t>
            </w:r>
            <w:r w:rsidR="0098655A">
              <w:rPr>
                <w:rFonts w:ascii="Arial" w:hAnsi="Arial" w:cs="Arial"/>
                <w:bCs/>
                <w:color w:val="000000" w:themeColor="text1"/>
                <w:szCs w:val="24"/>
              </w:rPr>
              <w:t xml:space="preserve">using the </w:t>
            </w:r>
            <w:r w:rsidR="00A71512">
              <w:rPr>
                <w:rFonts w:ascii="Arial" w:hAnsi="Arial" w:cs="Arial"/>
                <w:bCs/>
                <w:color w:val="000000" w:themeColor="text1"/>
                <w:szCs w:val="24"/>
              </w:rPr>
              <w:t>council</w:t>
            </w:r>
            <w:r w:rsidR="005F4C11">
              <w:rPr>
                <w:rFonts w:ascii="Arial" w:hAnsi="Arial" w:cs="Arial"/>
                <w:bCs/>
                <w:color w:val="000000" w:themeColor="text1"/>
                <w:szCs w:val="24"/>
              </w:rPr>
              <w:t xml:space="preserve"> platfor</w:t>
            </w:r>
            <w:r w:rsidR="004441EE">
              <w:rPr>
                <w:rFonts w:ascii="Arial" w:hAnsi="Arial" w:cs="Arial"/>
                <w:bCs/>
                <w:color w:val="000000" w:themeColor="text1"/>
                <w:szCs w:val="24"/>
              </w:rPr>
              <w:t>m.</w:t>
            </w:r>
            <w:r w:rsidR="00C77E98">
              <w:rPr>
                <w:rFonts w:ascii="Arial" w:hAnsi="Arial" w:cs="Arial"/>
                <w:bCs/>
                <w:color w:val="000000" w:themeColor="text1"/>
                <w:szCs w:val="24"/>
              </w:rPr>
              <w:t xml:space="preserve">  </w:t>
            </w:r>
          </w:p>
          <w:p w14:paraId="7BFBB8CE" w14:textId="0AA12FC0" w:rsidR="00BF33B4" w:rsidRDefault="00BF33B4" w:rsidP="00BF33B4">
            <w:pPr>
              <w:autoSpaceDE w:val="0"/>
              <w:autoSpaceDN w:val="0"/>
              <w:adjustRightInd w:val="0"/>
              <w:jc w:val="both"/>
              <w:rPr>
                <w:rFonts w:ascii="Arial" w:hAnsi="Arial" w:cs="Arial"/>
                <w:bCs/>
                <w:color w:val="000000" w:themeColor="text1"/>
                <w:szCs w:val="24"/>
              </w:rPr>
            </w:pPr>
          </w:p>
        </w:tc>
      </w:tr>
      <w:tr w:rsidR="00DE64F1" w:rsidRPr="0019592B" w14:paraId="3F55DE1C" w14:textId="77777777" w:rsidTr="1C9F433B">
        <w:tc>
          <w:tcPr>
            <w:tcW w:w="828" w:type="dxa"/>
          </w:tcPr>
          <w:p w14:paraId="206F0217" w14:textId="05D73A06" w:rsidR="00DE64F1" w:rsidRPr="0019592B" w:rsidRDefault="00DE64F1" w:rsidP="00DE64F1">
            <w:pPr>
              <w:autoSpaceDE w:val="0"/>
              <w:autoSpaceDN w:val="0"/>
              <w:adjustRightInd w:val="0"/>
              <w:rPr>
                <w:rFonts w:ascii="Arial" w:hAnsi="Arial" w:cs="Arial"/>
                <w:b/>
                <w:szCs w:val="24"/>
              </w:rPr>
            </w:pPr>
            <w:r>
              <w:rPr>
                <w:rFonts w:ascii="Arial" w:hAnsi="Arial" w:cs="Arial"/>
                <w:b/>
                <w:szCs w:val="24"/>
              </w:rPr>
              <w:t>4</w:t>
            </w:r>
            <w:r w:rsidRPr="0019592B">
              <w:rPr>
                <w:rFonts w:ascii="Arial" w:hAnsi="Arial" w:cs="Arial"/>
                <w:b/>
                <w:szCs w:val="24"/>
              </w:rPr>
              <w:t xml:space="preserve">. </w:t>
            </w:r>
          </w:p>
        </w:tc>
        <w:tc>
          <w:tcPr>
            <w:tcW w:w="8636" w:type="dxa"/>
          </w:tcPr>
          <w:p w14:paraId="37E17AEC" w14:textId="70517090" w:rsidR="00D7557E" w:rsidRPr="00D7557E" w:rsidRDefault="00507DFC" w:rsidP="00D7557E">
            <w:pPr>
              <w:autoSpaceDE w:val="0"/>
              <w:autoSpaceDN w:val="0"/>
              <w:adjustRightInd w:val="0"/>
              <w:jc w:val="both"/>
              <w:rPr>
                <w:rFonts w:ascii="Arial" w:hAnsi="Arial" w:cs="Arial"/>
                <w:b/>
                <w:bCs/>
                <w:szCs w:val="24"/>
              </w:rPr>
            </w:pPr>
            <w:r>
              <w:rPr>
                <w:rFonts w:ascii="Arial" w:hAnsi="Arial" w:cs="Arial"/>
                <w:b/>
                <w:bCs/>
                <w:szCs w:val="24"/>
              </w:rPr>
              <w:t xml:space="preserve">Establishing </w:t>
            </w:r>
            <w:r w:rsidR="001C7F2F">
              <w:rPr>
                <w:rFonts w:ascii="Arial" w:hAnsi="Arial" w:cs="Arial"/>
                <w:b/>
                <w:bCs/>
                <w:szCs w:val="24"/>
              </w:rPr>
              <w:t>n</w:t>
            </w:r>
            <w:r>
              <w:rPr>
                <w:rFonts w:ascii="Arial" w:hAnsi="Arial" w:cs="Arial"/>
                <w:b/>
                <w:bCs/>
                <w:szCs w:val="24"/>
              </w:rPr>
              <w:t>eed</w:t>
            </w:r>
          </w:p>
          <w:p w14:paraId="5DAFE0F4" w14:textId="74D3257D" w:rsidR="00546564" w:rsidRPr="0019592B" w:rsidRDefault="00546564" w:rsidP="00FF022D">
            <w:pPr>
              <w:autoSpaceDE w:val="0"/>
              <w:autoSpaceDN w:val="0"/>
              <w:adjustRightInd w:val="0"/>
              <w:jc w:val="both"/>
              <w:rPr>
                <w:rFonts w:ascii="Arial" w:hAnsi="Arial" w:cs="Arial"/>
                <w:b/>
                <w:szCs w:val="24"/>
              </w:rPr>
            </w:pPr>
          </w:p>
        </w:tc>
      </w:tr>
      <w:tr w:rsidR="00DE64F1" w:rsidRPr="0019592B" w14:paraId="60D018CC" w14:textId="77777777" w:rsidTr="1C9F433B">
        <w:tc>
          <w:tcPr>
            <w:tcW w:w="828" w:type="dxa"/>
          </w:tcPr>
          <w:p w14:paraId="7B8CE624" w14:textId="77777777" w:rsidR="00DE64F1" w:rsidRDefault="00DE64F1" w:rsidP="00DE64F1">
            <w:pPr>
              <w:autoSpaceDE w:val="0"/>
              <w:autoSpaceDN w:val="0"/>
              <w:adjustRightInd w:val="0"/>
              <w:rPr>
                <w:rFonts w:ascii="Arial" w:hAnsi="Arial" w:cs="Arial"/>
                <w:szCs w:val="24"/>
              </w:rPr>
            </w:pPr>
            <w:r>
              <w:rPr>
                <w:rFonts w:ascii="Arial" w:hAnsi="Arial" w:cs="Arial"/>
                <w:szCs w:val="24"/>
              </w:rPr>
              <w:t>4</w:t>
            </w:r>
            <w:r w:rsidRPr="0019592B">
              <w:rPr>
                <w:rFonts w:ascii="Arial" w:hAnsi="Arial" w:cs="Arial"/>
                <w:szCs w:val="24"/>
              </w:rPr>
              <w:t>.1</w:t>
            </w:r>
          </w:p>
          <w:p w14:paraId="4E4BA1B7" w14:textId="77777777" w:rsidR="00DE64F1" w:rsidRDefault="00DE64F1" w:rsidP="00DE64F1">
            <w:pPr>
              <w:autoSpaceDE w:val="0"/>
              <w:autoSpaceDN w:val="0"/>
              <w:adjustRightInd w:val="0"/>
              <w:rPr>
                <w:rFonts w:ascii="Arial" w:hAnsi="Arial" w:cs="Arial"/>
                <w:szCs w:val="24"/>
              </w:rPr>
            </w:pPr>
          </w:p>
        </w:tc>
        <w:tc>
          <w:tcPr>
            <w:tcW w:w="8636" w:type="dxa"/>
          </w:tcPr>
          <w:p w14:paraId="14A352DA" w14:textId="295CF7D2" w:rsidR="002B7A2E" w:rsidRDefault="002B7A2E" w:rsidP="00A708B8">
            <w:pPr>
              <w:jc w:val="both"/>
              <w:rPr>
                <w:rFonts w:ascii="Arial" w:hAnsi="Arial" w:cs="Arial"/>
                <w:szCs w:val="24"/>
              </w:rPr>
            </w:pPr>
            <w:r>
              <w:rPr>
                <w:rFonts w:ascii="Arial" w:hAnsi="Arial" w:cs="Arial"/>
                <w:szCs w:val="24"/>
              </w:rPr>
              <w:t xml:space="preserve">The </w:t>
            </w:r>
            <w:r w:rsidR="005C6D4F">
              <w:rPr>
                <w:rFonts w:ascii="Arial" w:hAnsi="Arial" w:cs="Arial"/>
                <w:szCs w:val="24"/>
              </w:rPr>
              <w:t>f</w:t>
            </w:r>
            <w:r>
              <w:rPr>
                <w:rFonts w:ascii="Arial" w:hAnsi="Arial" w:cs="Arial"/>
                <w:szCs w:val="24"/>
              </w:rPr>
              <w:t xml:space="preserve">ull </w:t>
            </w:r>
            <w:r w:rsidR="005C6D4F">
              <w:rPr>
                <w:rFonts w:ascii="Arial" w:hAnsi="Arial" w:cs="Arial"/>
                <w:szCs w:val="24"/>
              </w:rPr>
              <w:t>m</w:t>
            </w:r>
            <w:r>
              <w:rPr>
                <w:rFonts w:ascii="Arial" w:hAnsi="Arial" w:cs="Arial"/>
                <w:szCs w:val="24"/>
              </w:rPr>
              <w:t xml:space="preserve">anagement </w:t>
            </w:r>
            <w:r w:rsidR="005C6D4F">
              <w:rPr>
                <w:rFonts w:ascii="Arial" w:hAnsi="Arial" w:cs="Arial"/>
                <w:szCs w:val="24"/>
              </w:rPr>
              <w:t>t</w:t>
            </w:r>
            <w:r>
              <w:rPr>
                <w:rFonts w:ascii="Arial" w:hAnsi="Arial" w:cs="Arial"/>
                <w:szCs w:val="24"/>
              </w:rPr>
              <w:t>eam were consulted</w:t>
            </w:r>
            <w:r w:rsidR="004441EE">
              <w:rPr>
                <w:rFonts w:ascii="Arial" w:hAnsi="Arial" w:cs="Arial"/>
                <w:szCs w:val="24"/>
              </w:rPr>
              <w:t>,</w:t>
            </w:r>
            <w:r w:rsidR="00FF0977">
              <w:rPr>
                <w:rFonts w:ascii="Arial" w:hAnsi="Arial" w:cs="Arial"/>
                <w:szCs w:val="24"/>
              </w:rPr>
              <w:t xml:space="preserve"> via </w:t>
            </w:r>
            <w:r w:rsidR="001E006E">
              <w:rPr>
                <w:rFonts w:ascii="Arial" w:hAnsi="Arial" w:cs="Arial"/>
                <w:szCs w:val="24"/>
              </w:rPr>
              <w:t xml:space="preserve">survey and a further </w:t>
            </w:r>
            <w:r w:rsidR="008539A9">
              <w:rPr>
                <w:rFonts w:ascii="Arial" w:hAnsi="Arial" w:cs="Arial"/>
                <w:szCs w:val="24"/>
              </w:rPr>
              <w:t xml:space="preserve">discussion at </w:t>
            </w:r>
            <w:r w:rsidR="008F50DD">
              <w:rPr>
                <w:rFonts w:ascii="Arial" w:hAnsi="Arial" w:cs="Arial"/>
                <w:szCs w:val="24"/>
              </w:rPr>
              <w:t xml:space="preserve">a team meeting </w:t>
            </w:r>
            <w:r w:rsidR="008539A9">
              <w:rPr>
                <w:rFonts w:ascii="Arial" w:hAnsi="Arial" w:cs="Arial"/>
                <w:szCs w:val="24"/>
              </w:rPr>
              <w:t>in April 2024</w:t>
            </w:r>
            <w:r w:rsidR="004441EE">
              <w:rPr>
                <w:rFonts w:ascii="Arial" w:hAnsi="Arial" w:cs="Arial"/>
                <w:szCs w:val="24"/>
              </w:rPr>
              <w:t>,</w:t>
            </w:r>
            <w:r>
              <w:rPr>
                <w:rFonts w:ascii="Arial" w:hAnsi="Arial" w:cs="Arial"/>
                <w:szCs w:val="24"/>
              </w:rPr>
              <w:t xml:space="preserve"> </w:t>
            </w:r>
            <w:r w:rsidRPr="002B7A2E">
              <w:rPr>
                <w:rFonts w:ascii="Arial" w:hAnsi="Arial" w:cs="Arial"/>
                <w:szCs w:val="24"/>
              </w:rPr>
              <w:t>to understand the mandatory and other training needs in each service</w:t>
            </w:r>
            <w:r w:rsidR="00A362E9">
              <w:rPr>
                <w:rFonts w:ascii="Arial" w:hAnsi="Arial" w:cs="Arial"/>
                <w:szCs w:val="24"/>
              </w:rPr>
              <w:t xml:space="preserve">.  The consultation sought views from </w:t>
            </w:r>
            <w:r w:rsidR="0004082D">
              <w:rPr>
                <w:rFonts w:ascii="Arial" w:hAnsi="Arial" w:cs="Arial"/>
                <w:szCs w:val="24"/>
              </w:rPr>
              <w:t>m</w:t>
            </w:r>
            <w:r w:rsidR="00A362E9">
              <w:rPr>
                <w:rFonts w:ascii="Arial" w:hAnsi="Arial" w:cs="Arial"/>
                <w:szCs w:val="24"/>
              </w:rPr>
              <w:t>anagers on</w:t>
            </w:r>
            <w:r w:rsidR="00882FA2">
              <w:rPr>
                <w:rFonts w:ascii="Arial" w:hAnsi="Arial" w:cs="Arial"/>
                <w:szCs w:val="24"/>
              </w:rPr>
              <w:t xml:space="preserve"> </w:t>
            </w:r>
            <w:r w:rsidR="00E50297">
              <w:rPr>
                <w:rFonts w:ascii="Arial" w:hAnsi="Arial" w:cs="Arial"/>
                <w:szCs w:val="24"/>
              </w:rPr>
              <w:t>corporate</w:t>
            </w:r>
            <w:r w:rsidR="00716AFA">
              <w:rPr>
                <w:rFonts w:ascii="Arial" w:hAnsi="Arial" w:cs="Arial"/>
                <w:szCs w:val="24"/>
              </w:rPr>
              <w:t xml:space="preserve"> and generic </w:t>
            </w:r>
            <w:r w:rsidR="00882FA2">
              <w:rPr>
                <w:rFonts w:ascii="Arial" w:hAnsi="Arial" w:cs="Arial"/>
                <w:szCs w:val="24"/>
              </w:rPr>
              <w:t xml:space="preserve">training </w:t>
            </w:r>
            <w:r w:rsidR="00716AFA">
              <w:rPr>
                <w:rFonts w:ascii="Arial" w:hAnsi="Arial" w:cs="Arial"/>
                <w:szCs w:val="24"/>
              </w:rPr>
              <w:t>needs</w:t>
            </w:r>
            <w:r w:rsidR="00DC0A78">
              <w:rPr>
                <w:rFonts w:ascii="Arial" w:hAnsi="Arial" w:cs="Arial"/>
                <w:szCs w:val="24"/>
              </w:rPr>
              <w:t xml:space="preserve">, </w:t>
            </w:r>
            <w:r w:rsidR="00B1011C">
              <w:rPr>
                <w:rFonts w:ascii="Arial" w:hAnsi="Arial" w:cs="Arial"/>
                <w:szCs w:val="24"/>
              </w:rPr>
              <w:t>c</w:t>
            </w:r>
            <w:r w:rsidR="00716AFA">
              <w:rPr>
                <w:rFonts w:ascii="Arial" w:hAnsi="Arial" w:cs="Arial"/>
                <w:szCs w:val="24"/>
              </w:rPr>
              <w:t>onsideration was also</w:t>
            </w:r>
            <w:r w:rsidRPr="002B7A2E">
              <w:rPr>
                <w:rFonts w:ascii="Arial" w:hAnsi="Arial" w:cs="Arial"/>
                <w:szCs w:val="24"/>
              </w:rPr>
              <w:t xml:space="preserve"> </w:t>
            </w:r>
            <w:r w:rsidR="00716AFA">
              <w:rPr>
                <w:rFonts w:ascii="Arial" w:hAnsi="Arial" w:cs="Arial"/>
                <w:szCs w:val="24"/>
              </w:rPr>
              <w:t>given to any training needs that are specific to individual services, roles and locations</w:t>
            </w:r>
            <w:r w:rsidR="00A708B8">
              <w:rPr>
                <w:rFonts w:ascii="Arial" w:hAnsi="Arial" w:cs="Arial"/>
                <w:szCs w:val="24"/>
              </w:rPr>
              <w:t>.</w:t>
            </w:r>
            <w:r w:rsidR="00716AFA">
              <w:rPr>
                <w:rFonts w:ascii="Arial" w:hAnsi="Arial" w:cs="Arial"/>
                <w:szCs w:val="24"/>
              </w:rPr>
              <w:t xml:space="preserve"> </w:t>
            </w:r>
          </w:p>
          <w:p w14:paraId="4687BFA6" w14:textId="2A3EDBA3" w:rsidR="00F55FC9" w:rsidRPr="00D85B54" w:rsidRDefault="00F55FC9" w:rsidP="00C77E98">
            <w:pPr>
              <w:jc w:val="both"/>
              <w:rPr>
                <w:rFonts w:ascii="Arial" w:hAnsi="Arial" w:cs="Arial"/>
                <w:szCs w:val="24"/>
              </w:rPr>
            </w:pPr>
          </w:p>
        </w:tc>
      </w:tr>
      <w:tr w:rsidR="00A708B8" w:rsidRPr="0019592B" w14:paraId="28AEA44D" w14:textId="77777777" w:rsidTr="1C9F433B">
        <w:tc>
          <w:tcPr>
            <w:tcW w:w="828" w:type="dxa"/>
          </w:tcPr>
          <w:p w14:paraId="2DBFB794" w14:textId="05E83C0B" w:rsidR="00A708B8" w:rsidRDefault="00A708B8" w:rsidP="00DE64F1">
            <w:pPr>
              <w:autoSpaceDE w:val="0"/>
              <w:autoSpaceDN w:val="0"/>
              <w:adjustRightInd w:val="0"/>
              <w:rPr>
                <w:rFonts w:ascii="Arial" w:hAnsi="Arial" w:cs="Arial"/>
                <w:szCs w:val="24"/>
              </w:rPr>
            </w:pPr>
            <w:r>
              <w:rPr>
                <w:rFonts w:ascii="Arial" w:hAnsi="Arial" w:cs="Arial"/>
                <w:szCs w:val="24"/>
              </w:rPr>
              <w:t>4.2</w:t>
            </w:r>
          </w:p>
        </w:tc>
        <w:tc>
          <w:tcPr>
            <w:tcW w:w="8636" w:type="dxa"/>
          </w:tcPr>
          <w:p w14:paraId="2BBFDC6E" w14:textId="2B71E84D" w:rsidR="00A708B8" w:rsidRDefault="00FF0977" w:rsidP="00A708B8">
            <w:pPr>
              <w:jc w:val="both"/>
              <w:rPr>
                <w:rFonts w:ascii="Arial" w:hAnsi="Arial" w:cs="Arial"/>
                <w:szCs w:val="24"/>
              </w:rPr>
            </w:pPr>
            <w:r>
              <w:rPr>
                <w:rFonts w:ascii="Arial" w:hAnsi="Arial" w:cs="Arial"/>
                <w:szCs w:val="24"/>
              </w:rPr>
              <w:t>Feedback from the consultation highlighted</w:t>
            </w:r>
            <w:r w:rsidR="00882FA2">
              <w:rPr>
                <w:rFonts w:ascii="Arial" w:hAnsi="Arial" w:cs="Arial"/>
                <w:szCs w:val="24"/>
              </w:rPr>
              <w:t xml:space="preserve"> tha</w:t>
            </w:r>
            <w:r w:rsidR="00063E62">
              <w:rPr>
                <w:rFonts w:ascii="Arial" w:hAnsi="Arial" w:cs="Arial"/>
                <w:szCs w:val="24"/>
              </w:rPr>
              <w:t>t a strong</w:t>
            </w:r>
            <w:r w:rsidR="00882FA2">
              <w:rPr>
                <w:rFonts w:ascii="Arial" w:hAnsi="Arial" w:cs="Arial"/>
                <w:szCs w:val="24"/>
              </w:rPr>
              <w:t xml:space="preserve"> majority of </w:t>
            </w:r>
            <w:r w:rsidR="0004082D">
              <w:rPr>
                <w:rFonts w:ascii="Arial" w:hAnsi="Arial" w:cs="Arial"/>
                <w:szCs w:val="24"/>
              </w:rPr>
              <w:t>m</w:t>
            </w:r>
            <w:r w:rsidR="00882FA2">
              <w:rPr>
                <w:rFonts w:ascii="Arial" w:hAnsi="Arial" w:cs="Arial"/>
                <w:szCs w:val="24"/>
              </w:rPr>
              <w:t>anagers fe</w:t>
            </w:r>
            <w:r w:rsidR="0004082D">
              <w:rPr>
                <w:rFonts w:ascii="Arial" w:hAnsi="Arial" w:cs="Arial"/>
                <w:szCs w:val="24"/>
              </w:rPr>
              <w:t>el</w:t>
            </w:r>
            <w:r w:rsidR="00882FA2">
              <w:rPr>
                <w:rFonts w:ascii="Arial" w:hAnsi="Arial" w:cs="Arial"/>
                <w:szCs w:val="24"/>
              </w:rPr>
              <w:t xml:space="preserve"> that </w:t>
            </w:r>
            <w:r w:rsidR="00B853BC">
              <w:rPr>
                <w:rFonts w:ascii="Arial" w:hAnsi="Arial" w:cs="Arial"/>
                <w:szCs w:val="24"/>
              </w:rPr>
              <w:t>there is sufficient training</w:t>
            </w:r>
            <w:r w:rsidR="00964DA8">
              <w:rPr>
                <w:rFonts w:ascii="Arial" w:hAnsi="Arial" w:cs="Arial"/>
                <w:szCs w:val="24"/>
              </w:rPr>
              <w:t xml:space="preserve"> available</w:t>
            </w:r>
            <w:r w:rsidR="00B853BC">
              <w:rPr>
                <w:rFonts w:ascii="Arial" w:hAnsi="Arial" w:cs="Arial"/>
                <w:szCs w:val="24"/>
              </w:rPr>
              <w:t xml:space="preserve"> </w:t>
            </w:r>
            <w:r w:rsidR="00B95506">
              <w:rPr>
                <w:rFonts w:ascii="Arial" w:hAnsi="Arial" w:cs="Arial"/>
                <w:szCs w:val="24"/>
              </w:rPr>
              <w:t xml:space="preserve">for their service to operate safely. </w:t>
            </w:r>
            <w:r w:rsidR="005E57DB">
              <w:rPr>
                <w:rFonts w:ascii="Arial" w:hAnsi="Arial" w:cs="Arial"/>
                <w:szCs w:val="24"/>
              </w:rPr>
              <w:t xml:space="preserve">In the survey a total of </w:t>
            </w:r>
            <w:proofErr w:type="gramStart"/>
            <w:r w:rsidR="005E57DB">
              <w:rPr>
                <w:rFonts w:ascii="Arial" w:hAnsi="Arial" w:cs="Arial"/>
                <w:szCs w:val="24"/>
              </w:rPr>
              <w:t>thirty one</w:t>
            </w:r>
            <w:proofErr w:type="gramEnd"/>
            <w:r w:rsidR="005E57DB">
              <w:rPr>
                <w:rFonts w:ascii="Arial" w:hAnsi="Arial" w:cs="Arial"/>
                <w:szCs w:val="24"/>
              </w:rPr>
              <w:t xml:space="preserve"> responses were given</w:t>
            </w:r>
            <w:r w:rsidR="00505FBF">
              <w:rPr>
                <w:rFonts w:ascii="Arial" w:hAnsi="Arial" w:cs="Arial"/>
                <w:szCs w:val="24"/>
              </w:rPr>
              <w:t>,</w:t>
            </w:r>
            <w:r w:rsidR="005E57DB">
              <w:rPr>
                <w:rFonts w:ascii="Arial" w:hAnsi="Arial" w:cs="Arial"/>
                <w:szCs w:val="24"/>
              </w:rPr>
              <w:t xml:space="preserve"> two responses </w:t>
            </w:r>
            <w:r w:rsidR="00B45F15">
              <w:rPr>
                <w:rFonts w:ascii="Arial" w:hAnsi="Arial" w:cs="Arial"/>
                <w:szCs w:val="24"/>
              </w:rPr>
              <w:t>stated</w:t>
            </w:r>
            <w:r w:rsidR="00B95506">
              <w:rPr>
                <w:rFonts w:ascii="Arial" w:hAnsi="Arial" w:cs="Arial"/>
                <w:szCs w:val="24"/>
              </w:rPr>
              <w:t xml:space="preserve"> </w:t>
            </w:r>
            <w:r w:rsidR="00B45F15">
              <w:rPr>
                <w:rFonts w:ascii="Arial" w:hAnsi="Arial" w:cs="Arial"/>
                <w:szCs w:val="24"/>
              </w:rPr>
              <w:t>that</w:t>
            </w:r>
            <w:r w:rsidR="00B95506">
              <w:rPr>
                <w:rFonts w:ascii="Arial" w:hAnsi="Arial" w:cs="Arial"/>
                <w:szCs w:val="24"/>
              </w:rPr>
              <w:t xml:space="preserve"> they did not think there was sufficient training for their service to operate safely and </w:t>
            </w:r>
            <w:r w:rsidR="006A69D0">
              <w:rPr>
                <w:rFonts w:ascii="Arial" w:hAnsi="Arial" w:cs="Arial"/>
                <w:szCs w:val="24"/>
              </w:rPr>
              <w:t>three</w:t>
            </w:r>
            <w:r w:rsidR="00B45F15">
              <w:rPr>
                <w:rFonts w:ascii="Arial" w:hAnsi="Arial" w:cs="Arial"/>
                <w:szCs w:val="24"/>
              </w:rPr>
              <w:t xml:space="preserve"> responses</w:t>
            </w:r>
            <w:r w:rsidR="006A69D0">
              <w:rPr>
                <w:rFonts w:ascii="Arial" w:hAnsi="Arial" w:cs="Arial"/>
                <w:szCs w:val="24"/>
              </w:rPr>
              <w:t xml:space="preserve"> said they “maybe” had suffi</w:t>
            </w:r>
            <w:r w:rsidR="00964DA8">
              <w:rPr>
                <w:rFonts w:ascii="Arial" w:hAnsi="Arial" w:cs="Arial"/>
                <w:szCs w:val="24"/>
              </w:rPr>
              <w:t>ci</w:t>
            </w:r>
            <w:r w:rsidR="006A69D0">
              <w:rPr>
                <w:rFonts w:ascii="Arial" w:hAnsi="Arial" w:cs="Arial"/>
                <w:szCs w:val="24"/>
              </w:rPr>
              <w:t>ent training</w:t>
            </w:r>
            <w:r w:rsidR="00964DA8">
              <w:rPr>
                <w:rFonts w:ascii="Arial" w:hAnsi="Arial" w:cs="Arial"/>
                <w:szCs w:val="24"/>
              </w:rPr>
              <w:t xml:space="preserve">.  </w:t>
            </w:r>
            <w:r w:rsidR="00C8015C">
              <w:rPr>
                <w:rFonts w:ascii="Arial" w:hAnsi="Arial" w:cs="Arial"/>
                <w:szCs w:val="24"/>
              </w:rPr>
              <w:t>When reviewed further t</w:t>
            </w:r>
            <w:r w:rsidR="00964DA8">
              <w:rPr>
                <w:rFonts w:ascii="Arial" w:hAnsi="Arial" w:cs="Arial"/>
                <w:szCs w:val="24"/>
              </w:rPr>
              <w:t xml:space="preserve">he examples given by the five </w:t>
            </w:r>
            <w:r w:rsidR="00B45F15">
              <w:rPr>
                <w:rFonts w:ascii="Arial" w:hAnsi="Arial" w:cs="Arial"/>
                <w:szCs w:val="24"/>
              </w:rPr>
              <w:t>responses</w:t>
            </w:r>
            <w:r w:rsidR="00964DA8">
              <w:rPr>
                <w:rFonts w:ascii="Arial" w:hAnsi="Arial" w:cs="Arial"/>
                <w:szCs w:val="24"/>
              </w:rPr>
              <w:t xml:space="preserve"> noted above included:  </w:t>
            </w:r>
            <w:proofErr w:type="gramStart"/>
            <w:r w:rsidR="009E3FC9">
              <w:rPr>
                <w:rFonts w:ascii="Arial" w:hAnsi="Arial" w:cs="Arial"/>
                <w:szCs w:val="24"/>
              </w:rPr>
              <w:t>as a result of</w:t>
            </w:r>
            <w:proofErr w:type="gramEnd"/>
            <w:r w:rsidR="009E3FC9">
              <w:rPr>
                <w:rFonts w:ascii="Arial" w:hAnsi="Arial" w:cs="Arial"/>
                <w:szCs w:val="24"/>
              </w:rPr>
              <w:t xml:space="preserve"> </w:t>
            </w:r>
            <w:r w:rsidR="001672FF">
              <w:rPr>
                <w:rFonts w:ascii="Arial" w:hAnsi="Arial" w:cs="Arial"/>
                <w:szCs w:val="24"/>
              </w:rPr>
              <w:t xml:space="preserve">budget constraints </w:t>
            </w:r>
            <w:r w:rsidR="00F80F81">
              <w:rPr>
                <w:rFonts w:ascii="Arial" w:hAnsi="Arial" w:cs="Arial"/>
                <w:szCs w:val="24"/>
              </w:rPr>
              <w:t>first aid courses cannot take place as regularly as preferred (noting the service is safe but there is a preference for more regular training)</w:t>
            </w:r>
            <w:r w:rsidR="00523D47">
              <w:rPr>
                <w:rFonts w:ascii="Arial" w:hAnsi="Arial" w:cs="Arial"/>
                <w:szCs w:val="24"/>
              </w:rPr>
              <w:t xml:space="preserve"> and</w:t>
            </w:r>
            <w:r w:rsidR="00F271DF">
              <w:rPr>
                <w:rFonts w:ascii="Arial" w:hAnsi="Arial" w:cs="Arial"/>
                <w:szCs w:val="24"/>
              </w:rPr>
              <w:t xml:space="preserve"> </w:t>
            </w:r>
            <w:r w:rsidR="005B1743">
              <w:rPr>
                <w:rFonts w:ascii="Arial" w:hAnsi="Arial" w:cs="Arial"/>
                <w:szCs w:val="24"/>
              </w:rPr>
              <w:t xml:space="preserve">a sense </w:t>
            </w:r>
            <w:r w:rsidR="00974B65">
              <w:rPr>
                <w:rFonts w:ascii="Arial" w:hAnsi="Arial" w:cs="Arial"/>
                <w:szCs w:val="24"/>
              </w:rPr>
              <w:t xml:space="preserve">that </w:t>
            </w:r>
            <w:r w:rsidR="005B1743">
              <w:rPr>
                <w:rFonts w:ascii="Arial" w:hAnsi="Arial" w:cs="Arial"/>
                <w:szCs w:val="24"/>
              </w:rPr>
              <w:t>there is insufficient training on using the financial</w:t>
            </w:r>
            <w:r w:rsidR="00AF2370">
              <w:rPr>
                <w:rFonts w:ascii="Arial" w:hAnsi="Arial" w:cs="Arial"/>
                <w:szCs w:val="24"/>
              </w:rPr>
              <w:t xml:space="preserve"> </w:t>
            </w:r>
            <w:r w:rsidR="00523D47">
              <w:rPr>
                <w:rFonts w:ascii="Arial" w:hAnsi="Arial" w:cs="Arial"/>
                <w:szCs w:val="24"/>
              </w:rPr>
              <w:t>and</w:t>
            </w:r>
            <w:r w:rsidR="000C0050">
              <w:rPr>
                <w:rFonts w:ascii="Arial" w:hAnsi="Arial" w:cs="Arial"/>
                <w:szCs w:val="24"/>
              </w:rPr>
              <w:t xml:space="preserve"> other </w:t>
            </w:r>
            <w:r w:rsidR="00AF2370">
              <w:rPr>
                <w:rFonts w:ascii="Arial" w:hAnsi="Arial" w:cs="Arial"/>
                <w:szCs w:val="24"/>
              </w:rPr>
              <w:t>systems</w:t>
            </w:r>
            <w:r w:rsidR="005E2A0D">
              <w:rPr>
                <w:rFonts w:ascii="Arial" w:hAnsi="Arial" w:cs="Arial"/>
                <w:szCs w:val="24"/>
              </w:rPr>
              <w:t xml:space="preserve"> a</w:t>
            </w:r>
            <w:r w:rsidR="00523D47">
              <w:rPr>
                <w:rFonts w:ascii="Arial" w:hAnsi="Arial" w:cs="Arial"/>
                <w:szCs w:val="24"/>
              </w:rPr>
              <w:t>s well as</w:t>
            </w:r>
            <w:r w:rsidR="005E2A0D">
              <w:rPr>
                <w:rFonts w:ascii="Arial" w:hAnsi="Arial" w:cs="Arial"/>
                <w:szCs w:val="24"/>
              </w:rPr>
              <w:t xml:space="preserve"> access to</w:t>
            </w:r>
            <w:r w:rsidR="005B1743">
              <w:rPr>
                <w:rFonts w:ascii="Arial" w:hAnsi="Arial" w:cs="Arial"/>
                <w:szCs w:val="24"/>
              </w:rPr>
              <w:t xml:space="preserve"> </w:t>
            </w:r>
            <w:r w:rsidR="005E2A0D">
              <w:rPr>
                <w:rFonts w:ascii="Arial" w:hAnsi="Arial" w:cs="Arial"/>
                <w:szCs w:val="24"/>
              </w:rPr>
              <w:t xml:space="preserve">human resources </w:t>
            </w:r>
            <w:r w:rsidR="00BC7303">
              <w:rPr>
                <w:rFonts w:ascii="Arial" w:hAnsi="Arial" w:cs="Arial"/>
                <w:szCs w:val="24"/>
              </w:rPr>
              <w:t>training.</w:t>
            </w:r>
          </w:p>
          <w:p w14:paraId="2EF28395" w14:textId="692C1B9B" w:rsidR="00F55FC9" w:rsidRDefault="00F55FC9" w:rsidP="00A708B8">
            <w:pPr>
              <w:jc w:val="both"/>
              <w:rPr>
                <w:rFonts w:ascii="Arial" w:hAnsi="Arial" w:cs="Arial"/>
                <w:szCs w:val="24"/>
              </w:rPr>
            </w:pPr>
          </w:p>
        </w:tc>
      </w:tr>
      <w:tr w:rsidR="00F55FC9" w:rsidRPr="0019592B" w14:paraId="2D1113E6" w14:textId="77777777" w:rsidTr="1C9F433B">
        <w:tc>
          <w:tcPr>
            <w:tcW w:w="828" w:type="dxa"/>
          </w:tcPr>
          <w:p w14:paraId="0114E74D" w14:textId="5FBA08E1" w:rsidR="00F55FC9" w:rsidRDefault="00F55FC9" w:rsidP="00DE64F1">
            <w:pPr>
              <w:autoSpaceDE w:val="0"/>
              <w:autoSpaceDN w:val="0"/>
              <w:adjustRightInd w:val="0"/>
              <w:rPr>
                <w:rFonts w:ascii="Arial" w:hAnsi="Arial" w:cs="Arial"/>
                <w:szCs w:val="24"/>
              </w:rPr>
            </w:pPr>
            <w:r>
              <w:rPr>
                <w:rFonts w:ascii="Arial" w:hAnsi="Arial" w:cs="Arial"/>
                <w:szCs w:val="24"/>
              </w:rPr>
              <w:t>4.3</w:t>
            </w:r>
          </w:p>
        </w:tc>
        <w:tc>
          <w:tcPr>
            <w:tcW w:w="8636" w:type="dxa"/>
          </w:tcPr>
          <w:p w14:paraId="0872232E" w14:textId="5C7B18CB" w:rsidR="00F55FC9" w:rsidRDefault="00B45F15" w:rsidP="00A708B8">
            <w:pPr>
              <w:jc w:val="both"/>
              <w:rPr>
                <w:rFonts w:ascii="Arial" w:hAnsi="Arial" w:cs="Arial"/>
                <w:szCs w:val="24"/>
              </w:rPr>
            </w:pPr>
            <w:r>
              <w:rPr>
                <w:rFonts w:ascii="Arial" w:hAnsi="Arial" w:cs="Arial"/>
                <w:szCs w:val="24"/>
              </w:rPr>
              <w:t>The survey</w:t>
            </w:r>
            <w:r w:rsidR="00094F71">
              <w:rPr>
                <w:rFonts w:ascii="Arial" w:hAnsi="Arial" w:cs="Arial"/>
                <w:szCs w:val="24"/>
              </w:rPr>
              <w:t xml:space="preserve"> highlighted that p</w:t>
            </w:r>
            <w:r w:rsidR="00FE7D3C" w:rsidRPr="00FE7D3C">
              <w:rPr>
                <w:rFonts w:ascii="Arial" w:hAnsi="Arial" w:cs="Arial"/>
                <w:szCs w:val="24"/>
              </w:rPr>
              <w:t>riorit</w:t>
            </w:r>
            <w:r w:rsidR="003C1A9E">
              <w:rPr>
                <w:rFonts w:ascii="Arial" w:hAnsi="Arial" w:cs="Arial"/>
                <w:szCs w:val="24"/>
              </w:rPr>
              <w:t>y</w:t>
            </w:r>
            <w:r w:rsidR="00FE7D3C" w:rsidRPr="00FE7D3C">
              <w:rPr>
                <w:rFonts w:ascii="Arial" w:hAnsi="Arial" w:cs="Arial"/>
                <w:szCs w:val="24"/>
              </w:rPr>
              <w:t xml:space="preserve"> training</w:t>
            </w:r>
            <w:r w:rsidR="003C1A9E">
              <w:rPr>
                <w:rFonts w:ascii="Arial" w:hAnsi="Arial" w:cs="Arial"/>
                <w:szCs w:val="24"/>
              </w:rPr>
              <w:t xml:space="preserve"> needs</w:t>
            </w:r>
            <w:r w:rsidR="00FE7D3C" w:rsidRPr="00FE7D3C">
              <w:rPr>
                <w:rFonts w:ascii="Arial" w:hAnsi="Arial" w:cs="Arial"/>
                <w:szCs w:val="24"/>
              </w:rPr>
              <w:t xml:space="preserve"> </w:t>
            </w:r>
            <w:r w:rsidR="00FE7D3C">
              <w:rPr>
                <w:rFonts w:ascii="Arial" w:hAnsi="Arial" w:cs="Arial"/>
                <w:szCs w:val="24"/>
              </w:rPr>
              <w:t>within</w:t>
            </w:r>
            <w:r w:rsidR="00FE7D3C" w:rsidRPr="00FE7D3C">
              <w:rPr>
                <w:rFonts w:ascii="Arial" w:hAnsi="Arial" w:cs="Arial"/>
                <w:szCs w:val="24"/>
              </w:rPr>
              <w:t xml:space="preserve"> team</w:t>
            </w:r>
            <w:r w:rsidR="00043AFF">
              <w:rPr>
                <w:rFonts w:ascii="Arial" w:hAnsi="Arial" w:cs="Arial"/>
                <w:szCs w:val="24"/>
              </w:rPr>
              <w:t>s</w:t>
            </w:r>
            <w:r w:rsidR="00094F71">
              <w:rPr>
                <w:rFonts w:ascii="Arial" w:hAnsi="Arial" w:cs="Arial"/>
                <w:szCs w:val="24"/>
              </w:rPr>
              <w:t xml:space="preserve"> included</w:t>
            </w:r>
            <w:r w:rsidR="008F6B1E">
              <w:rPr>
                <w:rFonts w:ascii="Arial" w:hAnsi="Arial" w:cs="Arial"/>
                <w:szCs w:val="24"/>
              </w:rPr>
              <w:t xml:space="preserve"> </w:t>
            </w:r>
            <w:r w:rsidR="009D57B8">
              <w:rPr>
                <w:rFonts w:ascii="Arial" w:hAnsi="Arial" w:cs="Arial"/>
                <w:szCs w:val="24"/>
              </w:rPr>
              <w:t>indu</w:t>
            </w:r>
            <w:r w:rsidR="008F6B1E">
              <w:rPr>
                <w:rFonts w:ascii="Arial" w:hAnsi="Arial" w:cs="Arial"/>
                <w:szCs w:val="24"/>
              </w:rPr>
              <w:t>ction</w:t>
            </w:r>
            <w:r w:rsidR="004523CE">
              <w:rPr>
                <w:rFonts w:ascii="Arial" w:hAnsi="Arial" w:cs="Arial"/>
                <w:szCs w:val="24"/>
              </w:rPr>
              <w:t xml:space="preserve"> and the use of</w:t>
            </w:r>
            <w:r w:rsidR="008F6B1E">
              <w:rPr>
                <w:rFonts w:ascii="Arial" w:hAnsi="Arial" w:cs="Arial"/>
                <w:szCs w:val="24"/>
              </w:rPr>
              <w:t xml:space="preserve"> </w:t>
            </w:r>
            <w:r w:rsidR="002B145E">
              <w:rPr>
                <w:rFonts w:ascii="Arial" w:hAnsi="Arial" w:cs="Arial"/>
                <w:szCs w:val="24"/>
              </w:rPr>
              <w:t>systems</w:t>
            </w:r>
            <w:r w:rsidR="00DD0AC1">
              <w:rPr>
                <w:rFonts w:ascii="Arial" w:hAnsi="Arial" w:cs="Arial"/>
                <w:szCs w:val="24"/>
              </w:rPr>
              <w:t xml:space="preserve"> and processes</w:t>
            </w:r>
            <w:r w:rsidR="008F6B1E">
              <w:rPr>
                <w:rFonts w:ascii="Arial" w:hAnsi="Arial" w:cs="Arial"/>
                <w:szCs w:val="24"/>
              </w:rPr>
              <w:t xml:space="preserve">.  </w:t>
            </w:r>
          </w:p>
          <w:p w14:paraId="19FA295A" w14:textId="06C18F84" w:rsidR="00AC7509" w:rsidRDefault="00AC7509" w:rsidP="00A708B8">
            <w:pPr>
              <w:jc w:val="both"/>
              <w:rPr>
                <w:rFonts w:ascii="Arial" w:hAnsi="Arial" w:cs="Arial"/>
                <w:szCs w:val="24"/>
              </w:rPr>
            </w:pPr>
          </w:p>
        </w:tc>
      </w:tr>
      <w:tr w:rsidR="00AC7509" w:rsidRPr="0019592B" w14:paraId="7224B68D" w14:textId="77777777" w:rsidTr="1C9F433B">
        <w:tc>
          <w:tcPr>
            <w:tcW w:w="828" w:type="dxa"/>
          </w:tcPr>
          <w:p w14:paraId="3F98A927" w14:textId="7F13BB0A" w:rsidR="00AC7509" w:rsidRDefault="00AC7509" w:rsidP="00DE64F1">
            <w:pPr>
              <w:autoSpaceDE w:val="0"/>
              <w:autoSpaceDN w:val="0"/>
              <w:adjustRightInd w:val="0"/>
              <w:rPr>
                <w:rFonts w:ascii="Arial" w:hAnsi="Arial" w:cs="Arial"/>
                <w:szCs w:val="24"/>
              </w:rPr>
            </w:pPr>
            <w:r>
              <w:rPr>
                <w:rFonts w:ascii="Arial" w:hAnsi="Arial" w:cs="Arial"/>
                <w:szCs w:val="24"/>
              </w:rPr>
              <w:lastRenderedPageBreak/>
              <w:t>4.4</w:t>
            </w:r>
          </w:p>
        </w:tc>
        <w:tc>
          <w:tcPr>
            <w:tcW w:w="8636" w:type="dxa"/>
          </w:tcPr>
          <w:p w14:paraId="55AC8027" w14:textId="77777777" w:rsidR="00AC7509" w:rsidRDefault="00AC7509" w:rsidP="00A708B8">
            <w:pPr>
              <w:jc w:val="both"/>
              <w:rPr>
                <w:rFonts w:ascii="Arial" w:hAnsi="Arial" w:cs="Arial"/>
                <w:szCs w:val="24"/>
              </w:rPr>
            </w:pPr>
            <w:r>
              <w:rPr>
                <w:rFonts w:ascii="Arial" w:hAnsi="Arial" w:cs="Arial"/>
                <w:szCs w:val="24"/>
              </w:rPr>
              <w:t xml:space="preserve">In the </w:t>
            </w:r>
            <w:r w:rsidR="00CC6C17">
              <w:rPr>
                <w:rFonts w:ascii="Arial" w:hAnsi="Arial" w:cs="Arial"/>
                <w:szCs w:val="24"/>
              </w:rPr>
              <w:t>survey</w:t>
            </w:r>
            <w:r>
              <w:rPr>
                <w:rFonts w:ascii="Arial" w:hAnsi="Arial" w:cs="Arial"/>
                <w:szCs w:val="24"/>
              </w:rPr>
              <w:t xml:space="preserve"> managers were asked if </w:t>
            </w:r>
            <w:r w:rsidR="00192F33">
              <w:rPr>
                <w:rFonts w:ascii="Arial" w:hAnsi="Arial" w:cs="Arial"/>
                <w:szCs w:val="24"/>
              </w:rPr>
              <w:t xml:space="preserve">they thought their service would benefit from any management training.  </w:t>
            </w:r>
            <w:r w:rsidR="0064562A">
              <w:rPr>
                <w:rFonts w:ascii="Arial" w:hAnsi="Arial" w:cs="Arial"/>
                <w:szCs w:val="24"/>
              </w:rPr>
              <w:t>The responses were as follows:</w:t>
            </w:r>
          </w:p>
          <w:p w14:paraId="3ED78218" w14:textId="77777777" w:rsidR="00FD3237" w:rsidRDefault="00FD3237" w:rsidP="00A708B8">
            <w:pPr>
              <w:jc w:val="both"/>
              <w:rPr>
                <w:rFonts w:ascii="Arial" w:hAnsi="Arial" w:cs="Arial"/>
                <w:szCs w:val="24"/>
              </w:rPr>
            </w:pPr>
          </w:p>
          <w:p w14:paraId="5E9E18A7" w14:textId="32B8EAA7" w:rsidR="0064562A" w:rsidRDefault="00FD3237" w:rsidP="00A708B8">
            <w:pPr>
              <w:jc w:val="both"/>
              <w:rPr>
                <w:rFonts w:ascii="Arial" w:hAnsi="Arial" w:cs="Arial"/>
                <w:szCs w:val="24"/>
              </w:rPr>
            </w:pPr>
            <w:r w:rsidRPr="00FD3237">
              <w:rPr>
                <w:rFonts w:ascii="Arial" w:hAnsi="Arial" w:cs="Arial"/>
                <w:noProof/>
                <w:szCs w:val="24"/>
              </w:rPr>
              <w:drawing>
                <wp:inline distT="0" distB="0" distL="0" distR="0" wp14:anchorId="7B0ED47E" wp14:editId="02FADF16">
                  <wp:extent cx="5346700" cy="1259205"/>
                  <wp:effectExtent l="0" t="0" r="6350" b="0"/>
                  <wp:docPr id="242007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07895" name=""/>
                          <pic:cNvPicPr/>
                        </pic:nvPicPr>
                        <pic:blipFill>
                          <a:blip r:embed="rId11"/>
                          <a:stretch>
                            <a:fillRect/>
                          </a:stretch>
                        </pic:blipFill>
                        <pic:spPr>
                          <a:xfrm>
                            <a:off x="0" y="0"/>
                            <a:ext cx="5346700" cy="1259205"/>
                          </a:xfrm>
                          <a:prstGeom prst="rect">
                            <a:avLst/>
                          </a:prstGeom>
                        </pic:spPr>
                      </pic:pic>
                    </a:graphicData>
                  </a:graphic>
                </wp:inline>
              </w:drawing>
            </w:r>
          </w:p>
        </w:tc>
      </w:tr>
      <w:tr w:rsidR="000E452E" w:rsidRPr="0019592B" w14:paraId="7B267036" w14:textId="77777777" w:rsidTr="1C9F433B">
        <w:tc>
          <w:tcPr>
            <w:tcW w:w="828" w:type="dxa"/>
          </w:tcPr>
          <w:p w14:paraId="7382B649" w14:textId="77777777" w:rsidR="000E452E" w:rsidRDefault="000E452E" w:rsidP="00DE64F1">
            <w:pPr>
              <w:autoSpaceDE w:val="0"/>
              <w:autoSpaceDN w:val="0"/>
              <w:adjustRightInd w:val="0"/>
              <w:rPr>
                <w:rFonts w:ascii="Arial" w:hAnsi="Arial" w:cs="Arial"/>
                <w:szCs w:val="24"/>
              </w:rPr>
            </w:pPr>
          </w:p>
        </w:tc>
        <w:tc>
          <w:tcPr>
            <w:tcW w:w="8636" w:type="dxa"/>
          </w:tcPr>
          <w:p w14:paraId="789805E1" w14:textId="77777777" w:rsidR="00CC72DD" w:rsidRDefault="00CC72DD" w:rsidP="00A708B8">
            <w:pPr>
              <w:jc w:val="both"/>
              <w:rPr>
                <w:rFonts w:ascii="Arial" w:hAnsi="Arial" w:cs="Arial"/>
                <w:szCs w:val="24"/>
              </w:rPr>
            </w:pPr>
          </w:p>
        </w:tc>
      </w:tr>
      <w:tr w:rsidR="000E452E" w:rsidRPr="0019592B" w14:paraId="2782A091" w14:textId="77777777" w:rsidTr="1C9F433B">
        <w:tc>
          <w:tcPr>
            <w:tcW w:w="828" w:type="dxa"/>
          </w:tcPr>
          <w:p w14:paraId="31771728" w14:textId="0DFF6FCA" w:rsidR="000E452E" w:rsidRDefault="000E452E" w:rsidP="00DE64F1">
            <w:pPr>
              <w:autoSpaceDE w:val="0"/>
              <w:autoSpaceDN w:val="0"/>
              <w:adjustRightInd w:val="0"/>
              <w:rPr>
                <w:rFonts w:ascii="Arial" w:hAnsi="Arial" w:cs="Arial"/>
                <w:szCs w:val="24"/>
              </w:rPr>
            </w:pPr>
            <w:r>
              <w:rPr>
                <w:rFonts w:ascii="Arial" w:hAnsi="Arial" w:cs="Arial"/>
                <w:szCs w:val="24"/>
              </w:rPr>
              <w:t>4.5</w:t>
            </w:r>
          </w:p>
        </w:tc>
        <w:tc>
          <w:tcPr>
            <w:tcW w:w="8636" w:type="dxa"/>
          </w:tcPr>
          <w:p w14:paraId="68831097" w14:textId="00B6D0AE" w:rsidR="000E452E" w:rsidRDefault="00077449" w:rsidP="00A708B8">
            <w:pPr>
              <w:jc w:val="both"/>
              <w:rPr>
                <w:rFonts w:ascii="Arial" w:hAnsi="Arial" w:cs="Arial"/>
                <w:szCs w:val="24"/>
              </w:rPr>
            </w:pPr>
            <w:r>
              <w:rPr>
                <w:rFonts w:ascii="Arial" w:hAnsi="Arial" w:cs="Arial"/>
                <w:szCs w:val="24"/>
              </w:rPr>
              <w:t xml:space="preserve">Managers were asked if </w:t>
            </w:r>
            <w:r w:rsidRPr="00077449">
              <w:rPr>
                <w:rFonts w:ascii="Arial" w:hAnsi="Arial" w:cs="Arial"/>
                <w:szCs w:val="24"/>
              </w:rPr>
              <w:t>an</w:t>
            </w:r>
            <w:r>
              <w:rPr>
                <w:rFonts w:ascii="Arial" w:hAnsi="Arial" w:cs="Arial"/>
                <w:szCs w:val="24"/>
              </w:rPr>
              <w:t>y</w:t>
            </w:r>
            <w:r w:rsidRPr="00077449">
              <w:rPr>
                <w:rFonts w:ascii="Arial" w:hAnsi="Arial" w:cs="Arial"/>
                <w:szCs w:val="24"/>
              </w:rPr>
              <w:t xml:space="preserve"> of the following management training </w:t>
            </w:r>
            <w:r w:rsidR="00E33CCC">
              <w:rPr>
                <w:rFonts w:ascii="Arial" w:hAnsi="Arial" w:cs="Arial"/>
                <w:szCs w:val="24"/>
              </w:rPr>
              <w:t xml:space="preserve">would </w:t>
            </w:r>
            <w:r w:rsidRPr="00077449">
              <w:rPr>
                <w:rFonts w:ascii="Arial" w:hAnsi="Arial" w:cs="Arial"/>
                <w:szCs w:val="24"/>
              </w:rPr>
              <w:t xml:space="preserve">be beneficial in </w:t>
            </w:r>
            <w:r w:rsidR="003B4829">
              <w:rPr>
                <w:rFonts w:ascii="Arial" w:hAnsi="Arial" w:cs="Arial"/>
                <w:szCs w:val="24"/>
              </w:rPr>
              <w:t>their</w:t>
            </w:r>
            <w:r w:rsidRPr="00077449">
              <w:rPr>
                <w:rFonts w:ascii="Arial" w:hAnsi="Arial" w:cs="Arial"/>
                <w:szCs w:val="24"/>
              </w:rPr>
              <w:t xml:space="preserve"> service</w:t>
            </w:r>
            <w:r>
              <w:rPr>
                <w:rFonts w:ascii="Arial" w:hAnsi="Arial" w:cs="Arial"/>
                <w:szCs w:val="24"/>
              </w:rPr>
              <w:t xml:space="preserve"> – the responses are shown below:</w:t>
            </w:r>
          </w:p>
          <w:p w14:paraId="6FAA29B7" w14:textId="77777777" w:rsidR="0051249F" w:rsidRDefault="0051249F" w:rsidP="00A708B8">
            <w:pPr>
              <w:jc w:val="both"/>
              <w:rPr>
                <w:rFonts w:ascii="Arial" w:hAnsi="Arial" w:cs="Arial"/>
                <w:szCs w:val="24"/>
              </w:rPr>
            </w:pPr>
          </w:p>
          <w:p w14:paraId="40C02CC7" w14:textId="16F299A5" w:rsidR="00CC72DD" w:rsidRDefault="0051249F" w:rsidP="00077449">
            <w:pPr>
              <w:jc w:val="both"/>
              <w:rPr>
                <w:rFonts w:ascii="Arial" w:hAnsi="Arial" w:cs="Arial"/>
                <w:szCs w:val="24"/>
              </w:rPr>
            </w:pPr>
            <w:r w:rsidRPr="0051249F">
              <w:rPr>
                <w:rFonts w:ascii="Arial" w:hAnsi="Arial" w:cs="Arial"/>
                <w:noProof/>
                <w:szCs w:val="24"/>
              </w:rPr>
              <w:drawing>
                <wp:inline distT="0" distB="0" distL="0" distR="0" wp14:anchorId="73FD0C14" wp14:editId="4DC563DC">
                  <wp:extent cx="5346700" cy="1943100"/>
                  <wp:effectExtent l="0" t="0" r="6350" b="0"/>
                  <wp:docPr id="839470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70260" name=""/>
                          <pic:cNvPicPr/>
                        </pic:nvPicPr>
                        <pic:blipFill>
                          <a:blip r:embed="rId12"/>
                          <a:stretch>
                            <a:fillRect/>
                          </a:stretch>
                        </pic:blipFill>
                        <pic:spPr>
                          <a:xfrm>
                            <a:off x="0" y="0"/>
                            <a:ext cx="5346700" cy="1943100"/>
                          </a:xfrm>
                          <a:prstGeom prst="rect">
                            <a:avLst/>
                          </a:prstGeom>
                        </pic:spPr>
                      </pic:pic>
                    </a:graphicData>
                  </a:graphic>
                </wp:inline>
              </w:drawing>
            </w:r>
          </w:p>
        </w:tc>
      </w:tr>
      <w:tr w:rsidR="00DE64F1" w:rsidRPr="0019592B" w14:paraId="302ED427" w14:textId="77777777" w:rsidTr="1C9F433B">
        <w:tc>
          <w:tcPr>
            <w:tcW w:w="828" w:type="dxa"/>
          </w:tcPr>
          <w:p w14:paraId="61A5C10D" w14:textId="77777777" w:rsidR="00DE64F1" w:rsidRDefault="00DE64F1" w:rsidP="00DE64F1">
            <w:pPr>
              <w:autoSpaceDE w:val="0"/>
              <w:autoSpaceDN w:val="0"/>
              <w:adjustRightInd w:val="0"/>
              <w:rPr>
                <w:rFonts w:ascii="Arial" w:hAnsi="Arial" w:cs="Arial"/>
                <w:szCs w:val="24"/>
              </w:rPr>
            </w:pPr>
          </w:p>
        </w:tc>
        <w:tc>
          <w:tcPr>
            <w:tcW w:w="8636" w:type="dxa"/>
          </w:tcPr>
          <w:p w14:paraId="2EEC0955" w14:textId="0BEEF9A2" w:rsidR="00546564" w:rsidRPr="005C0B62" w:rsidRDefault="00546564" w:rsidP="00483788">
            <w:pPr>
              <w:jc w:val="both"/>
              <w:rPr>
                <w:rFonts w:ascii="Arial" w:hAnsi="Arial" w:cs="Arial"/>
                <w:szCs w:val="24"/>
              </w:rPr>
            </w:pPr>
          </w:p>
        </w:tc>
      </w:tr>
      <w:tr w:rsidR="00DE64F1" w:rsidRPr="0019592B" w14:paraId="230BBB2D" w14:textId="77777777" w:rsidTr="1C9F433B">
        <w:tc>
          <w:tcPr>
            <w:tcW w:w="828" w:type="dxa"/>
          </w:tcPr>
          <w:p w14:paraId="7A41F24B" w14:textId="3F134427" w:rsidR="00DE64F1" w:rsidRDefault="00DE64F1" w:rsidP="00DE64F1">
            <w:pPr>
              <w:autoSpaceDE w:val="0"/>
              <w:autoSpaceDN w:val="0"/>
              <w:adjustRightInd w:val="0"/>
              <w:rPr>
                <w:rFonts w:ascii="Arial" w:hAnsi="Arial" w:cs="Arial"/>
                <w:b/>
                <w:szCs w:val="24"/>
              </w:rPr>
            </w:pPr>
            <w:r>
              <w:rPr>
                <w:rFonts w:ascii="Arial" w:hAnsi="Arial" w:cs="Arial"/>
                <w:b/>
                <w:szCs w:val="24"/>
              </w:rPr>
              <w:t>5.</w:t>
            </w:r>
          </w:p>
        </w:tc>
        <w:tc>
          <w:tcPr>
            <w:tcW w:w="8636" w:type="dxa"/>
          </w:tcPr>
          <w:p w14:paraId="4402831D" w14:textId="080F32A5" w:rsidR="00517CFB" w:rsidRPr="00517CFB" w:rsidRDefault="0093631C" w:rsidP="00517CFB">
            <w:pPr>
              <w:autoSpaceDE w:val="0"/>
              <w:autoSpaceDN w:val="0"/>
              <w:adjustRightInd w:val="0"/>
              <w:jc w:val="both"/>
              <w:rPr>
                <w:rFonts w:ascii="Arial" w:hAnsi="Arial" w:cs="Arial"/>
                <w:b/>
                <w:bCs/>
                <w:szCs w:val="24"/>
              </w:rPr>
            </w:pPr>
            <w:r>
              <w:rPr>
                <w:rFonts w:ascii="Arial" w:hAnsi="Arial" w:cs="Arial"/>
                <w:b/>
                <w:bCs/>
                <w:szCs w:val="24"/>
              </w:rPr>
              <w:t>Management training</w:t>
            </w:r>
          </w:p>
          <w:p w14:paraId="455D301E" w14:textId="5113FE90" w:rsidR="0022532A" w:rsidRPr="0019592B" w:rsidRDefault="0022532A" w:rsidP="00DE64F1">
            <w:pPr>
              <w:autoSpaceDE w:val="0"/>
              <w:autoSpaceDN w:val="0"/>
              <w:adjustRightInd w:val="0"/>
              <w:jc w:val="both"/>
              <w:rPr>
                <w:rFonts w:ascii="Arial" w:hAnsi="Arial" w:cs="Arial"/>
                <w:b/>
                <w:szCs w:val="24"/>
              </w:rPr>
            </w:pPr>
          </w:p>
        </w:tc>
      </w:tr>
      <w:tr w:rsidR="00DE64F1" w:rsidRPr="0019592B" w14:paraId="2340C264" w14:textId="77777777" w:rsidTr="1C9F433B">
        <w:tc>
          <w:tcPr>
            <w:tcW w:w="828" w:type="dxa"/>
          </w:tcPr>
          <w:p w14:paraId="570AFB66" w14:textId="1F5E13E7" w:rsidR="00DE64F1" w:rsidRDefault="00DE64F1" w:rsidP="00DE64F1">
            <w:pPr>
              <w:autoSpaceDE w:val="0"/>
              <w:autoSpaceDN w:val="0"/>
              <w:adjustRightInd w:val="0"/>
              <w:rPr>
                <w:rFonts w:ascii="Arial" w:hAnsi="Arial" w:cs="Arial"/>
                <w:szCs w:val="24"/>
              </w:rPr>
            </w:pPr>
            <w:r>
              <w:rPr>
                <w:rFonts w:ascii="Arial" w:hAnsi="Arial" w:cs="Arial"/>
                <w:szCs w:val="24"/>
              </w:rPr>
              <w:t>5.</w:t>
            </w:r>
            <w:r w:rsidR="00C771BC">
              <w:rPr>
                <w:rFonts w:ascii="Arial" w:hAnsi="Arial" w:cs="Arial"/>
                <w:szCs w:val="24"/>
              </w:rPr>
              <w:t>1</w:t>
            </w:r>
          </w:p>
          <w:p w14:paraId="49AB280B" w14:textId="77777777" w:rsidR="00DE64F1" w:rsidRDefault="00DE64F1" w:rsidP="00DE64F1">
            <w:pPr>
              <w:autoSpaceDE w:val="0"/>
              <w:autoSpaceDN w:val="0"/>
              <w:adjustRightInd w:val="0"/>
              <w:rPr>
                <w:rFonts w:ascii="Arial" w:hAnsi="Arial" w:cs="Arial"/>
                <w:szCs w:val="24"/>
              </w:rPr>
            </w:pPr>
          </w:p>
        </w:tc>
        <w:tc>
          <w:tcPr>
            <w:tcW w:w="8636" w:type="dxa"/>
          </w:tcPr>
          <w:p w14:paraId="2CC0A2AD" w14:textId="6E9C0303" w:rsidR="00E41610" w:rsidRDefault="00A33430" w:rsidP="00A86BEC">
            <w:pPr>
              <w:jc w:val="both"/>
              <w:rPr>
                <w:rFonts w:ascii="Arial" w:hAnsi="Arial" w:cs="Arial"/>
                <w:szCs w:val="24"/>
              </w:rPr>
            </w:pPr>
            <w:r w:rsidRPr="00A33430">
              <w:rPr>
                <w:rFonts w:ascii="Arial" w:hAnsi="Arial" w:cs="Arial"/>
                <w:szCs w:val="24"/>
              </w:rPr>
              <w:t xml:space="preserve">All HLH colleagues with </w:t>
            </w:r>
            <w:r w:rsidR="008770E0">
              <w:rPr>
                <w:rFonts w:ascii="Arial" w:hAnsi="Arial" w:cs="Arial"/>
                <w:szCs w:val="24"/>
              </w:rPr>
              <w:t>l</w:t>
            </w:r>
            <w:r w:rsidRPr="00A33430">
              <w:rPr>
                <w:rFonts w:ascii="Arial" w:hAnsi="Arial" w:cs="Arial"/>
                <w:szCs w:val="24"/>
              </w:rPr>
              <w:t xml:space="preserve">ine </w:t>
            </w:r>
            <w:r w:rsidR="008770E0">
              <w:rPr>
                <w:rFonts w:ascii="Arial" w:hAnsi="Arial" w:cs="Arial"/>
                <w:szCs w:val="24"/>
              </w:rPr>
              <w:t>m</w:t>
            </w:r>
            <w:r w:rsidRPr="00A33430">
              <w:rPr>
                <w:rFonts w:ascii="Arial" w:hAnsi="Arial" w:cs="Arial"/>
                <w:szCs w:val="24"/>
              </w:rPr>
              <w:t>anagement responsibility</w:t>
            </w:r>
            <w:r>
              <w:rPr>
                <w:rFonts w:ascii="Arial" w:hAnsi="Arial" w:cs="Arial"/>
                <w:szCs w:val="24"/>
              </w:rPr>
              <w:t>, regardless of grade/level of experience,</w:t>
            </w:r>
            <w:r w:rsidRPr="00A33430">
              <w:rPr>
                <w:rFonts w:ascii="Arial" w:hAnsi="Arial" w:cs="Arial"/>
                <w:szCs w:val="24"/>
              </w:rPr>
              <w:t xml:space="preserve"> have been asked to complete management training, as outline in section 4.5 above.  This training is</w:t>
            </w:r>
            <w:r w:rsidR="00A60811">
              <w:rPr>
                <w:rFonts w:ascii="Arial" w:hAnsi="Arial" w:cs="Arial"/>
                <w:szCs w:val="24"/>
              </w:rPr>
              <w:t xml:space="preserve"> delivered as short course</w:t>
            </w:r>
            <w:r w:rsidR="009430F9">
              <w:rPr>
                <w:rFonts w:ascii="Arial" w:hAnsi="Arial" w:cs="Arial"/>
                <w:szCs w:val="24"/>
              </w:rPr>
              <w:t>s online a</w:t>
            </w:r>
            <w:r w:rsidR="008770E0">
              <w:rPr>
                <w:rFonts w:ascii="Arial" w:hAnsi="Arial" w:cs="Arial"/>
                <w:szCs w:val="24"/>
              </w:rPr>
              <w:t>nd</w:t>
            </w:r>
            <w:r w:rsidR="009430F9">
              <w:rPr>
                <w:rFonts w:ascii="Arial" w:hAnsi="Arial" w:cs="Arial"/>
                <w:szCs w:val="24"/>
              </w:rPr>
              <w:t xml:space="preserve"> is</w:t>
            </w:r>
            <w:r w:rsidRPr="00A33430">
              <w:rPr>
                <w:rFonts w:ascii="Arial" w:hAnsi="Arial" w:cs="Arial"/>
                <w:szCs w:val="24"/>
              </w:rPr>
              <w:t xml:space="preserve"> available to all line managers </w:t>
            </w:r>
            <w:r w:rsidR="009430F9">
              <w:rPr>
                <w:rFonts w:ascii="Arial" w:hAnsi="Arial" w:cs="Arial"/>
                <w:szCs w:val="24"/>
              </w:rPr>
              <w:t>by accessing</w:t>
            </w:r>
            <w:r w:rsidRPr="00A33430">
              <w:rPr>
                <w:rFonts w:ascii="Arial" w:hAnsi="Arial" w:cs="Arial"/>
                <w:szCs w:val="24"/>
              </w:rPr>
              <w:t xml:space="preserve"> </w:t>
            </w:r>
            <w:r w:rsidR="00BD49E5">
              <w:rPr>
                <w:rFonts w:ascii="Arial" w:hAnsi="Arial" w:cs="Arial"/>
                <w:szCs w:val="24"/>
              </w:rPr>
              <w:t>THC</w:t>
            </w:r>
            <w:r w:rsidRPr="00A33430">
              <w:rPr>
                <w:rFonts w:ascii="Arial" w:hAnsi="Arial" w:cs="Arial"/>
                <w:szCs w:val="24"/>
              </w:rPr>
              <w:t xml:space="preserve">s online training platform and </w:t>
            </w:r>
            <w:proofErr w:type="gramStart"/>
            <w:r w:rsidR="008770E0">
              <w:rPr>
                <w:rFonts w:ascii="Arial" w:hAnsi="Arial" w:cs="Arial"/>
                <w:szCs w:val="24"/>
              </w:rPr>
              <w:t>is able to</w:t>
            </w:r>
            <w:proofErr w:type="gramEnd"/>
            <w:r w:rsidRPr="00A33430">
              <w:rPr>
                <w:rFonts w:ascii="Arial" w:hAnsi="Arial" w:cs="Arial"/>
                <w:szCs w:val="24"/>
              </w:rPr>
              <w:t xml:space="preserve"> be completed </w:t>
            </w:r>
            <w:r w:rsidR="00A86BEC" w:rsidRPr="00A86BEC">
              <w:rPr>
                <w:rFonts w:ascii="Arial" w:hAnsi="Arial" w:cs="Arial"/>
                <w:szCs w:val="24"/>
              </w:rPr>
              <w:t xml:space="preserve">at a time which </w:t>
            </w:r>
            <w:r w:rsidR="001A2017">
              <w:rPr>
                <w:rFonts w:ascii="Arial" w:hAnsi="Arial" w:cs="Arial"/>
                <w:szCs w:val="24"/>
              </w:rPr>
              <w:t xml:space="preserve">best suits </w:t>
            </w:r>
            <w:r w:rsidR="00A60811">
              <w:rPr>
                <w:rFonts w:ascii="Arial" w:hAnsi="Arial" w:cs="Arial"/>
                <w:szCs w:val="24"/>
              </w:rPr>
              <w:t>each individual manager.</w:t>
            </w:r>
            <w:r w:rsidR="00A86BEC" w:rsidRPr="00A86BEC">
              <w:rPr>
                <w:rFonts w:ascii="Arial" w:hAnsi="Arial" w:cs="Arial"/>
                <w:szCs w:val="24"/>
              </w:rPr>
              <w:t xml:space="preserve"> </w:t>
            </w:r>
            <w:r w:rsidR="001A2017">
              <w:rPr>
                <w:rFonts w:ascii="Arial" w:hAnsi="Arial" w:cs="Arial"/>
                <w:szCs w:val="24"/>
              </w:rPr>
              <w:t xml:space="preserve">A deadline of the next </w:t>
            </w:r>
            <w:r w:rsidR="008770E0">
              <w:rPr>
                <w:rFonts w:ascii="Arial" w:hAnsi="Arial" w:cs="Arial"/>
                <w:szCs w:val="24"/>
              </w:rPr>
              <w:t>f</w:t>
            </w:r>
            <w:r w:rsidR="001A2017">
              <w:rPr>
                <w:rFonts w:ascii="Arial" w:hAnsi="Arial" w:cs="Arial"/>
                <w:szCs w:val="24"/>
              </w:rPr>
              <w:t xml:space="preserve">ull </w:t>
            </w:r>
            <w:r w:rsidR="008770E0">
              <w:rPr>
                <w:rFonts w:ascii="Arial" w:hAnsi="Arial" w:cs="Arial"/>
                <w:szCs w:val="24"/>
              </w:rPr>
              <w:t>m</w:t>
            </w:r>
            <w:r w:rsidR="001A2017">
              <w:rPr>
                <w:rFonts w:ascii="Arial" w:hAnsi="Arial" w:cs="Arial"/>
                <w:szCs w:val="24"/>
              </w:rPr>
              <w:t xml:space="preserve">anagement </w:t>
            </w:r>
            <w:r w:rsidR="008770E0">
              <w:rPr>
                <w:rFonts w:ascii="Arial" w:hAnsi="Arial" w:cs="Arial"/>
                <w:szCs w:val="24"/>
              </w:rPr>
              <w:t>t</w:t>
            </w:r>
            <w:r w:rsidR="001A2017">
              <w:rPr>
                <w:rFonts w:ascii="Arial" w:hAnsi="Arial" w:cs="Arial"/>
                <w:szCs w:val="24"/>
              </w:rPr>
              <w:t>eam meeting in October 2024 has been set for completion of the training</w:t>
            </w:r>
            <w:r w:rsidR="003875D6">
              <w:rPr>
                <w:rFonts w:ascii="Arial" w:hAnsi="Arial" w:cs="Arial"/>
                <w:szCs w:val="24"/>
              </w:rPr>
              <w:t>.</w:t>
            </w:r>
          </w:p>
          <w:p w14:paraId="462C0ECE" w14:textId="327351A3" w:rsidR="009430F9" w:rsidRDefault="009430F9" w:rsidP="00A86BEC">
            <w:pPr>
              <w:jc w:val="both"/>
              <w:rPr>
                <w:rFonts w:ascii="Arial" w:hAnsi="Arial" w:cs="Arial"/>
                <w:szCs w:val="24"/>
              </w:rPr>
            </w:pPr>
          </w:p>
        </w:tc>
      </w:tr>
      <w:tr w:rsidR="0056341B" w:rsidRPr="0019592B" w14:paraId="0F590846" w14:textId="77777777" w:rsidTr="1C9F433B">
        <w:tc>
          <w:tcPr>
            <w:tcW w:w="828" w:type="dxa"/>
          </w:tcPr>
          <w:p w14:paraId="6D141EED" w14:textId="030A5367" w:rsidR="0056341B" w:rsidRDefault="00576667" w:rsidP="00DE64F1">
            <w:pPr>
              <w:autoSpaceDE w:val="0"/>
              <w:autoSpaceDN w:val="0"/>
              <w:adjustRightInd w:val="0"/>
              <w:rPr>
                <w:rFonts w:ascii="Arial" w:hAnsi="Arial" w:cs="Arial"/>
                <w:szCs w:val="24"/>
              </w:rPr>
            </w:pPr>
            <w:r>
              <w:rPr>
                <w:rFonts w:ascii="Arial" w:hAnsi="Arial" w:cs="Arial"/>
                <w:szCs w:val="24"/>
              </w:rPr>
              <w:t>5.2</w:t>
            </w:r>
          </w:p>
        </w:tc>
        <w:tc>
          <w:tcPr>
            <w:tcW w:w="8636" w:type="dxa"/>
          </w:tcPr>
          <w:p w14:paraId="27095065" w14:textId="77777777" w:rsidR="0056341B" w:rsidRDefault="0079576D" w:rsidP="00346E52">
            <w:pPr>
              <w:jc w:val="both"/>
              <w:rPr>
                <w:rFonts w:ascii="Arial" w:hAnsi="Arial" w:cs="Arial"/>
                <w:szCs w:val="24"/>
              </w:rPr>
            </w:pPr>
            <w:r>
              <w:rPr>
                <w:rFonts w:ascii="Arial" w:hAnsi="Arial" w:cs="Arial"/>
                <w:szCs w:val="24"/>
              </w:rPr>
              <w:t>F</w:t>
            </w:r>
            <w:r w:rsidR="00A40EFE" w:rsidRPr="00A40EFE">
              <w:rPr>
                <w:rFonts w:ascii="Arial" w:hAnsi="Arial" w:cs="Arial"/>
                <w:szCs w:val="24"/>
              </w:rPr>
              <w:t xml:space="preserve">eedback and further inputs and suggestions from the </w:t>
            </w:r>
            <w:r>
              <w:rPr>
                <w:rFonts w:ascii="Arial" w:hAnsi="Arial" w:cs="Arial"/>
                <w:szCs w:val="24"/>
              </w:rPr>
              <w:t xml:space="preserve">management </w:t>
            </w:r>
            <w:r w:rsidR="00A40EFE" w:rsidRPr="00A40EFE">
              <w:rPr>
                <w:rFonts w:ascii="Arial" w:hAnsi="Arial" w:cs="Arial"/>
                <w:szCs w:val="24"/>
              </w:rPr>
              <w:t xml:space="preserve">team </w:t>
            </w:r>
            <w:r>
              <w:rPr>
                <w:rFonts w:ascii="Arial" w:hAnsi="Arial" w:cs="Arial"/>
                <w:szCs w:val="24"/>
              </w:rPr>
              <w:t>will be sough</w:t>
            </w:r>
            <w:r w:rsidR="00ED2135">
              <w:rPr>
                <w:rFonts w:ascii="Arial" w:hAnsi="Arial" w:cs="Arial"/>
                <w:szCs w:val="24"/>
              </w:rPr>
              <w:t>t</w:t>
            </w:r>
            <w:r>
              <w:rPr>
                <w:rFonts w:ascii="Arial" w:hAnsi="Arial" w:cs="Arial"/>
                <w:szCs w:val="24"/>
              </w:rPr>
              <w:t xml:space="preserve"> </w:t>
            </w:r>
            <w:r w:rsidR="00A40EFE" w:rsidRPr="00A40EFE">
              <w:rPr>
                <w:rFonts w:ascii="Arial" w:hAnsi="Arial" w:cs="Arial"/>
                <w:szCs w:val="24"/>
              </w:rPr>
              <w:t>at the next management session</w:t>
            </w:r>
            <w:r>
              <w:rPr>
                <w:rFonts w:ascii="Arial" w:hAnsi="Arial" w:cs="Arial"/>
                <w:szCs w:val="24"/>
              </w:rPr>
              <w:t xml:space="preserve"> in October 2024.</w:t>
            </w:r>
          </w:p>
          <w:p w14:paraId="37F3643B" w14:textId="1B32550E" w:rsidR="003875D6" w:rsidRPr="00346E52" w:rsidRDefault="003875D6" w:rsidP="00346E52">
            <w:pPr>
              <w:jc w:val="both"/>
              <w:rPr>
                <w:rFonts w:ascii="Arial" w:hAnsi="Arial" w:cs="Arial"/>
                <w:szCs w:val="24"/>
              </w:rPr>
            </w:pPr>
          </w:p>
        </w:tc>
      </w:tr>
      <w:tr w:rsidR="00A016D0" w:rsidRPr="0019592B" w14:paraId="7EA05A7C" w14:textId="77777777" w:rsidTr="1C9F433B">
        <w:tc>
          <w:tcPr>
            <w:tcW w:w="828" w:type="dxa"/>
          </w:tcPr>
          <w:p w14:paraId="15583412" w14:textId="208BA40E" w:rsidR="00A016D0" w:rsidRPr="00051E90" w:rsidRDefault="00A016D0" w:rsidP="00A016D0">
            <w:pPr>
              <w:autoSpaceDE w:val="0"/>
              <w:autoSpaceDN w:val="0"/>
              <w:adjustRightInd w:val="0"/>
              <w:rPr>
                <w:rFonts w:ascii="Arial" w:hAnsi="Arial" w:cs="Arial"/>
                <w:b/>
                <w:szCs w:val="24"/>
              </w:rPr>
            </w:pPr>
            <w:r>
              <w:rPr>
                <w:rFonts w:ascii="Arial" w:hAnsi="Arial" w:cs="Arial"/>
                <w:b/>
                <w:szCs w:val="24"/>
              </w:rPr>
              <w:t>6.</w:t>
            </w:r>
          </w:p>
        </w:tc>
        <w:tc>
          <w:tcPr>
            <w:tcW w:w="8636" w:type="dxa"/>
          </w:tcPr>
          <w:p w14:paraId="7559FC6C" w14:textId="3FA4F660" w:rsidR="00A016D0" w:rsidRDefault="0079576D" w:rsidP="00A016D0">
            <w:pPr>
              <w:autoSpaceDE w:val="0"/>
              <w:autoSpaceDN w:val="0"/>
              <w:adjustRightInd w:val="0"/>
              <w:jc w:val="both"/>
              <w:rPr>
                <w:rFonts w:ascii="Arial" w:hAnsi="Arial" w:cs="Arial"/>
                <w:b/>
                <w:bCs/>
                <w:szCs w:val="24"/>
              </w:rPr>
            </w:pPr>
            <w:r>
              <w:rPr>
                <w:rFonts w:ascii="Arial" w:hAnsi="Arial" w:cs="Arial"/>
                <w:b/>
                <w:bCs/>
                <w:szCs w:val="24"/>
              </w:rPr>
              <w:t>Further steps</w:t>
            </w:r>
          </w:p>
          <w:p w14:paraId="67067AC2" w14:textId="381DE080" w:rsidR="00E92EDC" w:rsidRPr="00E92EDC" w:rsidRDefault="00E92EDC" w:rsidP="00A016D0">
            <w:pPr>
              <w:autoSpaceDE w:val="0"/>
              <w:autoSpaceDN w:val="0"/>
              <w:adjustRightInd w:val="0"/>
              <w:jc w:val="both"/>
              <w:rPr>
                <w:rFonts w:ascii="Arial" w:hAnsi="Arial" w:cs="Arial"/>
                <w:b/>
                <w:bCs/>
                <w:szCs w:val="24"/>
              </w:rPr>
            </w:pPr>
          </w:p>
        </w:tc>
      </w:tr>
      <w:tr w:rsidR="00A016D0" w:rsidRPr="00681209" w14:paraId="5F160727" w14:textId="77777777" w:rsidTr="1C9F433B">
        <w:tc>
          <w:tcPr>
            <w:tcW w:w="828" w:type="dxa"/>
          </w:tcPr>
          <w:p w14:paraId="09C9ED90" w14:textId="73EDF13F" w:rsidR="00A016D0" w:rsidRPr="00681209" w:rsidRDefault="00A016D0" w:rsidP="00A016D0">
            <w:pPr>
              <w:autoSpaceDE w:val="0"/>
              <w:autoSpaceDN w:val="0"/>
              <w:adjustRightInd w:val="0"/>
              <w:rPr>
                <w:rFonts w:ascii="Arial" w:hAnsi="Arial" w:cs="Arial"/>
                <w:szCs w:val="24"/>
              </w:rPr>
            </w:pPr>
            <w:r w:rsidRPr="00681209">
              <w:rPr>
                <w:rFonts w:ascii="Arial" w:hAnsi="Arial" w:cs="Arial"/>
                <w:szCs w:val="24"/>
              </w:rPr>
              <w:t>6.1</w:t>
            </w:r>
          </w:p>
        </w:tc>
        <w:tc>
          <w:tcPr>
            <w:tcW w:w="8636" w:type="dxa"/>
          </w:tcPr>
          <w:p w14:paraId="36E09287" w14:textId="29B1E346" w:rsidR="00512C21" w:rsidRPr="00512C21" w:rsidRDefault="00C66227" w:rsidP="008770E0">
            <w:pPr>
              <w:jc w:val="both"/>
              <w:rPr>
                <w:rFonts w:ascii="Arial" w:hAnsi="Arial" w:cs="Arial"/>
                <w:szCs w:val="24"/>
              </w:rPr>
            </w:pPr>
            <w:r>
              <w:rPr>
                <w:rFonts w:ascii="Arial" w:hAnsi="Arial" w:cs="Arial"/>
                <w:szCs w:val="24"/>
              </w:rPr>
              <w:t>The Head of Human Resources will be taking</w:t>
            </w:r>
            <w:r w:rsidR="0079576D">
              <w:rPr>
                <w:rFonts w:ascii="Arial" w:hAnsi="Arial" w:cs="Arial"/>
                <w:szCs w:val="24"/>
              </w:rPr>
              <w:t xml:space="preserve"> forward th</w:t>
            </w:r>
            <w:r w:rsidR="002F566D">
              <w:rPr>
                <w:rFonts w:ascii="Arial" w:hAnsi="Arial" w:cs="Arial"/>
                <w:szCs w:val="24"/>
              </w:rPr>
              <w:t>e workstream for training</w:t>
            </w:r>
            <w:r w:rsidR="00F901A1">
              <w:rPr>
                <w:rFonts w:ascii="Arial" w:hAnsi="Arial" w:cs="Arial"/>
                <w:szCs w:val="24"/>
              </w:rPr>
              <w:t>.  C</w:t>
            </w:r>
            <w:r w:rsidR="00A902AC">
              <w:rPr>
                <w:rFonts w:ascii="Arial" w:hAnsi="Arial" w:cs="Arial"/>
                <w:szCs w:val="24"/>
              </w:rPr>
              <w:t>onsider</w:t>
            </w:r>
            <w:r w:rsidR="00F901A1">
              <w:rPr>
                <w:rFonts w:ascii="Arial" w:hAnsi="Arial" w:cs="Arial"/>
                <w:szCs w:val="24"/>
              </w:rPr>
              <w:t>ation will be given to</w:t>
            </w:r>
            <w:r w:rsidR="00A902AC">
              <w:rPr>
                <w:rFonts w:ascii="Arial" w:hAnsi="Arial" w:cs="Arial"/>
                <w:szCs w:val="24"/>
              </w:rPr>
              <w:t xml:space="preserve"> </w:t>
            </w:r>
            <w:r w:rsidR="00527BB8">
              <w:rPr>
                <w:rFonts w:ascii="Arial" w:hAnsi="Arial" w:cs="Arial"/>
                <w:szCs w:val="24"/>
              </w:rPr>
              <w:t>the</w:t>
            </w:r>
            <w:r w:rsidR="007F1891">
              <w:rPr>
                <w:rFonts w:ascii="Arial" w:hAnsi="Arial" w:cs="Arial"/>
                <w:szCs w:val="24"/>
              </w:rPr>
              <w:t xml:space="preserve"> short-term potential for actioning the</w:t>
            </w:r>
            <w:r w:rsidR="00527BB8">
              <w:rPr>
                <w:rFonts w:ascii="Arial" w:hAnsi="Arial" w:cs="Arial"/>
                <w:szCs w:val="24"/>
              </w:rPr>
              <w:t xml:space="preserve"> additional findings and recommendations from the consultation with managers</w:t>
            </w:r>
            <w:r w:rsidR="00F901A1">
              <w:rPr>
                <w:rFonts w:ascii="Arial" w:hAnsi="Arial" w:cs="Arial"/>
                <w:szCs w:val="24"/>
              </w:rPr>
              <w:t xml:space="preserve"> as well as the </w:t>
            </w:r>
            <w:r w:rsidR="00DA79FC">
              <w:rPr>
                <w:rFonts w:ascii="Arial" w:hAnsi="Arial" w:cs="Arial"/>
                <w:szCs w:val="24"/>
              </w:rPr>
              <w:t>longer</w:t>
            </w:r>
            <w:r w:rsidR="00B703D9">
              <w:rPr>
                <w:rFonts w:ascii="Arial" w:hAnsi="Arial" w:cs="Arial"/>
                <w:szCs w:val="24"/>
              </w:rPr>
              <w:t>-</w:t>
            </w:r>
            <w:r w:rsidR="00DA79FC">
              <w:rPr>
                <w:rFonts w:ascii="Arial" w:hAnsi="Arial" w:cs="Arial"/>
                <w:szCs w:val="24"/>
              </w:rPr>
              <w:t>term implications for</w:t>
            </w:r>
            <w:r w:rsidR="00B703D9">
              <w:rPr>
                <w:rFonts w:ascii="Arial" w:hAnsi="Arial" w:cs="Arial"/>
                <w:szCs w:val="24"/>
              </w:rPr>
              <w:t xml:space="preserve"> potential</w:t>
            </w:r>
            <w:r w:rsidR="00DA79FC">
              <w:rPr>
                <w:rFonts w:ascii="Arial" w:hAnsi="Arial" w:cs="Arial"/>
                <w:szCs w:val="24"/>
              </w:rPr>
              <w:t xml:space="preserve"> ongoing </w:t>
            </w:r>
            <w:r w:rsidR="00AB2A74">
              <w:rPr>
                <w:rFonts w:ascii="Arial" w:hAnsi="Arial" w:cs="Arial"/>
                <w:szCs w:val="24"/>
              </w:rPr>
              <w:t>requirement</w:t>
            </w:r>
            <w:r w:rsidR="00B703D9">
              <w:rPr>
                <w:rFonts w:ascii="Arial" w:hAnsi="Arial" w:cs="Arial"/>
                <w:szCs w:val="24"/>
              </w:rPr>
              <w:t>s</w:t>
            </w:r>
            <w:r w:rsidR="00AB2A74">
              <w:rPr>
                <w:rFonts w:ascii="Arial" w:hAnsi="Arial" w:cs="Arial"/>
                <w:szCs w:val="24"/>
              </w:rPr>
              <w:t xml:space="preserve"> in</w:t>
            </w:r>
            <w:r w:rsidR="00512C21" w:rsidRPr="00512C21">
              <w:rPr>
                <w:rFonts w:ascii="Arial" w:hAnsi="Arial" w:cs="Arial"/>
                <w:szCs w:val="24"/>
              </w:rPr>
              <w:t xml:space="preserve"> design</w:t>
            </w:r>
            <w:r w:rsidR="00AB2A74">
              <w:rPr>
                <w:rFonts w:ascii="Arial" w:hAnsi="Arial" w:cs="Arial"/>
                <w:szCs w:val="24"/>
              </w:rPr>
              <w:t>ing</w:t>
            </w:r>
            <w:r w:rsidR="00512C21" w:rsidRPr="00512C21">
              <w:rPr>
                <w:rFonts w:ascii="Arial" w:hAnsi="Arial" w:cs="Arial"/>
                <w:szCs w:val="24"/>
              </w:rPr>
              <w:t>, deliver</w:t>
            </w:r>
            <w:r w:rsidR="00AB2A74">
              <w:rPr>
                <w:rFonts w:ascii="Arial" w:hAnsi="Arial" w:cs="Arial"/>
                <w:szCs w:val="24"/>
              </w:rPr>
              <w:t>ing</w:t>
            </w:r>
            <w:r w:rsidR="00512C21" w:rsidRPr="00512C21">
              <w:rPr>
                <w:rFonts w:ascii="Arial" w:hAnsi="Arial" w:cs="Arial"/>
                <w:szCs w:val="24"/>
              </w:rPr>
              <w:t xml:space="preserve"> and evaluat</w:t>
            </w:r>
            <w:r w:rsidR="00AB2A74">
              <w:rPr>
                <w:rFonts w:ascii="Arial" w:hAnsi="Arial" w:cs="Arial"/>
                <w:szCs w:val="24"/>
              </w:rPr>
              <w:t>ing</w:t>
            </w:r>
            <w:r w:rsidR="00512C21" w:rsidRPr="00512C21">
              <w:rPr>
                <w:rFonts w:ascii="Arial" w:hAnsi="Arial" w:cs="Arial"/>
                <w:szCs w:val="24"/>
              </w:rPr>
              <w:t xml:space="preserve"> training for employees to meet </w:t>
            </w:r>
            <w:r w:rsidR="00AB2A74">
              <w:rPr>
                <w:rFonts w:ascii="Arial" w:hAnsi="Arial" w:cs="Arial"/>
                <w:szCs w:val="24"/>
              </w:rPr>
              <w:t>HLH</w:t>
            </w:r>
            <w:r w:rsidR="00512C21" w:rsidRPr="00512C21">
              <w:rPr>
                <w:rFonts w:ascii="Arial" w:hAnsi="Arial" w:cs="Arial"/>
                <w:szCs w:val="24"/>
              </w:rPr>
              <w:t xml:space="preserve"> priorities and</w:t>
            </w:r>
            <w:r w:rsidR="00AB2A74">
              <w:rPr>
                <w:rFonts w:ascii="Arial" w:hAnsi="Arial" w:cs="Arial"/>
                <w:szCs w:val="24"/>
              </w:rPr>
              <w:t xml:space="preserve"> </w:t>
            </w:r>
            <w:r w:rsidR="00512C21" w:rsidRPr="00512C21">
              <w:rPr>
                <w:rFonts w:ascii="Arial" w:hAnsi="Arial" w:cs="Arial"/>
                <w:szCs w:val="24"/>
              </w:rPr>
              <w:t>support strategic programmes and initiatives.</w:t>
            </w:r>
          </w:p>
          <w:p w14:paraId="44B4971D" w14:textId="21F0D4BA" w:rsidR="00527BB8" w:rsidRPr="00FF42E3" w:rsidRDefault="00527BB8" w:rsidP="008770E0">
            <w:pPr>
              <w:jc w:val="both"/>
              <w:rPr>
                <w:rFonts w:ascii="Arial" w:hAnsi="Arial" w:cs="Arial"/>
                <w:szCs w:val="24"/>
              </w:rPr>
            </w:pPr>
          </w:p>
        </w:tc>
      </w:tr>
      <w:tr w:rsidR="005B1D1F" w:rsidRPr="00681209" w14:paraId="1CD8A934" w14:textId="77777777" w:rsidTr="1C9F433B">
        <w:tc>
          <w:tcPr>
            <w:tcW w:w="828" w:type="dxa"/>
          </w:tcPr>
          <w:p w14:paraId="0033C16C" w14:textId="3F654AD1" w:rsidR="005B1D1F" w:rsidRDefault="005B1D1F" w:rsidP="00A016D0">
            <w:pPr>
              <w:autoSpaceDE w:val="0"/>
              <w:autoSpaceDN w:val="0"/>
              <w:adjustRightInd w:val="0"/>
              <w:rPr>
                <w:rFonts w:ascii="Arial" w:hAnsi="Arial" w:cs="Arial"/>
                <w:szCs w:val="24"/>
              </w:rPr>
            </w:pPr>
            <w:r>
              <w:rPr>
                <w:rFonts w:ascii="Arial" w:hAnsi="Arial" w:cs="Arial"/>
                <w:szCs w:val="24"/>
              </w:rPr>
              <w:t>6.2</w:t>
            </w:r>
          </w:p>
        </w:tc>
        <w:tc>
          <w:tcPr>
            <w:tcW w:w="8636" w:type="dxa"/>
          </w:tcPr>
          <w:p w14:paraId="4BD5347B" w14:textId="722C6E1E" w:rsidR="005B1D1F" w:rsidRDefault="005B1D1F" w:rsidP="008770E0">
            <w:pPr>
              <w:jc w:val="both"/>
              <w:rPr>
                <w:rFonts w:ascii="Arial" w:hAnsi="Arial" w:cs="Arial"/>
                <w:szCs w:val="24"/>
              </w:rPr>
            </w:pPr>
            <w:r>
              <w:rPr>
                <w:rFonts w:ascii="Arial" w:hAnsi="Arial" w:cs="Arial"/>
                <w:szCs w:val="24"/>
              </w:rPr>
              <w:t xml:space="preserve">It is noted that </w:t>
            </w:r>
            <w:r w:rsidR="00367C7E">
              <w:rPr>
                <w:rFonts w:ascii="Arial" w:hAnsi="Arial" w:cs="Arial"/>
                <w:szCs w:val="24"/>
              </w:rPr>
              <w:t>THC</w:t>
            </w:r>
            <w:r>
              <w:rPr>
                <w:rFonts w:ascii="Arial" w:hAnsi="Arial" w:cs="Arial"/>
                <w:szCs w:val="24"/>
              </w:rPr>
              <w:t xml:space="preserve"> is currently recruiting a Learning and Development Manager and HLH will seek to connect with them to grow the opportunities for collaboration for the benefit of HLH colleagues.</w:t>
            </w:r>
          </w:p>
          <w:p w14:paraId="5C9009E6" w14:textId="0BC0D2B9" w:rsidR="005B1D1F" w:rsidRDefault="005B1D1F" w:rsidP="008770E0">
            <w:pPr>
              <w:jc w:val="both"/>
              <w:rPr>
                <w:rFonts w:ascii="Arial" w:hAnsi="Arial" w:cs="Arial"/>
                <w:szCs w:val="24"/>
              </w:rPr>
            </w:pPr>
          </w:p>
        </w:tc>
      </w:tr>
      <w:tr w:rsidR="00527BB8" w:rsidRPr="00681209" w14:paraId="262BA7C4" w14:textId="77777777" w:rsidTr="1C9F433B">
        <w:tc>
          <w:tcPr>
            <w:tcW w:w="828" w:type="dxa"/>
          </w:tcPr>
          <w:p w14:paraId="19C819D1" w14:textId="0F186B76" w:rsidR="00527BB8" w:rsidRPr="00681209" w:rsidRDefault="005B1D1F" w:rsidP="00A016D0">
            <w:pPr>
              <w:autoSpaceDE w:val="0"/>
              <w:autoSpaceDN w:val="0"/>
              <w:adjustRightInd w:val="0"/>
              <w:rPr>
                <w:rFonts w:ascii="Arial" w:hAnsi="Arial" w:cs="Arial"/>
                <w:szCs w:val="24"/>
              </w:rPr>
            </w:pPr>
            <w:r>
              <w:rPr>
                <w:rFonts w:ascii="Arial" w:hAnsi="Arial" w:cs="Arial"/>
                <w:szCs w:val="24"/>
              </w:rPr>
              <w:lastRenderedPageBreak/>
              <w:t>6.3</w:t>
            </w:r>
          </w:p>
        </w:tc>
        <w:tc>
          <w:tcPr>
            <w:tcW w:w="8636" w:type="dxa"/>
          </w:tcPr>
          <w:p w14:paraId="039AB2C5" w14:textId="0A72D9D2" w:rsidR="00EA6B59" w:rsidRDefault="00304BBD" w:rsidP="008409D7">
            <w:pPr>
              <w:jc w:val="both"/>
              <w:rPr>
                <w:rFonts w:ascii="Arial" w:hAnsi="Arial" w:cs="Arial"/>
                <w:szCs w:val="24"/>
              </w:rPr>
            </w:pPr>
            <w:r>
              <w:rPr>
                <w:rFonts w:ascii="Arial" w:hAnsi="Arial" w:cs="Arial"/>
                <w:szCs w:val="24"/>
              </w:rPr>
              <w:t xml:space="preserve">The work to date has been very much </w:t>
            </w:r>
            <w:proofErr w:type="gramStart"/>
            <w:r>
              <w:rPr>
                <w:rFonts w:ascii="Arial" w:hAnsi="Arial" w:cs="Arial"/>
                <w:szCs w:val="24"/>
              </w:rPr>
              <w:t>on the basis of</w:t>
            </w:r>
            <w:proofErr w:type="gramEnd"/>
            <w:r>
              <w:rPr>
                <w:rFonts w:ascii="Arial" w:hAnsi="Arial" w:cs="Arial"/>
                <w:szCs w:val="24"/>
              </w:rPr>
              <w:t xml:space="preserve"> what can be achieved </w:t>
            </w:r>
            <w:r w:rsidR="002C1B58">
              <w:rPr>
                <w:rFonts w:ascii="Arial" w:hAnsi="Arial" w:cs="Arial"/>
                <w:szCs w:val="24"/>
              </w:rPr>
              <w:t>within existing resources</w:t>
            </w:r>
            <w:r w:rsidR="00320DAC">
              <w:rPr>
                <w:rFonts w:ascii="Arial" w:hAnsi="Arial" w:cs="Arial"/>
                <w:szCs w:val="24"/>
              </w:rPr>
              <w:t>. A</w:t>
            </w:r>
            <w:r w:rsidR="002C1B58">
              <w:rPr>
                <w:rFonts w:ascii="Arial" w:hAnsi="Arial" w:cs="Arial"/>
                <w:szCs w:val="24"/>
              </w:rPr>
              <w:t xml:space="preserve">s the work is further developed consideration will be given </w:t>
            </w:r>
            <w:r w:rsidR="008409D7">
              <w:rPr>
                <w:rFonts w:ascii="Arial" w:hAnsi="Arial" w:cs="Arial"/>
                <w:szCs w:val="24"/>
              </w:rPr>
              <w:t xml:space="preserve">as to the requirement for </w:t>
            </w:r>
            <w:r w:rsidR="003252DD">
              <w:rPr>
                <w:rFonts w:ascii="Arial" w:hAnsi="Arial" w:cs="Arial"/>
                <w:szCs w:val="24"/>
              </w:rPr>
              <w:t>an internal training resource</w:t>
            </w:r>
            <w:r w:rsidR="00BD2347">
              <w:rPr>
                <w:rFonts w:ascii="Arial" w:hAnsi="Arial" w:cs="Arial"/>
                <w:szCs w:val="24"/>
              </w:rPr>
              <w:t>. A</w:t>
            </w:r>
            <w:r w:rsidR="00AF5F47">
              <w:rPr>
                <w:rFonts w:ascii="Arial" w:hAnsi="Arial" w:cs="Arial"/>
                <w:szCs w:val="24"/>
              </w:rPr>
              <w:t xml:space="preserve">s training is </w:t>
            </w:r>
            <w:r w:rsidR="00314EC9">
              <w:rPr>
                <w:rFonts w:ascii="Arial" w:hAnsi="Arial" w:cs="Arial"/>
                <w:szCs w:val="24"/>
              </w:rPr>
              <w:t>e</w:t>
            </w:r>
            <w:r w:rsidR="00AF5F47">
              <w:rPr>
                <w:rFonts w:ascii="Arial" w:hAnsi="Arial" w:cs="Arial"/>
                <w:szCs w:val="24"/>
              </w:rPr>
              <w:t xml:space="preserve">mbedded into the organisation </w:t>
            </w:r>
            <w:r w:rsidR="00EB102F">
              <w:rPr>
                <w:rFonts w:ascii="Arial" w:hAnsi="Arial" w:cs="Arial"/>
                <w:szCs w:val="24"/>
              </w:rPr>
              <w:t xml:space="preserve">opportunities </w:t>
            </w:r>
            <w:r w:rsidR="003252DD">
              <w:rPr>
                <w:rFonts w:ascii="Arial" w:hAnsi="Arial" w:cs="Arial"/>
                <w:szCs w:val="24"/>
              </w:rPr>
              <w:t xml:space="preserve">which might be available </w:t>
            </w:r>
            <w:r w:rsidR="00EB102F">
              <w:rPr>
                <w:rFonts w:ascii="Arial" w:hAnsi="Arial" w:cs="Arial"/>
                <w:szCs w:val="24"/>
              </w:rPr>
              <w:t xml:space="preserve">through </w:t>
            </w:r>
            <w:r w:rsidR="00AF5F47">
              <w:rPr>
                <w:rFonts w:ascii="Arial" w:hAnsi="Arial" w:cs="Arial"/>
                <w:szCs w:val="24"/>
              </w:rPr>
              <w:t>the relationship</w:t>
            </w:r>
            <w:r w:rsidR="00EB102F">
              <w:rPr>
                <w:rFonts w:ascii="Arial" w:hAnsi="Arial" w:cs="Arial"/>
                <w:szCs w:val="24"/>
              </w:rPr>
              <w:t>s</w:t>
            </w:r>
            <w:r w:rsidR="00AF5F47">
              <w:rPr>
                <w:rFonts w:ascii="Arial" w:hAnsi="Arial" w:cs="Arial"/>
                <w:szCs w:val="24"/>
              </w:rPr>
              <w:t xml:space="preserve"> with HIE and UHI will </w:t>
            </w:r>
            <w:r w:rsidR="008409D7">
              <w:rPr>
                <w:rFonts w:ascii="Arial" w:hAnsi="Arial" w:cs="Arial"/>
                <w:szCs w:val="24"/>
              </w:rPr>
              <w:t xml:space="preserve">also </w:t>
            </w:r>
            <w:r w:rsidR="00AF5F47">
              <w:rPr>
                <w:rFonts w:ascii="Arial" w:hAnsi="Arial" w:cs="Arial"/>
                <w:szCs w:val="24"/>
              </w:rPr>
              <w:t xml:space="preserve">be </w:t>
            </w:r>
            <w:r w:rsidR="003252DD">
              <w:rPr>
                <w:rFonts w:ascii="Arial" w:hAnsi="Arial" w:cs="Arial"/>
                <w:szCs w:val="24"/>
              </w:rPr>
              <w:t>explored.</w:t>
            </w:r>
            <w:r w:rsidR="008409D7">
              <w:rPr>
                <w:rFonts w:ascii="Arial" w:hAnsi="Arial" w:cs="Arial"/>
                <w:szCs w:val="24"/>
              </w:rPr>
              <w:t xml:space="preserve"> </w:t>
            </w:r>
          </w:p>
          <w:p w14:paraId="2C933381" w14:textId="5DE62542" w:rsidR="008409D7" w:rsidRDefault="008409D7" w:rsidP="008409D7">
            <w:pPr>
              <w:jc w:val="both"/>
              <w:rPr>
                <w:rFonts w:ascii="Arial" w:hAnsi="Arial" w:cs="Arial"/>
                <w:szCs w:val="24"/>
              </w:rPr>
            </w:pPr>
          </w:p>
        </w:tc>
      </w:tr>
      <w:tr w:rsidR="00A016D0" w:rsidRPr="00202527" w14:paraId="7BE3E27E" w14:textId="77777777" w:rsidTr="1C9F433B">
        <w:tc>
          <w:tcPr>
            <w:tcW w:w="828" w:type="dxa"/>
          </w:tcPr>
          <w:p w14:paraId="20FF28E0" w14:textId="004003CB" w:rsidR="00A016D0" w:rsidRDefault="00A016D0" w:rsidP="00A016D0">
            <w:pPr>
              <w:autoSpaceDE w:val="0"/>
              <w:autoSpaceDN w:val="0"/>
              <w:adjustRightInd w:val="0"/>
              <w:rPr>
                <w:rFonts w:ascii="Arial" w:hAnsi="Arial" w:cs="Arial"/>
                <w:b/>
                <w:szCs w:val="24"/>
              </w:rPr>
            </w:pPr>
            <w:r>
              <w:rPr>
                <w:rFonts w:ascii="Arial" w:hAnsi="Arial" w:cs="Arial"/>
                <w:b/>
                <w:szCs w:val="24"/>
              </w:rPr>
              <w:t>7.</w:t>
            </w:r>
          </w:p>
        </w:tc>
        <w:tc>
          <w:tcPr>
            <w:tcW w:w="8636" w:type="dxa"/>
          </w:tcPr>
          <w:p w14:paraId="062A47BD" w14:textId="77777777" w:rsidR="00A016D0" w:rsidRDefault="00A016D0" w:rsidP="00A016D0">
            <w:pPr>
              <w:autoSpaceDE w:val="0"/>
              <w:autoSpaceDN w:val="0"/>
              <w:adjustRightInd w:val="0"/>
              <w:jc w:val="both"/>
              <w:rPr>
                <w:rFonts w:ascii="Arial" w:hAnsi="Arial" w:cs="Arial"/>
                <w:b/>
                <w:szCs w:val="24"/>
              </w:rPr>
            </w:pPr>
            <w:r>
              <w:rPr>
                <w:rFonts w:ascii="Arial" w:hAnsi="Arial" w:cs="Arial"/>
                <w:b/>
                <w:szCs w:val="24"/>
              </w:rPr>
              <w:t xml:space="preserve">Implications </w:t>
            </w:r>
          </w:p>
          <w:p w14:paraId="77CFD9CF" w14:textId="356F3FCC" w:rsidR="00A016D0" w:rsidRDefault="00A016D0" w:rsidP="00A016D0">
            <w:pPr>
              <w:autoSpaceDE w:val="0"/>
              <w:autoSpaceDN w:val="0"/>
              <w:adjustRightInd w:val="0"/>
              <w:jc w:val="both"/>
              <w:rPr>
                <w:rFonts w:ascii="Arial" w:hAnsi="Arial" w:cs="Arial"/>
                <w:b/>
                <w:szCs w:val="24"/>
              </w:rPr>
            </w:pPr>
          </w:p>
        </w:tc>
      </w:tr>
      <w:tr w:rsidR="00A016D0" w:rsidRPr="006F3071" w14:paraId="77BA6116" w14:textId="77777777" w:rsidTr="1C9F433B">
        <w:tc>
          <w:tcPr>
            <w:tcW w:w="828" w:type="dxa"/>
          </w:tcPr>
          <w:p w14:paraId="5D11D0D0" w14:textId="32DE3A1F" w:rsidR="00A016D0" w:rsidRPr="00A20718" w:rsidRDefault="00A016D0" w:rsidP="00A016D0">
            <w:pPr>
              <w:autoSpaceDE w:val="0"/>
              <w:autoSpaceDN w:val="0"/>
              <w:adjustRightInd w:val="0"/>
              <w:rPr>
                <w:rFonts w:ascii="Arial" w:hAnsi="Arial" w:cs="Arial"/>
                <w:bCs/>
                <w:szCs w:val="24"/>
              </w:rPr>
            </w:pPr>
            <w:r>
              <w:rPr>
                <w:rFonts w:ascii="Arial" w:hAnsi="Arial" w:cs="Arial"/>
                <w:bCs/>
                <w:szCs w:val="24"/>
              </w:rPr>
              <w:t>7</w:t>
            </w:r>
            <w:r w:rsidRPr="00A20718">
              <w:rPr>
                <w:rFonts w:ascii="Arial" w:hAnsi="Arial" w:cs="Arial"/>
                <w:bCs/>
                <w:szCs w:val="24"/>
              </w:rPr>
              <w:t>.1</w:t>
            </w:r>
          </w:p>
        </w:tc>
        <w:tc>
          <w:tcPr>
            <w:tcW w:w="8636" w:type="dxa"/>
          </w:tcPr>
          <w:p w14:paraId="0F8495DB" w14:textId="77777777" w:rsidR="00A016D0" w:rsidRDefault="00A016D0" w:rsidP="00A016D0">
            <w:pPr>
              <w:autoSpaceDE w:val="0"/>
              <w:autoSpaceDN w:val="0"/>
              <w:adjustRightInd w:val="0"/>
              <w:jc w:val="both"/>
              <w:rPr>
                <w:rFonts w:ascii="Arial" w:hAnsi="Arial" w:cs="Arial"/>
              </w:rPr>
            </w:pPr>
            <w:r>
              <w:rPr>
                <w:rFonts w:ascii="Arial" w:hAnsi="Arial" w:cs="Arial"/>
              </w:rPr>
              <w:t>Resource Implications – there are no additional resource implications arising from this report.</w:t>
            </w:r>
          </w:p>
          <w:p w14:paraId="6C75A150" w14:textId="77777777" w:rsidR="00A016D0" w:rsidRPr="006F3071" w:rsidRDefault="00A016D0" w:rsidP="00A016D0">
            <w:pPr>
              <w:jc w:val="both"/>
              <w:rPr>
                <w:rFonts w:ascii="Arial" w:hAnsi="Arial" w:cs="Arial"/>
                <w:highlight w:val="yellow"/>
              </w:rPr>
            </w:pPr>
          </w:p>
        </w:tc>
      </w:tr>
      <w:tr w:rsidR="00A016D0" w14:paraId="6FBB8A52" w14:textId="77777777" w:rsidTr="1C9F433B">
        <w:tc>
          <w:tcPr>
            <w:tcW w:w="828" w:type="dxa"/>
          </w:tcPr>
          <w:p w14:paraId="442B7FE7" w14:textId="126873A9" w:rsidR="00A016D0" w:rsidRPr="00A20718" w:rsidRDefault="00A016D0" w:rsidP="00A016D0">
            <w:pPr>
              <w:autoSpaceDE w:val="0"/>
              <w:autoSpaceDN w:val="0"/>
              <w:adjustRightInd w:val="0"/>
              <w:rPr>
                <w:rFonts w:ascii="Arial" w:hAnsi="Arial" w:cs="Arial"/>
                <w:bCs/>
                <w:szCs w:val="24"/>
              </w:rPr>
            </w:pPr>
            <w:r>
              <w:rPr>
                <w:rFonts w:ascii="Arial" w:hAnsi="Arial" w:cs="Arial"/>
                <w:bCs/>
                <w:szCs w:val="24"/>
              </w:rPr>
              <w:t>7</w:t>
            </w:r>
            <w:r w:rsidRPr="00A20718">
              <w:rPr>
                <w:rFonts w:ascii="Arial" w:hAnsi="Arial" w:cs="Arial"/>
                <w:bCs/>
                <w:szCs w:val="24"/>
              </w:rPr>
              <w:t>.2</w:t>
            </w:r>
          </w:p>
        </w:tc>
        <w:tc>
          <w:tcPr>
            <w:tcW w:w="8636" w:type="dxa"/>
          </w:tcPr>
          <w:p w14:paraId="53D6A4F2" w14:textId="77777777" w:rsidR="00A016D0" w:rsidRDefault="00A016D0" w:rsidP="00A016D0">
            <w:pPr>
              <w:autoSpaceDE w:val="0"/>
              <w:autoSpaceDN w:val="0"/>
              <w:adjustRightInd w:val="0"/>
              <w:jc w:val="both"/>
              <w:rPr>
                <w:rFonts w:ascii="Arial" w:hAnsi="Arial" w:cs="Arial"/>
              </w:rPr>
            </w:pPr>
            <w:r>
              <w:rPr>
                <w:rFonts w:ascii="Arial" w:hAnsi="Arial" w:cs="Arial"/>
              </w:rPr>
              <w:t>Legal Implications - there are no new legal implications arising from this report.</w:t>
            </w:r>
          </w:p>
          <w:p w14:paraId="6C82C48F" w14:textId="77777777" w:rsidR="00A016D0" w:rsidRDefault="00A016D0" w:rsidP="00A016D0">
            <w:pPr>
              <w:autoSpaceDE w:val="0"/>
              <w:autoSpaceDN w:val="0"/>
              <w:adjustRightInd w:val="0"/>
              <w:jc w:val="both"/>
              <w:rPr>
                <w:rFonts w:ascii="Arial" w:hAnsi="Arial" w:cs="Arial"/>
              </w:rPr>
            </w:pPr>
          </w:p>
        </w:tc>
      </w:tr>
      <w:tr w:rsidR="00A016D0" w:rsidRPr="00280008" w14:paraId="0CE8944B" w14:textId="77777777" w:rsidTr="1C9F433B">
        <w:tc>
          <w:tcPr>
            <w:tcW w:w="828" w:type="dxa"/>
          </w:tcPr>
          <w:p w14:paraId="08B66D0B" w14:textId="4C29C554" w:rsidR="00A016D0" w:rsidRPr="00A20718" w:rsidRDefault="00A016D0" w:rsidP="00A016D0">
            <w:pPr>
              <w:autoSpaceDE w:val="0"/>
              <w:autoSpaceDN w:val="0"/>
              <w:adjustRightInd w:val="0"/>
              <w:rPr>
                <w:rFonts w:ascii="Arial" w:hAnsi="Arial" w:cs="Arial"/>
                <w:bCs/>
                <w:szCs w:val="24"/>
              </w:rPr>
            </w:pPr>
            <w:r>
              <w:rPr>
                <w:rFonts w:ascii="Arial" w:hAnsi="Arial" w:cs="Arial"/>
                <w:bCs/>
                <w:szCs w:val="24"/>
              </w:rPr>
              <w:t>7</w:t>
            </w:r>
            <w:r w:rsidRPr="00A20718">
              <w:rPr>
                <w:rFonts w:ascii="Arial" w:hAnsi="Arial" w:cs="Arial"/>
                <w:bCs/>
                <w:szCs w:val="24"/>
              </w:rPr>
              <w:t>.3</w:t>
            </w:r>
          </w:p>
        </w:tc>
        <w:tc>
          <w:tcPr>
            <w:tcW w:w="8636" w:type="dxa"/>
          </w:tcPr>
          <w:p w14:paraId="5981FF35" w14:textId="77777777" w:rsidR="00A016D0" w:rsidRDefault="00A016D0" w:rsidP="00A016D0">
            <w:pPr>
              <w:autoSpaceDE w:val="0"/>
              <w:autoSpaceDN w:val="0"/>
              <w:adjustRightInd w:val="0"/>
              <w:jc w:val="both"/>
              <w:rPr>
                <w:rFonts w:ascii="Arial" w:hAnsi="Arial" w:cs="Arial"/>
              </w:rPr>
            </w:pPr>
            <w:r w:rsidRPr="00280008">
              <w:rPr>
                <w:rFonts w:ascii="Arial" w:hAnsi="Arial" w:cs="Arial"/>
              </w:rPr>
              <w:t>Equality Implications – there are no new equality implications arising from this report.</w:t>
            </w:r>
          </w:p>
          <w:p w14:paraId="6B2887A4" w14:textId="77777777" w:rsidR="00A016D0" w:rsidRPr="00280008" w:rsidRDefault="00A016D0" w:rsidP="00A016D0">
            <w:pPr>
              <w:autoSpaceDE w:val="0"/>
              <w:autoSpaceDN w:val="0"/>
              <w:adjustRightInd w:val="0"/>
              <w:jc w:val="both"/>
              <w:rPr>
                <w:rFonts w:ascii="Arial" w:hAnsi="Arial" w:cs="Arial"/>
              </w:rPr>
            </w:pPr>
          </w:p>
        </w:tc>
      </w:tr>
      <w:tr w:rsidR="00A016D0" w:rsidRPr="0089449E" w14:paraId="2276F086" w14:textId="77777777" w:rsidTr="1C9F433B">
        <w:tc>
          <w:tcPr>
            <w:tcW w:w="828" w:type="dxa"/>
          </w:tcPr>
          <w:p w14:paraId="518DC282" w14:textId="7984046C" w:rsidR="00A016D0" w:rsidRPr="00A20718" w:rsidRDefault="00A016D0" w:rsidP="00A016D0">
            <w:pPr>
              <w:autoSpaceDE w:val="0"/>
              <w:autoSpaceDN w:val="0"/>
              <w:adjustRightInd w:val="0"/>
              <w:rPr>
                <w:rFonts w:ascii="Arial" w:hAnsi="Arial" w:cs="Arial"/>
                <w:bCs/>
                <w:szCs w:val="24"/>
              </w:rPr>
            </w:pPr>
            <w:r>
              <w:rPr>
                <w:rFonts w:ascii="Arial" w:hAnsi="Arial" w:cs="Arial"/>
                <w:bCs/>
                <w:szCs w:val="24"/>
              </w:rPr>
              <w:t>7</w:t>
            </w:r>
            <w:r w:rsidRPr="00A20718">
              <w:rPr>
                <w:rFonts w:ascii="Arial" w:hAnsi="Arial" w:cs="Arial"/>
                <w:bCs/>
                <w:szCs w:val="24"/>
              </w:rPr>
              <w:t>.4</w:t>
            </w:r>
          </w:p>
        </w:tc>
        <w:tc>
          <w:tcPr>
            <w:tcW w:w="8636" w:type="dxa"/>
          </w:tcPr>
          <w:p w14:paraId="466BD715" w14:textId="77777777" w:rsidR="00A016D0" w:rsidRDefault="00A016D0" w:rsidP="00A016D0">
            <w:pPr>
              <w:autoSpaceDE w:val="0"/>
              <w:autoSpaceDN w:val="0"/>
              <w:adjustRightInd w:val="0"/>
              <w:jc w:val="both"/>
              <w:rPr>
                <w:rFonts w:ascii="Arial" w:hAnsi="Arial" w:cs="Arial"/>
              </w:rPr>
            </w:pPr>
            <w:r>
              <w:rPr>
                <w:rFonts w:ascii="Arial" w:hAnsi="Arial" w:cs="Arial"/>
              </w:rPr>
              <w:t xml:space="preserve">Risk Implications – there are no new risk implications arising from this report. </w:t>
            </w:r>
          </w:p>
          <w:p w14:paraId="32272303" w14:textId="77777777" w:rsidR="00A016D0" w:rsidRPr="0089449E" w:rsidRDefault="00A016D0" w:rsidP="00A016D0">
            <w:pPr>
              <w:autoSpaceDE w:val="0"/>
              <w:autoSpaceDN w:val="0"/>
              <w:adjustRightInd w:val="0"/>
              <w:jc w:val="both"/>
              <w:rPr>
                <w:rFonts w:ascii="Arial" w:hAnsi="Arial" w:cs="Arial"/>
                <w:b/>
              </w:rPr>
            </w:pPr>
          </w:p>
        </w:tc>
      </w:tr>
    </w:tbl>
    <w:p w14:paraId="67148B02" w14:textId="77777777" w:rsidR="0039450A" w:rsidRPr="0019592B" w:rsidRDefault="0039450A" w:rsidP="00416BFF">
      <w:pPr>
        <w:rPr>
          <w:rFonts w:ascii="Arial" w:hAnsi="Arial" w:cs="Arial"/>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19592B" w14:paraId="096D426E" w14:textId="77777777">
        <w:trPr>
          <w:cantSplit/>
        </w:trPr>
        <w:tc>
          <w:tcPr>
            <w:tcW w:w="9464" w:type="dxa"/>
          </w:tcPr>
          <w:p w14:paraId="1A25C424" w14:textId="77777777" w:rsidR="0039450A" w:rsidRPr="0019592B" w:rsidRDefault="002B7DC4" w:rsidP="00416BFF">
            <w:pPr>
              <w:pStyle w:val="Heading3"/>
              <w:jc w:val="left"/>
              <w:rPr>
                <w:rFonts w:ascii="Arial" w:hAnsi="Arial" w:cs="Arial"/>
                <w:b/>
                <w:szCs w:val="24"/>
                <w:u w:val="none"/>
              </w:rPr>
            </w:pPr>
            <w:r w:rsidRPr="0019592B">
              <w:rPr>
                <w:rFonts w:ascii="Arial" w:hAnsi="Arial" w:cs="Arial"/>
                <w:b/>
                <w:szCs w:val="24"/>
                <w:u w:val="none"/>
              </w:rPr>
              <w:t>Recommendation</w:t>
            </w:r>
          </w:p>
          <w:p w14:paraId="35E24895" w14:textId="77777777" w:rsidR="00DC7788" w:rsidRPr="0019592B" w:rsidRDefault="00DC7788" w:rsidP="00DC7788">
            <w:pPr>
              <w:rPr>
                <w:rFonts w:ascii="Arial" w:hAnsi="Arial" w:cs="Arial"/>
                <w:szCs w:val="24"/>
              </w:rPr>
            </w:pPr>
          </w:p>
          <w:p w14:paraId="41027F34" w14:textId="2C084527" w:rsidR="008540A2" w:rsidRDefault="008540A2" w:rsidP="008540A2">
            <w:pPr>
              <w:jc w:val="both"/>
              <w:rPr>
                <w:rFonts w:ascii="Arial" w:hAnsi="Arial" w:cs="Arial"/>
                <w:szCs w:val="24"/>
              </w:rPr>
            </w:pPr>
            <w:r w:rsidRPr="00273494">
              <w:rPr>
                <w:rFonts w:ascii="Arial" w:hAnsi="Arial" w:cs="Arial"/>
                <w:szCs w:val="24"/>
              </w:rPr>
              <w:t xml:space="preserve">It is recommended that Directors: </w:t>
            </w:r>
          </w:p>
          <w:p w14:paraId="5451C2C8" w14:textId="77777777" w:rsidR="00A41CEF" w:rsidRPr="00273494" w:rsidRDefault="00A41CEF" w:rsidP="00EA6B59">
            <w:pPr>
              <w:jc w:val="both"/>
              <w:rPr>
                <w:rFonts w:ascii="Arial" w:hAnsi="Arial" w:cs="Arial"/>
                <w:szCs w:val="24"/>
              </w:rPr>
            </w:pPr>
          </w:p>
          <w:p w14:paraId="17D6B24E" w14:textId="77777777" w:rsidR="008540A2" w:rsidRPr="00681209" w:rsidRDefault="008540A2" w:rsidP="00EA6B59">
            <w:pPr>
              <w:pStyle w:val="ListParagraph"/>
              <w:numPr>
                <w:ilvl w:val="0"/>
                <w:numId w:val="27"/>
              </w:numPr>
              <w:spacing w:line="240" w:lineRule="auto"/>
              <w:jc w:val="both"/>
              <w:rPr>
                <w:rFonts w:ascii="Arial" w:hAnsi="Arial" w:cs="Arial"/>
                <w:szCs w:val="24"/>
              </w:rPr>
            </w:pPr>
            <w:r>
              <w:rPr>
                <w:rFonts w:ascii="Arial" w:hAnsi="Arial" w:cs="Arial"/>
                <w:sz w:val="24"/>
                <w:szCs w:val="24"/>
              </w:rPr>
              <w:t>note the progress made to date</w:t>
            </w:r>
            <w:r w:rsidRPr="00681209">
              <w:rPr>
                <w:rFonts w:ascii="Arial" w:hAnsi="Arial" w:cs="Arial"/>
                <w:sz w:val="24"/>
                <w:szCs w:val="24"/>
              </w:rPr>
              <w:t xml:space="preserve">; and </w:t>
            </w:r>
          </w:p>
          <w:p w14:paraId="74555A11" w14:textId="741A5F06" w:rsidR="0039450A" w:rsidRPr="008540A2" w:rsidRDefault="008540A2" w:rsidP="00EA6B59">
            <w:pPr>
              <w:pStyle w:val="ListParagraph"/>
              <w:numPr>
                <w:ilvl w:val="0"/>
                <w:numId w:val="27"/>
              </w:numPr>
              <w:spacing w:line="240" w:lineRule="auto"/>
              <w:jc w:val="both"/>
              <w:rPr>
                <w:rFonts w:ascii="Arial" w:hAnsi="Arial" w:cs="Arial"/>
                <w:szCs w:val="24"/>
              </w:rPr>
            </w:pPr>
            <w:r w:rsidRPr="00681209">
              <w:rPr>
                <w:rFonts w:ascii="Arial" w:hAnsi="Arial" w:cs="Arial"/>
                <w:sz w:val="24"/>
                <w:szCs w:val="24"/>
              </w:rPr>
              <w:t>comment on the update.</w:t>
            </w:r>
            <w:r w:rsidR="00B81A7E" w:rsidRPr="008540A2">
              <w:rPr>
                <w:rFonts w:ascii="Arial" w:hAnsi="Arial" w:cs="Arial"/>
                <w:szCs w:val="24"/>
              </w:rPr>
              <w:fldChar w:fldCharType="begin"/>
            </w:r>
            <w:r w:rsidR="0039450A" w:rsidRPr="008540A2">
              <w:rPr>
                <w:rFonts w:ascii="Arial" w:hAnsi="Arial" w:cs="Arial"/>
                <w:szCs w:val="24"/>
              </w:rPr>
              <w:instrText xml:space="preserve">  </w:instrText>
            </w:r>
            <w:r w:rsidR="00B81A7E" w:rsidRPr="008540A2">
              <w:rPr>
                <w:rFonts w:ascii="Arial" w:hAnsi="Arial" w:cs="Arial"/>
                <w:szCs w:val="24"/>
              </w:rPr>
              <w:fldChar w:fldCharType="end"/>
            </w:r>
          </w:p>
        </w:tc>
      </w:tr>
    </w:tbl>
    <w:p w14:paraId="3F9A1A00" w14:textId="77777777" w:rsidR="0039450A" w:rsidRPr="0019592B" w:rsidRDefault="0039450A" w:rsidP="00416BFF">
      <w:pPr>
        <w:rPr>
          <w:rFonts w:ascii="Arial" w:hAnsi="Arial" w:cs="Arial"/>
          <w:szCs w:val="24"/>
        </w:rPr>
      </w:pPr>
    </w:p>
    <w:p w14:paraId="15E45A01" w14:textId="77777777" w:rsidR="00C6242B" w:rsidRDefault="0039450A" w:rsidP="000F274B">
      <w:pPr>
        <w:rPr>
          <w:rFonts w:ascii="Arial" w:hAnsi="Arial" w:cs="Arial"/>
          <w:szCs w:val="24"/>
        </w:rPr>
      </w:pPr>
      <w:r w:rsidRPr="0019592B">
        <w:rPr>
          <w:rFonts w:ascii="Arial" w:hAnsi="Arial" w:cs="Arial"/>
          <w:szCs w:val="24"/>
        </w:rPr>
        <w:t>Designation:</w:t>
      </w:r>
      <w:r w:rsidR="0067538A" w:rsidRPr="0019592B">
        <w:rPr>
          <w:rFonts w:ascii="Arial" w:hAnsi="Arial" w:cs="Arial"/>
          <w:szCs w:val="24"/>
        </w:rPr>
        <w:tab/>
      </w:r>
      <w:r w:rsidR="002650EF" w:rsidRPr="0019592B">
        <w:rPr>
          <w:rFonts w:ascii="Arial" w:hAnsi="Arial" w:cs="Arial"/>
          <w:szCs w:val="24"/>
        </w:rPr>
        <w:tab/>
      </w:r>
      <w:r w:rsidR="0067538A" w:rsidRPr="0019592B">
        <w:rPr>
          <w:rFonts w:ascii="Arial" w:hAnsi="Arial" w:cs="Arial"/>
          <w:szCs w:val="24"/>
        </w:rPr>
        <w:t>Chief Executive</w:t>
      </w:r>
      <w:r w:rsidR="00974CE6">
        <w:rPr>
          <w:rFonts w:ascii="Arial" w:hAnsi="Arial" w:cs="Arial"/>
          <w:szCs w:val="24"/>
        </w:rPr>
        <w:tab/>
      </w:r>
      <w:r w:rsidR="00974CE6">
        <w:rPr>
          <w:rFonts w:ascii="Arial" w:hAnsi="Arial" w:cs="Arial"/>
          <w:szCs w:val="24"/>
        </w:rPr>
        <w:tab/>
      </w:r>
    </w:p>
    <w:p w14:paraId="745D9055" w14:textId="77777777" w:rsidR="00C6242B" w:rsidRDefault="00C6242B" w:rsidP="000F274B">
      <w:pPr>
        <w:rPr>
          <w:rFonts w:ascii="Arial" w:hAnsi="Arial" w:cs="Arial"/>
          <w:szCs w:val="24"/>
        </w:rPr>
      </w:pPr>
    </w:p>
    <w:p w14:paraId="603D310D" w14:textId="2D9B9DBB" w:rsidR="00FC52A1" w:rsidRDefault="0039450A" w:rsidP="000F274B">
      <w:pPr>
        <w:rPr>
          <w:rFonts w:ascii="Arial" w:hAnsi="Arial" w:cs="Arial"/>
          <w:szCs w:val="24"/>
        </w:rPr>
      </w:pPr>
      <w:r w:rsidRPr="0019592B">
        <w:rPr>
          <w:rFonts w:ascii="Arial" w:hAnsi="Arial" w:cs="Arial"/>
          <w:szCs w:val="24"/>
        </w:rPr>
        <w:t>Date:</w:t>
      </w:r>
      <w:r w:rsidRPr="0019592B">
        <w:rPr>
          <w:rFonts w:ascii="Arial" w:hAnsi="Arial" w:cs="Arial"/>
          <w:szCs w:val="24"/>
        </w:rPr>
        <w:tab/>
      </w:r>
      <w:r w:rsidR="002650EF" w:rsidRPr="0019592B">
        <w:rPr>
          <w:rFonts w:ascii="Arial" w:hAnsi="Arial" w:cs="Arial"/>
          <w:szCs w:val="24"/>
        </w:rPr>
        <w:tab/>
      </w:r>
      <w:r w:rsidR="002650EF" w:rsidRPr="0019592B">
        <w:rPr>
          <w:rFonts w:ascii="Arial" w:hAnsi="Arial" w:cs="Arial"/>
          <w:szCs w:val="24"/>
        </w:rPr>
        <w:tab/>
      </w:r>
      <w:r w:rsidR="00E706D6">
        <w:rPr>
          <w:rFonts w:ascii="Arial" w:hAnsi="Arial" w:cs="Arial"/>
          <w:szCs w:val="24"/>
        </w:rPr>
        <w:t xml:space="preserve">28 </w:t>
      </w:r>
      <w:r w:rsidR="002A39D0">
        <w:rPr>
          <w:rFonts w:ascii="Arial" w:hAnsi="Arial" w:cs="Arial"/>
          <w:szCs w:val="24"/>
        </w:rPr>
        <w:t>August</w:t>
      </w:r>
      <w:r w:rsidR="006953A5">
        <w:rPr>
          <w:rFonts w:ascii="Arial" w:hAnsi="Arial" w:cs="Arial"/>
          <w:szCs w:val="24"/>
        </w:rPr>
        <w:t xml:space="preserve"> 2024</w:t>
      </w:r>
      <w:r w:rsidR="00CC6F83">
        <w:rPr>
          <w:rFonts w:ascii="Arial" w:hAnsi="Arial" w:cs="Arial"/>
          <w:szCs w:val="24"/>
        </w:rPr>
        <w:t xml:space="preserve"> </w:t>
      </w:r>
    </w:p>
    <w:p w14:paraId="7110D7CE" w14:textId="2E33F133" w:rsidR="00A41CEF" w:rsidRDefault="00A41CEF" w:rsidP="000F274B">
      <w:pPr>
        <w:rPr>
          <w:rFonts w:ascii="Arial" w:hAnsi="Arial" w:cs="Arial"/>
          <w:szCs w:val="24"/>
        </w:rPr>
      </w:pPr>
    </w:p>
    <w:p w14:paraId="0837F944" w14:textId="45F9A0AF" w:rsidR="002A39D0" w:rsidRDefault="00A41CEF" w:rsidP="00EA6B59">
      <w:pPr>
        <w:rPr>
          <w:rFonts w:ascii="Arial" w:hAnsi="Arial" w:cs="Arial"/>
          <w:b/>
          <w:sz w:val="22"/>
          <w:szCs w:val="22"/>
        </w:rPr>
      </w:pPr>
      <w:r>
        <w:rPr>
          <w:rFonts w:ascii="Arial" w:hAnsi="Arial" w:cs="Arial"/>
          <w:szCs w:val="24"/>
        </w:rPr>
        <w:t>Author:</w:t>
      </w:r>
      <w:r>
        <w:rPr>
          <w:rFonts w:ascii="Arial" w:hAnsi="Arial" w:cs="Arial"/>
          <w:szCs w:val="24"/>
        </w:rPr>
        <w:tab/>
      </w:r>
      <w:r>
        <w:rPr>
          <w:rFonts w:ascii="Arial" w:hAnsi="Arial" w:cs="Arial"/>
          <w:szCs w:val="24"/>
        </w:rPr>
        <w:tab/>
      </w:r>
      <w:r w:rsidR="00725F13">
        <w:rPr>
          <w:rFonts w:ascii="Arial" w:hAnsi="Arial" w:cs="Arial"/>
          <w:szCs w:val="24"/>
        </w:rPr>
        <w:t xml:space="preserve">Lynn Bauermeister, </w:t>
      </w:r>
      <w:r>
        <w:rPr>
          <w:rFonts w:ascii="Arial" w:hAnsi="Arial" w:cs="Arial"/>
          <w:szCs w:val="24"/>
        </w:rPr>
        <w:t>Head of Health and W</w:t>
      </w:r>
      <w:r w:rsidR="00E71479">
        <w:rPr>
          <w:rFonts w:ascii="Arial" w:hAnsi="Arial" w:cs="Arial"/>
          <w:szCs w:val="24"/>
        </w:rPr>
        <w:t>ellbein</w:t>
      </w:r>
      <w:r w:rsidR="00306CF3">
        <w:rPr>
          <w:rFonts w:ascii="Arial" w:hAnsi="Arial" w:cs="Arial"/>
          <w:szCs w:val="24"/>
        </w:rPr>
        <w:t>g</w:t>
      </w:r>
    </w:p>
    <w:sectPr w:rsidR="002A39D0" w:rsidSect="00B672CE">
      <w:pgSz w:w="11906" w:h="16838"/>
      <w:pgMar w:top="1134" w:right="1134"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581CD" w14:textId="77777777" w:rsidR="00DE2D2D" w:rsidRDefault="00DE2D2D">
      <w:r>
        <w:separator/>
      </w:r>
    </w:p>
  </w:endnote>
  <w:endnote w:type="continuationSeparator" w:id="0">
    <w:p w14:paraId="23B9D2F0" w14:textId="77777777" w:rsidR="00DE2D2D" w:rsidRDefault="00DE2D2D">
      <w:r>
        <w:continuationSeparator/>
      </w:r>
    </w:p>
  </w:endnote>
  <w:endnote w:type="continuationNotice" w:id="1">
    <w:p w14:paraId="21953D32" w14:textId="77777777" w:rsidR="00DE2D2D" w:rsidRDefault="00DE2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E7595" w14:textId="77777777" w:rsidR="00DE2D2D" w:rsidRDefault="00DE2D2D">
      <w:r>
        <w:separator/>
      </w:r>
    </w:p>
  </w:footnote>
  <w:footnote w:type="continuationSeparator" w:id="0">
    <w:p w14:paraId="02ABB36F" w14:textId="77777777" w:rsidR="00DE2D2D" w:rsidRDefault="00DE2D2D">
      <w:r>
        <w:continuationSeparator/>
      </w:r>
    </w:p>
  </w:footnote>
  <w:footnote w:type="continuationNotice" w:id="1">
    <w:p w14:paraId="399E682E" w14:textId="77777777" w:rsidR="00DE2D2D" w:rsidRDefault="00DE2D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E3861"/>
    <w:multiLevelType w:val="hybridMultilevel"/>
    <w:tmpl w:val="44D635A8"/>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D7B0E"/>
    <w:multiLevelType w:val="hybridMultilevel"/>
    <w:tmpl w:val="2DE0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404BC"/>
    <w:multiLevelType w:val="hybridMultilevel"/>
    <w:tmpl w:val="8BCEFD2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 w15:restartNumberingAfterBreak="0">
    <w:nsid w:val="0E5F725D"/>
    <w:multiLevelType w:val="hybridMultilevel"/>
    <w:tmpl w:val="72AC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B409D"/>
    <w:multiLevelType w:val="hybridMultilevel"/>
    <w:tmpl w:val="61C8A6A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E018E"/>
    <w:multiLevelType w:val="hybridMultilevel"/>
    <w:tmpl w:val="8B584C0E"/>
    <w:lvl w:ilvl="0" w:tplc="7B3AE79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64D48"/>
    <w:multiLevelType w:val="hybridMultilevel"/>
    <w:tmpl w:val="A740EAC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D96C65"/>
    <w:multiLevelType w:val="hybridMultilevel"/>
    <w:tmpl w:val="967A3FFC"/>
    <w:lvl w:ilvl="0" w:tplc="7B3AE79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405B9A"/>
    <w:multiLevelType w:val="hybridMultilevel"/>
    <w:tmpl w:val="FAD8C6AE"/>
    <w:lvl w:ilvl="0" w:tplc="08090001">
      <w:start w:val="1"/>
      <w:numFmt w:val="bullet"/>
      <w:lvlText w:val=""/>
      <w:lvlJc w:val="left"/>
      <w:pPr>
        <w:ind w:left="720" w:hanging="360"/>
      </w:pPr>
      <w:rPr>
        <w:rFonts w:ascii="Symbol" w:hAnsi="Symbol" w:hint="default"/>
      </w:rPr>
    </w:lvl>
    <w:lvl w:ilvl="1" w:tplc="A23A3D20">
      <w:start w:val="5"/>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21A68"/>
    <w:multiLevelType w:val="hybridMultilevel"/>
    <w:tmpl w:val="8F08B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557BA"/>
    <w:multiLevelType w:val="hybridMultilevel"/>
    <w:tmpl w:val="507ADF4C"/>
    <w:lvl w:ilvl="0" w:tplc="1408F6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03404"/>
    <w:multiLevelType w:val="hybridMultilevel"/>
    <w:tmpl w:val="EF80AE96"/>
    <w:lvl w:ilvl="0" w:tplc="7B3AE79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F69BE"/>
    <w:multiLevelType w:val="hybridMultilevel"/>
    <w:tmpl w:val="C2FC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153E0"/>
    <w:multiLevelType w:val="hybridMultilevel"/>
    <w:tmpl w:val="02106862"/>
    <w:lvl w:ilvl="0" w:tplc="663C6A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576F5E"/>
    <w:multiLevelType w:val="hybridMultilevel"/>
    <w:tmpl w:val="50F419F0"/>
    <w:lvl w:ilvl="0" w:tplc="8AEAC2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C7751"/>
    <w:multiLevelType w:val="hybridMultilevel"/>
    <w:tmpl w:val="73C01568"/>
    <w:lvl w:ilvl="0" w:tplc="8AEAC25A">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EF0A71"/>
    <w:multiLevelType w:val="hybridMultilevel"/>
    <w:tmpl w:val="69D0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945BE"/>
    <w:multiLevelType w:val="hybridMultilevel"/>
    <w:tmpl w:val="8EB8B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2A6C37"/>
    <w:multiLevelType w:val="hybridMultilevel"/>
    <w:tmpl w:val="73E6C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3022BA"/>
    <w:multiLevelType w:val="hybridMultilevel"/>
    <w:tmpl w:val="2BE2C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016CE0"/>
    <w:multiLevelType w:val="hybridMultilevel"/>
    <w:tmpl w:val="7FD46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C00D80"/>
    <w:multiLevelType w:val="hybridMultilevel"/>
    <w:tmpl w:val="0FBC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F01CC"/>
    <w:multiLevelType w:val="hybridMultilevel"/>
    <w:tmpl w:val="5510AC9E"/>
    <w:lvl w:ilvl="0" w:tplc="8AEAC2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0B5086"/>
    <w:multiLevelType w:val="hybridMultilevel"/>
    <w:tmpl w:val="EFF2C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DE6275"/>
    <w:multiLevelType w:val="hybridMultilevel"/>
    <w:tmpl w:val="EC4E32D6"/>
    <w:lvl w:ilvl="0" w:tplc="0809000F">
      <w:start w:val="1"/>
      <w:numFmt w:val="decimal"/>
      <w:lvlText w:val="%1."/>
      <w:lvlJc w:val="left"/>
      <w:pPr>
        <w:ind w:left="1179" w:hanging="360"/>
      </w:p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25" w15:restartNumberingAfterBreak="0">
    <w:nsid w:val="5B23248C"/>
    <w:multiLevelType w:val="hybridMultilevel"/>
    <w:tmpl w:val="B164C298"/>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881B35"/>
    <w:multiLevelType w:val="hybridMultilevel"/>
    <w:tmpl w:val="0414EBA4"/>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A43962"/>
    <w:multiLevelType w:val="hybridMultilevel"/>
    <w:tmpl w:val="FAA8BB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11B0E66"/>
    <w:multiLevelType w:val="hybridMultilevel"/>
    <w:tmpl w:val="1BEEDFE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A74B9"/>
    <w:multiLevelType w:val="hybridMultilevel"/>
    <w:tmpl w:val="6A2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566ADD"/>
    <w:multiLevelType w:val="multilevel"/>
    <w:tmpl w:val="F894F2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9FE041C"/>
    <w:multiLevelType w:val="hybridMultilevel"/>
    <w:tmpl w:val="893E70F8"/>
    <w:lvl w:ilvl="0" w:tplc="6B2284DC">
      <w:start w:val="1"/>
      <w:numFmt w:val="bullet"/>
      <w:lvlText w:val="o"/>
      <w:lvlJc w:val="left"/>
      <w:pPr>
        <w:ind w:left="1320" w:hanging="360"/>
      </w:pPr>
      <w:rPr>
        <w:rFonts w:ascii="Courier New" w:hAnsi="Courier New"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2" w15:restartNumberingAfterBreak="0">
    <w:nsid w:val="6DF51C80"/>
    <w:multiLevelType w:val="hybridMultilevel"/>
    <w:tmpl w:val="39028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431257"/>
    <w:multiLevelType w:val="hybridMultilevel"/>
    <w:tmpl w:val="8F869D6C"/>
    <w:lvl w:ilvl="0" w:tplc="AA1C9DFE">
      <w:start w:val="1"/>
      <w:numFmt w:val="decimal"/>
      <w:lvlText w:val="%1."/>
      <w:lvlJc w:val="left"/>
      <w:pPr>
        <w:ind w:left="819" w:hanging="360"/>
      </w:pPr>
      <w:rPr>
        <w:rFonts w:hint="default"/>
        <w:b w:val="0"/>
        <w:bCs w:val="0"/>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34" w15:restartNumberingAfterBreak="0">
    <w:nsid w:val="71BA2A45"/>
    <w:multiLevelType w:val="hybridMultilevel"/>
    <w:tmpl w:val="A740EAC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5E3F39"/>
    <w:multiLevelType w:val="hybridMultilevel"/>
    <w:tmpl w:val="6392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73192"/>
    <w:multiLevelType w:val="hybridMultilevel"/>
    <w:tmpl w:val="F3EE7C9A"/>
    <w:lvl w:ilvl="0" w:tplc="8AEAC2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3803BB"/>
    <w:multiLevelType w:val="hybridMultilevel"/>
    <w:tmpl w:val="A740EACA"/>
    <w:lvl w:ilvl="0" w:tplc="EAF451C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CD6C7B"/>
    <w:multiLevelType w:val="hybridMultilevel"/>
    <w:tmpl w:val="DF06973C"/>
    <w:lvl w:ilvl="0" w:tplc="79E6DE08">
      <w:start w:val="1"/>
      <w:numFmt w:val="bullet"/>
      <w:lvlText w:val=""/>
      <w:lvlJc w:val="left"/>
      <w:pPr>
        <w:tabs>
          <w:tab w:val="num" w:pos="720"/>
        </w:tabs>
        <w:ind w:left="720" w:hanging="360"/>
      </w:pPr>
      <w:rPr>
        <w:rFonts w:ascii="Symbol" w:hAnsi="Symbol" w:hint="default"/>
      </w:rPr>
    </w:lvl>
    <w:lvl w:ilvl="1" w:tplc="5F3279F8" w:tentative="1">
      <w:start w:val="1"/>
      <w:numFmt w:val="bullet"/>
      <w:lvlText w:val=""/>
      <w:lvlJc w:val="left"/>
      <w:pPr>
        <w:tabs>
          <w:tab w:val="num" w:pos="1440"/>
        </w:tabs>
        <w:ind w:left="1440" w:hanging="360"/>
      </w:pPr>
      <w:rPr>
        <w:rFonts w:ascii="Symbol" w:hAnsi="Symbol" w:hint="default"/>
      </w:rPr>
    </w:lvl>
    <w:lvl w:ilvl="2" w:tplc="B4D4B85E" w:tentative="1">
      <w:start w:val="1"/>
      <w:numFmt w:val="bullet"/>
      <w:lvlText w:val=""/>
      <w:lvlJc w:val="left"/>
      <w:pPr>
        <w:tabs>
          <w:tab w:val="num" w:pos="2160"/>
        </w:tabs>
        <w:ind w:left="2160" w:hanging="360"/>
      </w:pPr>
      <w:rPr>
        <w:rFonts w:ascii="Symbol" w:hAnsi="Symbol" w:hint="default"/>
      </w:rPr>
    </w:lvl>
    <w:lvl w:ilvl="3" w:tplc="9CCCCAF0" w:tentative="1">
      <w:start w:val="1"/>
      <w:numFmt w:val="bullet"/>
      <w:lvlText w:val=""/>
      <w:lvlJc w:val="left"/>
      <w:pPr>
        <w:tabs>
          <w:tab w:val="num" w:pos="2880"/>
        </w:tabs>
        <w:ind w:left="2880" w:hanging="360"/>
      </w:pPr>
      <w:rPr>
        <w:rFonts w:ascii="Symbol" w:hAnsi="Symbol" w:hint="default"/>
      </w:rPr>
    </w:lvl>
    <w:lvl w:ilvl="4" w:tplc="E9BEA4FA" w:tentative="1">
      <w:start w:val="1"/>
      <w:numFmt w:val="bullet"/>
      <w:lvlText w:val=""/>
      <w:lvlJc w:val="left"/>
      <w:pPr>
        <w:tabs>
          <w:tab w:val="num" w:pos="3600"/>
        </w:tabs>
        <w:ind w:left="3600" w:hanging="360"/>
      </w:pPr>
      <w:rPr>
        <w:rFonts w:ascii="Symbol" w:hAnsi="Symbol" w:hint="default"/>
      </w:rPr>
    </w:lvl>
    <w:lvl w:ilvl="5" w:tplc="BB4CD814" w:tentative="1">
      <w:start w:val="1"/>
      <w:numFmt w:val="bullet"/>
      <w:lvlText w:val=""/>
      <w:lvlJc w:val="left"/>
      <w:pPr>
        <w:tabs>
          <w:tab w:val="num" w:pos="4320"/>
        </w:tabs>
        <w:ind w:left="4320" w:hanging="360"/>
      </w:pPr>
      <w:rPr>
        <w:rFonts w:ascii="Symbol" w:hAnsi="Symbol" w:hint="default"/>
      </w:rPr>
    </w:lvl>
    <w:lvl w:ilvl="6" w:tplc="3A46F9D2" w:tentative="1">
      <w:start w:val="1"/>
      <w:numFmt w:val="bullet"/>
      <w:lvlText w:val=""/>
      <w:lvlJc w:val="left"/>
      <w:pPr>
        <w:tabs>
          <w:tab w:val="num" w:pos="5040"/>
        </w:tabs>
        <w:ind w:left="5040" w:hanging="360"/>
      </w:pPr>
      <w:rPr>
        <w:rFonts w:ascii="Symbol" w:hAnsi="Symbol" w:hint="default"/>
      </w:rPr>
    </w:lvl>
    <w:lvl w:ilvl="7" w:tplc="7A7C5BD2" w:tentative="1">
      <w:start w:val="1"/>
      <w:numFmt w:val="bullet"/>
      <w:lvlText w:val=""/>
      <w:lvlJc w:val="left"/>
      <w:pPr>
        <w:tabs>
          <w:tab w:val="num" w:pos="5760"/>
        </w:tabs>
        <w:ind w:left="5760" w:hanging="360"/>
      </w:pPr>
      <w:rPr>
        <w:rFonts w:ascii="Symbol" w:hAnsi="Symbol" w:hint="default"/>
      </w:rPr>
    </w:lvl>
    <w:lvl w:ilvl="8" w:tplc="F1B8C91C"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E415890"/>
    <w:multiLevelType w:val="hybridMultilevel"/>
    <w:tmpl w:val="B874B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276004">
    <w:abstractNumId w:val="25"/>
  </w:num>
  <w:num w:numId="2" w16cid:durableId="533618108">
    <w:abstractNumId w:val="26"/>
  </w:num>
  <w:num w:numId="3" w16cid:durableId="148644140">
    <w:abstractNumId w:val="15"/>
  </w:num>
  <w:num w:numId="4" w16cid:durableId="1015767867">
    <w:abstractNumId w:val="22"/>
  </w:num>
  <w:num w:numId="5" w16cid:durableId="1649820379">
    <w:abstractNumId w:val="36"/>
  </w:num>
  <w:num w:numId="6" w16cid:durableId="1421365475">
    <w:abstractNumId w:val="28"/>
  </w:num>
  <w:num w:numId="7" w16cid:durableId="441875484">
    <w:abstractNumId w:val="14"/>
  </w:num>
  <w:num w:numId="8" w16cid:durableId="1859849746">
    <w:abstractNumId w:val="31"/>
  </w:num>
  <w:num w:numId="9" w16cid:durableId="565187815">
    <w:abstractNumId w:val="13"/>
  </w:num>
  <w:num w:numId="10" w16cid:durableId="1988822948">
    <w:abstractNumId w:val="18"/>
  </w:num>
  <w:num w:numId="11" w16cid:durableId="1704089679">
    <w:abstractNumId w:val="7"/>
  </w:num>
  <w:num w:numId="12" w16cid:durableId="1592935403">
    <w:abstractNumId w:val="5"/>
  </w:num>
  <w:num w:numId="13" w16cid:durableId="2092046624">
    <w:abstractNumId w:val="11"/>
  </w:num>
  <w:num w:numId="14" w16cid:durableId="437411223">
    <w:abstractNumId w:val="4"/>
  </w:num>
  <w:num w:numId="15" w16cid:durableId="126433127">
    <w:abstractNumId w:val="34"/>
  </w:num>
  <w:num w:numId="16" w16cid:durableId="1662271147">
    <w:abstractNumId w:val="24"/>
  </w:num>
  <w:num w:numId="17" w16cid:durableId="144667542">
    <w:abstractNumId w:val="33"/>
  </w:num>
  <w:num w:numId="18" w16cid:durableId="1994260988">
    <w:abstractNumId w:val="12"/>
  </w:num>
  <w:num w:numId="19" w16cid:durableId="743185269">
    <w:abstractNumId w:val="29"/>
  </w:num>
  <w:num w:numId="20" w16cid:durableId="1115249633">
    <w:abstractNumId w:val="3"/>
  </w:num>
  <w:num w:numId="21" w16cid:durableId="1502424658">
    <w:abstractNumId w:val="2"/>
  </w:num>
  <w:num w:numId="22" w16cid:durableId="1691106685">
    <w:abstractNumId w:val="23"/>
  </w:num>
  <w:num w:numId="23" w16cid:durableId="712582534">
    <w:abstractNumId w:val="9"/>
  </w:num>
  <w:num w:numId="24" w16cid:durableId="1728528423">
    <w:abstractNumId w:val="38"/>
  </w:num>
  <w:num w:numId="25" w16cid:durableId="217665769">
    <w:abstractNumId w:val="16"/>
  </w:num>
  <w:num w:numId="26" w16cid:durableId="1499811703">
    <w:abstractNumId w:val="6"/>
  </w:num>
  <w:num w:numId="27" w16cid:durableId="573391616">
    <w:abstractNumId w:val="37"/>
  </w:num>
  <w:num w:numId="28" w16cid:durableId="542711550">
    <w:abstractNumId w:val="10"/>
  </w:num>
  <w:num w:numId="29" w16cid:durableId="924072525">
    <w:abstractNumId w:val="17"/>
  </w:num>
  <w:num w:numId="30" w16cid:durableId="1282106604">
    <w:abstractNumId w:val="39"/>
  </w:num>
  <w:num w:numId="31" w16cid:durableId="1514759623">
    <w:abstractNumId w:val="20"/>
  </w:num>
  <w:num w:numId="32" w16cid:durableId="184834437">
    <w:abstractNumId w:val="0"/>
  </w:num>
  <w:num w:numId="33" w16cid:durableId="293872404">
    <w:abstractNumId w:val="32"/>
  </w:num>
  <w:num w:numId="34" w16cid:durableId="816069700">
    <w:abstractNumId w:val="27"/>
  </w:num>
  <w:num w:numId="35" w16cid:durableId="551888035">
    <w:abstractNumId w:val="30"/>
  </w:num>
  <w:num w:numId="36" w16cid:durableId="682123517">
    <w:abstractNumId w:val="1"/>
  </w:num>
  <w:num w:numId="37" w16cid:durableId="2066641626">
    <w:abstractNumId w:val="35"/>
  </w:num>
  <w:num w:numId="38" w16cid:durableId="962421274">
    <w:abstractNumId w:val="21"/>
  </w:num>
  <w:num w:numId="39" w16cid:durableId="1131290175">
    <w:abstractNumId w:val="19"/>
  </w:num>
  <w:num w:numId="40" w16cid:durableId="70294389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0A"/>
    <w:rsid w:val="00005E1A"/>
    <w:rsid w:val="000108D3"/>
    <w:rsid w:val="00010CFF"/>
    <w:rsid w:val="00016342"/>
    <w:rsid w:val="00016420"/>
    <w:rsid w:val="00017155"/>
    <w:rsid w:val="00020B3A"/>
    <w:rsid w:val="00020F26"/>
    <w:rsid w:val="00021400"/>
    <w:rsid w:val="00021961"/>
    <w:rsid w:val="0002343E"/>
    <w:rsid w:val="000258A7"/>
    <w:rsid w:val="000261C0"/>
    <w:rsid w:val="00027492"/>
    <w:rsid w:val="00027B75"/>
    <w:rsid w:val="000329B8"/>
    <w:rsid w:val="00034706"/>
    <w:rsid w:val="0003591A"/>
    <w:rsid w:val="0003605C"/>
    <w:rsid w:val="0004082D"/>
    <w:rsid w:val="000436BA"/>
    <w:rsid w:val="00043AFF"/>
    <w:rsid w:val="0004526F"/>
    <w:rsid w:val="00045F18"/>
    <w:rsid w:val="000463F2"/>
    <w:rsid w:val="00046FAA"/>
    <w:rsid w:val="00051E90"/>
    <w:rsid w:val="00052AD3"/>
    <w:rsid w:val="00053019"/>
    <w:rsid w:val="00053201"/>
    <w:rsid w:val="0005450F"/>
    <w:rsid w:val="00054DE1"/>
    <w:rsid w:val="000552AA"/>
    <w:rsid w:val="0005537B"/>
    <w:rsid w:val="00055485"/>
    <w:rsid w:val="000564DC"/>
    <w:rsid w:val="00056AEE"/>
    <w:rsid w:val="000604BC"/>
    <w:rsid w:val="00060B7A"/>
    <w:rsid w:val="00060E4F"/>
    <w:rsid w:val="00061B5D"/>
    <w:rsid w:val="00061EBA"/>
    <w:rsid w:val="000626C6"/>
    <w:rsid w:val="00063169"/>
    <w:rsid w:val="00063E62"/>
    <w:rsid w:val="00066E9B"/>
    <w:rsid w:val="00067063"/>
    <w:rsid w:val="00067BEA"/>
    <w:rsid w:val="00070580"/>
    <w:rsid w:val="000721BD"/>
    <w:rsid w:val="00072C54"/>
    <w:rsid w:val="00076DD4"/>
    <w:rsid w:val="00076F18"/>
    <w:rsid w:val="00077449"/>
    <w:rsid w:val="00077ACB"/>
    <w:rsid w:val="00080158"/>
    <w:rsid w:val="00080B9B"/>
    <w:rsid w:val="00082C6F"/>
    <w:rsid w:val="0008366F"/>
    <w:rsid w:val="00083E65"/>
    <w:rsid w:val="00086C6F"/>
    <w:rsid w:val="00087D49"/>
    <w:rsid w:val="00090094"/>
    <w:rsid w:val="0009224C"/>
    <w:rsid w:val="00093AFD"/>
    <w:rsid w:val="000947E0"/>
    <w:rsid w:val="000949F1"/>
    <w:rsid w:val="00094A77"/>
    <w:rsid w:val="00094AAC"/>
    <w:rsid w:val="00094F71"/>
    <w:rsid w:val="00096048"/>
    <w:rsid w:val="00097EA8"/>
    <w:rsid w:val="000A50B1"/>
    <w:rsid w:val="000B003E"/>
    <w:rsid w:val="000B08F3"/>
    <w:rsid w:val="000B0E4F"/>
    <w:rsid w:val="000B2950"/>
    <w:rsid w:val="000B5108"/>
    <w:rsid w:val="000B5F94"/>
    <w:rsid w:val="000B6369"/>
    <w:rsid w:val="000B6781"/>
    <w:rsid w:val="000C0050"/>
    <w:rsid w:val="000C08BC"/>
    <w:rsid w:val="000C3FAB"/>
    <w:rsid w:val="000C4E3E"/>
    <w:rsid w:val="000D33B4"/>
    <w:rsid w:val="000D4C86"/>
    <w:rsid w:val="000D50EF"/>
    <w:rsid w:val="000D5CF8"/>
    <w:rsid w:val="000D6F28"/>
    <w:rsid w:val="000D7ADD"/>
    <w:rsid w:val="000E240A"/>
    <w:rsid w:val="000E25CE"/>
    <w:rsid w:val="000E452E"/>
    <w:rsid w:val="000E50AA"/>
    <w:rsid w:val="000E7961"/>
    <w:rsid w:val="000F00B8"/>
    <w:rsid w:val="000F058D"/>
    <w:rsid w:val="000F274B"/>
    <w:rsid w:val="000F41D3"/>
    <w:rsid w:val="000F6071"/>
    <w:rsid w:val="001006B1"/>
    <w:rsid w:val="001023BB"/>
    <w:rsid w:val="00102D55"/>
    <w:rsid w:val="00106B71"/>
    <w:rsid w:val="001072B4"/>
    <w:rsid w:val="00110096"/>
    <w:rsid w:val="001109DF"/>
    <w:rsid w:val="00111F17"/>
    <w:rsid w:val="00113095"/>
    <w:rsid w:val="0011354C"/>
    <w:rsid w:val="00116F35"/>
    <w:rsid w:val="00120CB0"/>
    <w:rsid w:val="00121135"/>
    <w:rsid w:val="00123B60"/>
    <w:rsid w:val="00123EE7"/>
    <w:rsid w:val="001240B7"/>
    <w:rsid w:val="0012770F"/>
    <w:rsid w:val="00135985"/>
    <w:rsid w:val="00137AA6"/>
    <w:rsid w:val="00137BEF"/>
    <w:rsid w:val="00137C75"/>
    <w:rsid w:val="00141A07"/>
    <w:rsid w:val="00141F79"/>
    <w:rsid w:val="0014254F"/>
    <w:rsid w:val="0014465F"/>
    <w:rsid w:val="0014574A"/>
    <w:rsid w:val="00146BB2"/>
    <w:rsid w:val="00153278"/>
    <w:rsid w:val="0015445E"/>
    <w:rsid w:val="00154CF4"/>
    <w:rsid w:val="001555D4"/>
    <w:rsid w:val="00156824"/>
    <w:rsid w:val="00157A6E"/>
    <w:rsid w:val="00157EE9"/>
    <w:rsid w:val="00160E5D"/>
    <w:rsid w:val="00161DCD"/>
    <w:rsid w:val="00161E32"/>
    <w:rsid w:val="001620DF"/>
    <w:rsid w:val="00162218"/>
    <w:rsid w:val="001648C1"/>
    <w:rsid w:val="001672FF"/>
    <w:rsid w:val="00175434"/>
    <w:rsid w:val="001759A2"/>
    <w:rsid w:val="0017621B"/>
    <w:rsid w:val="00176F7D"/>
    <w:rsid w:val="00177991"/>
    <w:rsid w:val="00182990"/>
    <w:rsid w:val="00183578"/>
    <w:rsid w:val="001848BC"/>
    <w:rsid w:val="00186B2D"/>
    <w:rsid w:val="00187B19"/>
    <w:rsid w:val="0019063C"/>
    <w:rsid w:val="00192F33"/>
    <w:rsid w:val="0019592B"/>
    <w:rsid w:val="00196698"/>
    <w:rsid w:val="00196A83"/>
    <w:rsid w:val="001A103B"/>
    <w:rsid w:val="001A1878"/>
    <w:rsid w:val="001A19E4"/>
    <w:rsid w:val="001A1A55"/>
    <w:rsid w:val="001A2017"/>
    <w:rsid w:val="001A2DF0"/>
    <w:rsid w:val="001A7EE9"/>
    <w:rsid w:val="001B0017"/>
    <w:rsid w:val="001B0D7F"/>
    <w:rsid w:val="001B1ADB"/>
    <w:rsid w:val="001B2DF1"/>
    <w:rsid w:val="001B3218"/>
    <w:rsid w:val="001B336B"/>
    <w:rsid w:val="001B4D58"/>
    <w:rsid w:val="001B79BA"/>
    <w:rsid w:val="001C0B61"/>
    <w:rsid w:val="001C1840"/>
    <w:rsid w:val="001C279E"/>
    <w:rsid w:val="001C4A6F"/>
    <w:rsid w:val="001C4D42"/>
    <w:rsid w:val="001C7153"/>
    <w:rsid w:val="001C7F2F"/>
    <w:rsid w:val="001D1D38"/>
    <w:rsid w:val="001D1E7E"/>
    <w:rsid w:val="001D1F6A"/>
    <w:rsid w:val="001D5BD7"/>
    <w:rsid w:val="001D6596"/>
    <w:rsid w:val="001D673F"/>
    <w:rsid w:val="001E006E"/>
    <w:rsid w:val="001E0281"/>
    <w:rsid w:val="001E06ED"/>
    <w:rsid w:val="001E0EBC"/>
    <w:rsid w:val="001E1C61"/>
    <w:rsid w:val="001E2029"/>
    <w:rsid w:val="001E26E0"/>
    <w:rsid w:val="001E3FB6"/>
    <w:rsid w:val="001E7044"/>
    <w:rsid w:val="001F024A"/>
    <w:rsid w:val="001F0815"/>
    <w:rsid w:val="001F13AA"/>
    <w:rsid w:val="001F201F"/>
    <w:rsid w:val="001F5E56"/>
    <w:rsid w:val="00200F6B"/>
    <w:rsid w:val="00202527"/>
    <w:rsid w:val="002038A4"/>
    <w:rsid w:val="002065D3"/>
    <w:rsid w:val="00206A2E"/>
    <w:rsid w:val="00210CBE"/>
    <w:rsid w:val="002130DB"/>
    <w:rsid w:val="002131F5"/>
    <w:rsid w:val="0021334D"/>
    <w:rsid w:val="00213812"/>
    <w:rsid w:val="002139F1"/>
    <w:rsid w:val="00213B7E"/>
    <w:rsid w:val="00216863"/>
    <w:rsid w:val="002200C0"/>
    <w:rsid w:val="0022042F"/>
    <w:rsid w:val="00221EC5"/>
    <w:rsid w:val="0022202D"/>
    <w:rsid w:val="00222FA8"/>
    <w:rsid w:val="00223872"/>
    <w:rsid w:val="0022532A"/>
    <w:rsid w:val="00227935"/>
    <w:rsid w:val="002315E3"/>
    <w:rsid w:val="002329CB"/>
    <w:rsid w:val="00232B52"/>
    <w:rsid w:val="0023514C"/>
    <w:rsid w:val="002363E8"/>
    <w:rsid w:val="00236C8E"/>
    <w:rsid w:val="0024024C"/>
    <w:rsid w:val="00245A36"/>
    <w:rsid w:val="00246951"/>
    <w:rsid w:val="002500D6"/>
    <w:rsid w:val="002508D2"/>
    <w:rsid w:val="00250AA4"/>
    <w:rsid w:val="00251443"/>
    <w:rsid w:val="00252979"/>
    <w:rsid w:val="002531A5"/>
    <w:rsid w:val="002550F6"/>
    <w:rsid w:val="00256604"/>
    <w:rsid w:val="00257703"/>
    <w:rsid w:val="002610A0"/>
    <w:rsid w:val="002610BF"/>
    <w:rsid w:val="00261CA0"/>
    <w:rsid w:val="00263FD9"/>
    <w:rsid w:val="002650EF"/>
    <w:rsid w:val="00266668"/>
    <w:rsid w:val="00266E24"/>
    <w:rsid w:val="00271DEE"/>
    <w:rsid w:val="00272AB9"/>
    <w:rsid w:val="00273494"/>
    <w:rsid w:val="00273A1B"/>
    <w:rsid w:val="0027419E"/>
    <w:rsid w:val="00274974"/>
    <w:rsid w:val="00276BF9"/>
    <w:rsid w:val="00277E84"/>
    <w:rsid w:val="00281CFB"/>
    <w:rsid w:val="002822B1"/>
    <w:rsid w:val="00282352"/>
    <w:rsid w:val="002834CC"/>
    <w:rsid w:val="002836D0"/>
    <w:rsid w:val="00285424"/>
    <w:rsid w:val="00285A31"/>
    <w:rsid w:val="00287232"/>
    <w:rsid w:val="002874B1"/>
    <w:rsid w:val="002900D9"/>
    <w:rsid w:val="00291128"/>
    <w:rsid w:val="00291301"/>
    <w:rsid w:val="0029364D"/>
    <w:rsid w:val="00294F59"/>
    <w:rsid w:val="00296155"/>
    <w:rsid w:val="00297FF5"/>
    <w:rsid w:val="002A07C6"/>
    <w:rsid w:val="002A109A"/>
    <w:rsid w:val="002A3857"/>
    <w:rsid w:val="002A39D0"/>
    <w:rsid w:val="002A3FEA"/>
    <w:rsid w:val="002A406A"/>
    <w:rsid w:val="002A42ED"/>
    <w:rsid w:val="002A660A"/>
    <w:rsid w:val="002A69FF"/>
    <w:rsid w:val="002B09AA"/>
    <w:rsid w:val="002B145E"/>
    <w:rsid w:val="002B24A9"/>
    <w:rsid w:val="002B6A59"/>
    <w:rsid w:val="002B7373"/>
    <w:rsid w:val="002B7886"/>
    <w:rsid w:val="002B7A2E"/>
    <w:rsid w:val="002B7DC4"/>
    <w:rsid w:val="002C0611"/>
    <w:rsid w:val="002C1B58"/>
    <w:rsid w:val="002C3FF8"/>
    <w:rsid w:val="002C5124"/>
    <w:rsid w:val="002C5B1C"/>
    <w:rsid w:val="002C5BBD"/>
    <w:rsid w:val="002D00F1"/>
    <w:rsid w:val="002D0FCF"/>
    <w:rsid w:val="002D1A45"/>
    <w:rsid w:val="002D1CC2"/>
    <w:rsid w:val="002D1EC8"/>
    <w:rsid w:val="002D20CB"/>
    <w:rsid w:val="002D2BBF"/>
    <w:rsid w:val="002D415B"/>
    <w:rsid w:val="002D4B4A"/>
    <w:rsid w:val="002D6CCB"/>
    <w:rsid w:val="002D720F"/>
    <w:rsid w:val="002D7497"/>
    <w:rsid w:val="002E03A3"/>
    <w:rsid w:val="002E0F7A"/>
    <w:rsid w:val="002E14C3"/>
    <w:rsid w:val="002E6218"/>
    <w:rsid w:val="002E6CD7"/>
    <w:rsid w:val="002E7D99"/>
    <w:rsid w:val="002F566D"/>
    <w:rsid w:val="00301356"/>
    <w:rsid w:val="00301F18"/>
    <w:rsid w:val="003027CA"/>
    <w:rsid w:val="00302C59"/>
    <w:rsid w:val="00302CC5"/>
    <w:rsid w:val="00304BBD"/>
    <w:rsid w:val="00304EEE"/>
    <w:rsid w:val="00304F8B"/>
    <w:rsid w:val="00305CEF"/>
    <w:rsid w:val="00306CF3"/>
    <w:rsid w:val="00310AFE"/>
    <w:rsid w:val="00311394"/>
    <w:rsid w:val="0031146C"/>
    <w:rsid w:val="0031163A"/>
    <w:rsid w:val="00312D9D"/>
    <w:rsid w:val="0031442F"/>
    <w:rsid w:val="00314EC9"/>
    <w:rsid w:val="00316A65"/>
    <w:rsid w:val="0031740A"/>
    <w:rsid w:val="003177A9"/>
    <w:rsid w:val="0032008B"/>
    <w:rsid w:val="00320DAC"/>
    <w:rsid w:val="003227BE"/>
    <w:rsid w:val="003244E8"/>
    <w:rsid w:val="003252DD"/>
    <w:rsid w:val="003256DC"/>
    <w:rsid w:val="00327073"/>
    <w:rsid w:val="003277C1"/>
    <w:rsid w:val="00330CB7"/>
    <w:rsid w:val="00330D9A"/>
    <w:rsid w:val="00332EE3"/>
    <w:rsid w:val="003353BD"/>
    <w:rsid w:val="003353E6"/>
    <w:rsid w:val="00335915"/>
    <w:rsid w:val="00335B5E"/>
    <w:rsid w:val="0033762A"/>
    <w:rsid w:val="00341361"/>
    <w:rsid w:val="00343645"/>
    <w:rsid w:val="0034370E"/>
    <w:rsid w:val="00345AAE"/>
    <w:rsid w:val="00345B42"/>
    <w:rsid w:val="00346085"/>
    <w:rsid w:val="00346E52"/>
    <w:rsid w:val="00347DE2"/>
    <w:rsid w:val="00350A4A"/>
    <w:rsid w:val="003519E5"/>
    <w:rsid w:val="003520EE"/>
    <w:rsid w:val="003539A6"/>
    <w:rsid w:val="00354EE3"/>
    <w:rsid w:val="00356B53"/>
    <w:rsid w:val="0035759B"/>
    <w:rsid w:val="00361E2A"/>
    <w:rsid w:val="003628D0"/>
    <w:rsid w:val="00362C80"/>
    <w:rsid w:val="00363C8D"/>
    <w:rsid w:val="00367B18"/>
    <w:rsid w:val="00367C7E"/>
    <w:rsid w:val="0037135A"/>
    <w:rsid w:val="00371939"/>
    <w:rsid w:val="00373074"/>
    <w:rsid w:val="003752AE"/>
    <w:rsid w:val="003752B1"/>
    <w:rsid w:val="0037729E"/>
    <w:rsid w:val="00377AC7"/>
    <w:rsid w:val="0038113F"/>
    <w:rsid w:val="00383116"/>
    <w:rsid w:val="0038373D"/>
    <w:rsid w:val="00387210"/>
    <w:rsid w:val="003875D6"/>
    <w:rsid w:val="0038780F"/>
    <w:rsid w:val="00392255"/>
    <w:rsid w:val="00392345"/>
    <w:rsid w:val="003924C9"/>
    <w:rsid w:val="003925D8"/>
    <w:rsid w:val="0039334C"/>
    <w:rsid w:val="003933EB"/>
    <w:rsid w:val="0039450A"/>
    <w:rsid w:val="00394F05"/>
    <w:rsid w:val="00396E41"/>
    <w:rsid w:val="003A05F6"/>
    <w:rsid w:val="003A0920"/>
    <w:rsid w:val="003A0E84"/>
    <w:rsid w:val="003A3419"/>
    <w:rsid w:val="003A4902"/>
    <w:rsid w:val="003A4CE7"/>
    <w:rsid w:val="003A5E56"/>
    <w:rsid w:val="003A699D"/>
    <w:rsid w:val="003A6B51"/>
    <w:rsid w:val="003B4829"/>
    <w:rsid w:val="003B4A2F"/>
    <w:rsid w:val="003B65C8"/>
    <w:rsid w:val="003B687F"/>
    <w:rsid w:val="003C03D1"/>
    <w:rsid w:val="003C0FA5"/>
    <w:rsid w:val="003C1A9E"/>
    <w:rsid w:val="003C2203"/>
    <w:rsid w:val="003C2445"/>
    <w:rsid w:val="003C24D5"/>
    <w:rsid w:val="003C28FC"/>
    <w:rsid w:val="003C2BDD"/>
    <w:rsid w:val="003C35B5"/>
    <w:rsid w:val="003C366F"/>
    <w:rsid w:val="003C56B7"/>
    <w:rsid w:val="003C6313"/>
    <w:rsid w:val="003C7B13"/>
    <w:rsid w:val="003C7DE4"/>
    <w:rsid w:val="003D152E"/>
    <w:rsid w:val="003D3185"/>
    <w:rsid w:val="003D3AAE"/>
    <w:rsid w:val="003D49B7"/>
    <w:rsid w:val="003D6C7F"/>
    <w:rsid w:val="003D6D90"/>
    <w:rsid w:val="003E190D"/>
    <w:rsid w:val="003E28FC"/>
    <w:rsid w:val="003E343E"/>
    <w:rsid w:val="003E5749"/>
    <w:rsid w:val="003E6DB9"/>
    <w:rsid w:val="003E76C1"/>
    <w:rsid w:val="003F3A1D"/>
    <w:rsid w:val="003F4F1E"/>
    <w:rsid w:val="003F5B58"/>
    <w:rsid w:val="003F5EC4"/>
    <w:rsid w:val="0040037A"/>
    <w:rsid w:val="004038C5"/>
    <w:rsid w:val="00403EE8"/>
    <w:rsid w:val="004101B4"/>
    <w:rsid w:val="0041056A"/>
    <w:rsid w:val="00411F81"/>
    <w:rsid w:val="00413AAF"/>
    <w:rsid w:val="004147C4"/>
    <w:rsid w:val="00414822"/>
    <w:rsid w:val="00416BFF"/>
    <w:rsid w:val="00421753"/>
    <w:rsid w:val="004259B8"/>
    <w:rsid w:val="00430A4B"/>
    <w:rsid w:val="00432CB4"/>
    <w:rsid w:val="0043304A"/>
    <w:rsid w:val="00434799"/>
    <w:rsid w:val="004358B2"/>
    <w:rsid w:val="004422E5"/>
    <w:rsid w:val="00442EF7"/>
    <w:rsid w:val="004430C6"/>
    <w:rsid w:val="004433D1"/>
    <w:rsid w:val="004441EE"/>
    <w:rsid w:val="0044596B"/>
    <w:rsid w:val="00445D1F"/>
    <w:rsid w:val="004465D9"/>
    <w:rsid w:val="004523CE"/>
    <w:rsid w:val="0045654D"/>
    <w:rsid w:val="00457330"/>
    <w:rsid w:val="00460DC3"/>
    <w:rsid w:val="00461355"/>
    <w:rsid w:val="00461E96"/>
    <w:rsid w:val="004661E5"/>
    <w:rsid w:val="00466E1A"/>
    <w:rsid w:val="004673D7"/>
    <w:rsid w:val="00467532"/>
    <w:rsid w:val="004675A0"/>
    <w:rsid w:val="00471C69"/>
    <w:rsid w:val="0047500A"/>
    <w:rsid w:val="00481C97"/>
    <w:rsid w:val="00482B72"/>
    <w:rsid w:val="00483788"/>
    <w:rsid w:val="00483A3F"/>
    <w:rsid w:val="00483EA5"/>
    <w:rsid w:val="004877B3"/>
    <w:rsid w:val="00492FC4"/>
    <w:rsid w:val="0049308D"/>
    <w:rsid w:val="00496E9A"/>
    <w:rsid w:val="004973CD"/>
    <w:rsid w:val="004979DD"/>
    <w:rsid w:val="004A0C37"/>
    <w:rsid w:val="004A1844"/>
    <w:rsid w:val="004A6032"/>
    <w:rsid w:val="004B0449"/>
    <w:rsid w:val="004B0D25"/>
    <w:rsid w:val="004B1FE8"/>
    <w:rsid w:val="004B212D"/>
    <w:rsid w:val="004B34D5"/>
    <w:rsid w:val="004B408C"/>
    <w:rsid w:val="004B57BC"/>
    <w:rsid w:val="004B7AEC"/>
    <w:rsid w:val="004C05F2"/>
    <w:rsid w:val="004C2750"/>
    <w:rsid w:val="004C28B6"/>
    <w:rsid w:val="004C3E78"/>
    <w:rsid w:val="004C4580"/>
    <w:rsid w:val="004C6EBD"/>
    <w:rsid w:val="004C6F6A"/>
    <w:rsid w:val="004C7EE2"/>
    <w:rsid w:val="004D0AFF"/>
    <w:rsid w:val="004D2870"/>
    <w:rsid w:val="004D3839"/>
    <w:rsid w:val="004D593E"/>
    <w:rsid w:val="004E0801"/>
    <w:rsid w:val="004E236F"/>
    <w:rsid w:val="004E26D6"/>
    <w:rsid w:val="004E2E7C"/>
    <w:rsid w:val="004E46B0"/>
    <w:rsid w:val="004E4874"/>
    <w:rsid w:val="004E51B4"/>
    <w:rsid w:val="004E6F77"/>
    <w:rsid w:val="004E7563"/>
    <w:rsid w:val="004E7681"/>
    <w:rsid w:val="004F01DF"/>
    <w:rsid w:val="004F0E40"/>
    <w:rsid w:val="004F1C86"/>
    <w:rsid w:val="004F2053"/>
    <w:rsid w:val="004F2169"/>
    <w:rsid w:val="004F284C"/>
    <w:rsid w:val="004F64A6"/>
    <w:rsid w:val="004F6740"/>
    <w:rsid w:val="004F7ADA"/>
    <w:rsid w:val="0050018D"/>
    <w:rsid w:val="00502802"/>
    <w:rsid w:val="00502909"/>
    <w:rsid w:val="00502C81"/>
    <w:rsid w:val="00504150"/>
    <w:rsid w:val="005045D1"/>
    <w:rsid w:val="00504936"/>
    <w:rsid w:val="00505E4F"/>
    <w:rsid w:val="00505FBF"/>
    <w:rsid w:val="00507DFC"/>
    <w:rsid w:val="00510A80"/>
    <w:rsid w:val="0051221D"/>
    <w:rsid w:val="0051249F"/>
    <w:rsid w:val="00512C21"/>
    <w:rsid w:val="005132A5"/>
    <w:rsid w:val="0051490F"/>
    <w:rsid w:val="00514DAB"/>
    <w:rsid w:val="00515AF2"/>
    <w:rsid w:val="00516648"/>
    <w:rsid w:val="00516870"/>
    <w:rsid w:val="00517AB9"/>
    <w:rsid w:val="00517CFB"/>
    <w:rsid w:val="00520DEC"/>
    <w:rsid w:val="00522731"/>
    <w:rsid w:val="00523D47"/>
    <w:rsid w:val="0052446F"/>
    <w:rsid w:val="005246E1"/>
    <w:rsid w:val="005261AB"/>
    <w:rsid w:val="005275B5"/>
    <w:rsid w:val="00527BB8"/>
    <w:rsid w:val="00531B91"/>
    <w:rsid w:val="0053448A"/>
    <w:rsid w:val="00535849"/>
    <w:rsid w:val="00540480"/>
    <w:rsid w:val="00541B49"/>
    <w:rsid w:val="00541FAD"/>
    <w:rsid w:val="0054405A"/>
    <w:rsid w:val="005457B7"/>
    <w:rsid w:val="00546564"/>
    <w:rsid w:val="00546DC4"/>
    <w:rsid w:val="0054720E"/>
    <w:rsid w:val="0055048D"/>
    <w:rsid w:val="005508D1"/>
    <w:rsid w:val="005513F9"/>
    <w:rsid w:val="00553364"/>
    <w:rsid w:val="00554226"/>
    <w:rsid w:val="005564FD"/>
    <w:rsid w:val="0056220F"/>
    <w:rsid w:val="0056341B"/>
    <w:rsid w:val="005676E0"/>
    <w:rsid w:val="005735C6"/>
    <w:rsid w:val="00575757"/>
    <w:rsid w:val="00576667"/>
    <w:rsid w:val="0057721A"/>
    <w:rsid w:val="00577B6E"/>
    <w:rsid w:val="005819D4"/>
    <w:rsid w:val="00583F58"/>
    <w:rsid w:val="00585D1C"/>
    <w:rsid w:val="00586A08"/>
    <w:rsid w:val="005873D4"/>
    <w:rsid w:val="005878FF"/>
    <w:rsid w:val="00590C36"/>
    <w:rsid w:val="00590D65"/>
    <w:rsid w:val="00591F38"/>
    <w:rsid w:val="005939CC"/>
    <w:rsid w:val="00594131"/>
    <w:rsid w:val="0059426B"/>
    <w:rsid w:val="00595195"/>
    <w:rsid w:val="00597098"/>
    <w:rsid w:val="00597282"/>
    <w:rsid w:val="00597BC7"/>
    <w:rsid w:val="005A11B6"/>
    <w:rsid w:val="005A1C99"/>
    <w:rsid w:val="005A2597"/>
    <w:rsid w:val="005A275D"/>
    <w:rsid w:val="005A5F69"/>
    <w:rsid w:val="005A62D5"/>
    <w:rsid w:val="005B1409"/>
    <w:rsid w:val="005B1743"/>
    <w:rsid w:val="005B1D1F"/>
    <w:rsid w:val="005B2649"/>
    <w:rsid w:val="005B3177"/>
    <w:rsid w:val="005B443B"/>
    <w:rsid w:val="005B5ADB"/>
    <w:rsid w:val="005B67B4"/>
    <w:rsid w:val="005B6BF0"/>
    <w:rsid w:val="005C0B62"/>
    <w:rsid w:val="005C1A0C"/>
    <w:rsid w:val="005C1C76"/>
    <w:rsid w:val="005C27AB"/>
    <w:rsid w:val="005C64E4"/>
    <w:rsid w:val="005C6AC6"/>
    <w:rsid w:val="005C6D4F"/>
    <w:rsid w:val="005C75EB"/>
    <w:rsid w:val="005D0E56"/>
    <w:rsid w:val="005D651C"/>
    <w:rsid w:val="005D7152"/>
    <w:rsid w:val="005E101B"/>
    <w:rsid w:val="005E13FF"/>
    <w:rsid w:val="005E164D"/>
    <w:rsid w:val="005E23D5"/>
    <w:rsid w:val="005E2A03"/>
    <w:rsid w:val="005E2A0D"/>
    <w:rsid w:val="005E57DB"/>
    <w:rsid w:val="005E6747"/>
    <w:rsid w:val="005F11D6"/>
    <w:rsid w:val="005F32E1"/>
    <w:rsid w:val="005F450D"/>
    <w:rsid w:val="005F4C11"/>
    <w:rsid w:val="005F7D32"/>
    <w:rsid w:val="00601261"/>
    <w:rsid w:val="00601E91"/>
    <w:rsid w:val="00601FF3"/>
    <w:rsid w:val="0060261E"/>
    <w:rsid w:val="00604ADA"/>
    <w:rsid w:val="0060797F"/>
    <w:rsid w:val="00611167"/>
    <w:rsid w:val="006113FB"/>
    <w:rsid w:val="006118B0"/>
    <w:rsid w:val="00612E33"/>
    <w:rsid w:val="0061518E"/>
    <w:rsid w:val="00616A25"/>
    <w:rsid w:val="00616A63"/>
    <w:rsid w:val="0062092E"/>
    <w:rsid w:val="00620BFB"/>
    <w:rsid w:val="00621011"/>
    <w:rsid w:val="006222B5"/>
    <w:rsid w:val="00623703"/>
    <w:rsid w:val="00623E22"/>
    <w:rsid w:val="00624310"/>
    <w:rsid w:val="006243A9"/>
    <w:rsid w:val="00627FA8"/>
    <w:rsid w:val="00630B81"/>
    <w:rsid w:val="00634306"/>
    <w:rsid w:val="00637AA0"/>
    <w:rsid w:val="00637B3E"/>
    <w:rsid w:val="00640804"/>
    <w:rsid w:val="00640A4E"/>
    <w:rsid w:val="00640F37"/>
    <w:rsid w:val="006411C2"/>
    <w:rsid w:val="00641296"/>
    <w:rsid w:val="006431A7"/>
    <w:rsid w:val="006434DE"/>
    <w:rsid w:val="00644969"/>
    <w:rsid w:val="0064562A"/>
    <w:rsid w:val="00646EA4"/>
    <w:rsid w:val="0064794E"/>
    <w:rsid w:val="006521DA"/>
    <w:rsid w:val="0065375B"/>
    <w:rsid w:val="00661286"/>
    <w:rsid w:val="00661ED1"/>
    <w:rsid w:val="00662591"/>
    <w:rsid w:val="00662922"/>
    <w:rsid w:val="00662C30"/>
    <w:rsid w:val="00663093"/>
    <w:rsid w:val="0066364E"/>
    <w:rsid w:val="00664193"/>
    <w:rsid w:val="0066627B"/>
    <w:rsid w:val="0066697F"/>
    <w:rsid w:val="006727AC"/>
    <w:rsid w:val="0067538A"/>
    <w:rsid w:val="0067793E"/>
    <w:rsid w:val="00681209"/>
    <w:rsid w:val="0068171D"/>
    <w:rsid w:val="0068231D"/>
    <w:rsid w:val="0068426F"/>
    <w:rsid w:val="0068627A"/>
    <w:rsid w:val="006869BC"/>
    <w:rsid w:val="006871D3"/>
    <w:rsid w:val="0069073C"/>
    <w:rsid w:val="00690A53"/>
    <w:rsid w:val="00692FE2"/>
    <w:rsid w:val="006930C4"/>
    <w:rsid w:val="006953A5"/>
    <w:rsid w:val="0069574C"/>
    <w:rsid w:val="0069595A"/>
    <w:rsid w:val="006960A5"/>
    <w:rsid w:val="00696D37"/>
    <w:rsid w:val="00697271"/>
    <w:rsid w:val="00697AFB"/>
    <w:rsid w:val="006A0EF3"/>
    <w:rsid w:val="006A3273"/>
    <w:rsid w:val="006A386A"/>
    <w:rsid w:val="006A4CEF"/>
    <w:rsid w:val="006A59E7"/>
    <w:rsid w:val="006A69D0"/>
    <w:rsid w:val="006A7144"/>
    <w:rsid w:val="006A71DD"/>
    <w:rsid w:val="006B011E"/>
    <w:rsid w:val="006B28E9"/>
    <w:rsid w:val="006B5114"/>
    <w:rsid w:val="006B62A7"/>
    <w:rsid w:val="006B7375"/>
    <w:rsid w:val="006B7622"/>
    <w:rsid w:val="006B787E"/>
    <w:rsid w:val="006C040D"/>
    <w:rsid w:val="006C06F0"/>
    <w:rsid w:val="006C1CE5"/>
    <w:rsid w:val="006C20B7"/>
    <w:rsid w:val="006C55E8"/>
    <w:rsid w:val="006C5BB7"/>
    <w:rsid w:val="006C6E67"/>
    <w:rsid w:val="006D0028"/>
    <w:rsid w:val="006D4204"/>
    <w:rsid w:val="006D545C"/>
    <w:rsid w:val="006D5E79"/>
    <w:rsid w:val="006D6DD6"/>
    <w:rsid w:val="006E2613"/>
    <w:rsid w:val="006E34E2"/>
    <w:rsid w:val="006E4FD9"/>
    <w:rsid w:val="006E56D8"/>
    <w:rsid w:val="006E5FFB"/>
    <w:rsid w:val="006F1496"/>
    <w:rsid w:val="006F19D6"/>
    <w:rsid w:val="006F2E8D"/>
    <w:rsid w:val="006F55DA"/>
    <w:rsid w:val="006F5C78"/>
    <w:rsid w:val="006F7E7A"/>
    <w:rsid w:val="0070071D"/>
    <w:rsid w:val="00702281"/>
    <w:rsid w:val="0070354E"/>
    <w:rsid w:val="00705BC4"/>
    <w:rsid w:val="00706196"/>
    <w:rsid w:val="00707A91"/>
    <w:rsid w:val="00707C87"/>
    <w:rsid w:val="00712D3E"/>
    <w:rsid w:val="00713359"/>
    <w:rsid w:val="00714937"/>
    <w:rsid w:val="00715E4E"/>
    <w:rsid w:val="007161EF"/>
    <w:rsid w:val="00716AFA"/>
    <w:rsid w:val="00716DA6"/>
    <w:rsid w:val="00720145"/>
    <w:rsid w:val="007214D1"/>
    <w:rsid w:val="007221E2"/>
    <w:rsid w:val="0072431F"/>
    <w:rsid w:val="00724B70"/>
    <w:rsid w:val="00725F13"/>
    <w:rsid w:val="00730C77"/>
    <w:rsid w:val="00731481"/>
    <w:rsid w:val="0073300C"/>
    <w:rsid w:val="007351DF"/>
    <w:rsid w:val="0073690E"/>
    <w:rsid w:val="0073777C"/>
    <w:rsid w:val="00737C49"/>
    <w:rsid w:val="00740292"/>
    <w:rsid w:val="0074360E"/>
    <w:rsid w:val="007452C5"/>
    <w:rsid w:val="00746D11"/>
    <w:rsid w:val="0074756C"/>
    <w:rsid w:val="00752CD8"/>
    <w:rsid w:val="00752DFE"/>
    <w:rsid w:val="00754081"/>
    <w:rsid w:val="007543DF"/>
    <w:rsid w:val="007602B4"/>
    <w:rsid w:val="0076434E"/>
    <w:rsid w:val="00764936"/>
    <w:rsid w:val="00764BC8"/>
    <w:rsid w:val="007662F8"/>
    <w:rsid w:val="00766ECB"/>
    <w:rsid w:val="0076737B"/>
    <w:rsid w:val="007675B9"/>
    <w:rsid w:val="00770F10"/>
    <w:rsid w:val="00771058"/>
    <w:rsid w:val="00772FC0"/>
    <w:rsid w:val="00774D2E"/>
    <w:rsid w:val="0077614C"/>
    <w:rsid w:val="00776664"/>
    <w:rsid w:val="00776884"/>
    <w:rsid w:val="007778C6"/>
    <w:rsid w:val="0078095F"/>
    <w:rsid w:val="00781293"/>
    <w:rsid w:val="007841DA"/>
    <w:rsid w:val="00786BBF"/>
    <w:rsid w:val="0079414E"/>
    <w:rsid w:val="00794632"/>
    <w:rsid w:val="0079473E"/>
    <w:rsid w:val="0079576D"/>
    <w:rsid w:val="0079600B"/>
    <w:rsid w:val="00796898"/>
    <w:rsid w:val="00796FEE"/>
    <w:rsid w:val="0079745B"/>
    <w:rsid w:val="00797573"/>
    <w:rsid w:val="007A1ED5"/>
    <w:rsid w:val="007A31BF"/>
    <w:rsid w:val="007A4117"/>
    <w:rsid w:val="007A4470"/>
    <w:rsid w:val="007A4AF4"/>
    <w:rsid w:val="007A4FFE"/>
    <w:rsid w:val="007B19F0"/>
    <w:rsid w:val="007B4E78"/>
    <w:rsid w:val="007B6E7C"/>
    <w:rsid w:val="007B6F2A"/>
    <w:rsid w:val="007B72DA"/>
    <w:rsid w:val="007C1AD0"/>
    <w:rsid w:val="007C1B8C"/>
    <w:rsid w:val="007C3AB8"/>
    <w:rsid w:val="007C4FAA"/>
    <w:rsid w:val="007C6631"/>
    <w:rsid w:val="007D0123"/>
    <w:rsid w:val="007D20AF"/>
    <w:rsid w:val="007D2EE1"/>
    <w:rsid w:val="007D66D4"/>
    <w:rsid w:val="007D680B"/>
    <w:rsid w:val="007E0045"/>
    <w:rsid w:val="007E02CF"/>
    <w:rsid w:val="007E05DE"/>
    <w:rsid w:val="007E0BF5"/>
    <w:rsid w:val="007E3A04"/>
    <w:rsid w:val="007E492D"/>
    <w:rsid w:val="007E685C"/>
    <w:rsid w:val="007E6AE7"/>
    <w:rsid w:val="007E7219"/>
    <w:rsid w:val="007F07D8"/>
    <w:rsid w:val="007F0E2B"/>
    <w:rsid w:val="007F1891"/>
    <w:rsid w:val="007F2756"/>
    <w:rsid w:val="007F3411"/>
    <w:rsid w:val="007F4626"/>
    <w:rsid w:val="007F4975"/>
    <w:rsid w:val="007F54BC"/>
    <w:rsid w:val="008018AB"/>
    <w:rsid w:val="00801BA2"/>
    <w:rsid w:val="00806FB8"/>
    <w:rsid w:val="008072C5"/>
    <w:rsid w:val="00807923"/>
    <w:rsid w:val="0081012D"/>
    <w:rsid w:val="00810B76"/>
    <w:rsid w:val="00811A6F"/>
    <w:rsid w:val="00811EAC"/>
    <w:rsid w:val="00812FD9"/>
    <w:rsid w:val="00814462"/>
    <w:rsid w:val="00815EF6"/>
    <w:rsid w:val="008210A6"/>
    <w:rsid w:val="00822068"/>
    <w:rsid w:val="008226D7"/>
    <w:rsid w:val="00825FD9"/>
    <w:rsid w:val="008261E6"/>
    <w:rsid w:val="00831027"/>
    <w:rsid w:val="00833C99"/>
    <w:rsid w:val="00834F94"/>
    <w:rsid w:val="0083500A"/>
    <w:rsid w:val="00835167"/>
    <w:rsid w:val="0083746E"/>
    <w:rsid w:val="008409D7"/>
    <w:rsid w:val="00852D90"/>
    <w:rsid w:val="008539A9"/>
    <w:rsid w:val="008540A2"/>
    <w:rsid w:val="00854114"/>
    <w:rsid w:val="00854DF4"/>
    <w:rsid w:val="00855337"/>
    <w:rsid w:val="00855BB7"/>
    <w:rsid w:val="008568A9"/>
    <w:rsid w:val="00856DFF"/>
    <w:rsid w:val="00856EDD"/>
    <w:rsid w:val="0086014C"/>
    <w:rsid w:val="008609B4"/>
    <w:rsid w:val="00861DAC"/>
    <w:rsid w:val="00863650"/>
    <w:rsid w:val="00864338"/>
    <w:rsid w:val="00866065"/>
    <w:rsid w:val="008709CD"/>
    <w:rsid w:val="00872AEF"/>
    <w:rsid w:val="00876FF9"/>
    <w:rsid w:val="008770E0"/>
    <w:rsid w:val="00877650"/>
    <w:rsid w:val="00880FEB"/>
    <w:rsid w:val="00882233"/>
    <w:rsid w:val="008823A4"/>
    <w:rsid w:val="00882FA2"/>
    <w:rsid w:val="008836A5"/>
    <w:rsid w:val="00883C83"/>
    <w:rsid w:val="00884863"/>
    <w:rsid w:val="00886774"/>
    <w:rsid w:val="00886C24"/>
    <w:rsid w:val="00886CA9"/>
    <w:rsid w:val="00893FC8"/>
    <w:rsid w:val="0089449E"/>
    <w:rsid w:val="00895EB7"/>
    <w:rsid w:val="00897C16"/>
    <w:rsid w:val="008A1F14"/>
    <w:rsid w:val="008A3881"/>
    <w:rsid w:val="008A3C33"/>
    <w:rsid w:val="008A3F16"/>
    <w:rsid w:val="008A5256"/>
    <w:rsid w:val="008A6861"/>
    <w:rsid w:val="008A6A82"/>
    <w:rsid w:val="008A6D5E"/>
    <w:rsid w:val="008B01B7"/>
    <w:rsid w:val="008B0F11"/>
    <w:rsid w:val="008B1D2E"/>
    <w:rsid w:val="008B2122"/>
    <w:rsid w:val="008B4352"/>
    <w:rsid w:val="008B4D54"/>
    <w:rsid w:val="008B58C7"/>
    <w:rsid w:val="008B6C7F"/>
    <w:rsid w:val="008B7ADB"/>
    <w:rsid w:val="008C021A"/>
    <w:rsid w:val="008C08B8"/>
    <w:rsid w:val="008C7160"/>
    <w:rsid w:val="008C7C82"/>
    <w:rsid w:val="008D083D"/>
    <w:rsid w:val="008D0AEF"/>
    <w:rsid w:val="008D3BEA"/>
    <w:rsid w:val="008D46D4"/>
    <w:rsid w:val="008D65EF"/>
    <w:rsid w:val="008D7451"/>
    <w:rsid w:val="008E614B"/>
    <w:rsid w:val="008E7B6E"/>
    <w:rsid w:val="008F0ABD"/>
    <w:rsid w:val="008F1704"/>
    <w:rsid w:val="008F50DD"/>
    <w:rsid w:val="008F5790"/>
    <w:rsid w:val="008F5A22"/>
    <w:rsid w:val="008F6B1E"/>
    <w:rsid w:val="009001AE"/>
    <w:rsid w:val="00902513"/>
    <w:rsid w:val="00903C53"/>
    <w:rsid w:val="00905CF9"/>
    <w:rsid w:val="00906AF8"/>
    <w:rsid w:val="00910B09"/>
    <w:rsid w:val="0091508D"/>
    <w:rsid w:val="00916D73"/>
    <w:rsid w:val="00916FD9"/>
    <w:rsid w:val="00920E5F"/>
    <w:rsid w:val="00922C6C"/>
    <w:rsid w:val="00923513"/>
    <w:rsid w:val="00924F35"/>
    <w:rsid w:val="009260C2"/>
    <w:rsid w:val="009276DA"/>
    <w:rsid w:val="0092789E"/>
    <w:rsid w:val="00931922"/>
    <w:rsid w:val="0093359A"/>
    <w:rsid w:val="0093377B"/>
    <w:rsid w:val="00935F9A"/>
    <w:rsid w:val="0093631C"/>
    <w:rsid w:val="009363D0"/>
    <w:rsid w:val="009370AF"/>
    <w:rsid w:val="00941FE8"/>
    <w:rsid w:val="00942149"/>
    <w:rsid w:val="009430F9"/>
    <w:rsid w:val="009436D1"/>
    <w:rsid w:val="00943BA0"/>
    <w:rsid w:val="00944ABB"/>
    <w:rsid w:val="00945123"/>
    <w:rsid w:val="009453FC"/>
    <w:rsid w:val="00945B98"/>
    <w:rsid w:val="0094726A"/>
    <w:rsid w:val="009512AA"/>
    <w:rsid w:val="009535A7"/>
    <w:rsid w:val="00953E5E"/>
    <w:rsid w:val="009547C1"/>
    <w:rsid w:val="0095523B"/>
    <w:rsid w:val="009555B1"/>
    <w:rsid w:val="00955991"/>
    <w:rsid w:val="00960B6F"/>
    <w:rsid w:val="00961402"/>
    <w:rsid w:val="00961ABE"/>
    <w:rsid w:val="009641CE"/>
    <w:rsid w:val="00964DA8"/>
    <w:rsid w:val="0096599A"/>
    <w:rsid w:val="00966044"/>
    <w:rsid w:val="0096650B"/>
    <w:rsid w:val="0097099E"/>
    <w:rsid w:val="00971AFD"/>
    <w:rsid w:val="0097288F"/>
    <w:rsid w:val="00972F0B"/>
    <w:rsid w:val="0097320F"/>
    <w:rsid w:val="00973C15"/>
    <w:rsid w:val="009742DB"/>
    <w:rsid w:val="00974B65"/>
    <w:rsid w:val="00974CE6"/>
    <w:rsid w:val="009758F3"/>
    <w:rsid w:val="00976703"/>
    <w:rsid w:val="009777D8"/>
    <w:rsid w:val="00986092"/>
    <w:rsid w:val="0098655A"/>
    <w:rsid w:val="00987018"/>
    <w:rsid w:val="00992C0D"/>
    <w:rsid w:val="0099482C"/>
    <w:rsid w:val="00994FB7"/>
    <w:rsid w:val="00996002"/>
    <w:rsid w:val="009A04C7"/>
    <w:rsid w:val="009A0698"/>
    <w:rsid w:val="009A0D10"/>
    <w:rsid w:val="009A1902"/>
    <w:rsid w:val="009A1CA3"/>
    <w:rsid w:val="009A3C7F"/>
    <w:rsid w:val="009A3D9C"/>
    <w:rsid w:val="009A50B6"/>
    <w:rsid w:val="009A51B2"/>
    <w:rsid w:val="009A7A90"/>
    <w:rsid w:val="009B286A"/>
    <w:rsid w:val="009B2FBB"/>
    <w:rsid w:val="009B6361"/>
    <w:rsid w:val="009B72F6"/>
    <w:rsid w:val="009C1774"/>
    <w:rsid w:val="009C211C"/>
    <w:rsid w:val="009C3327"/>
    <w:rsid w:val="009C418A"/>
    <w:rsid w:val="009D193A"/>
    <w:rsid w:val="009D1CD2"/>
    <w:rsid w:val="009D42AA"/>
    <w:rsid w:val="009D4732"/>
    <w:rsid w:val="009D5306"/>
    <w:rsid w:val="009D57B8"/>
    <w:rsid w:val="009D5D83"/>
    <w:rsid w:val="009D605C"/>
    <w:rsid w:val="009D72DA"/>
    <w:rsid w:val="009D7A1C"/>
    <w:rsid w:val="009E18BF"/>
    <w:rsid w:val="009E32C2"/>
    <w:rsid w:val="009E3FC9"/>
    <w:rsid w:val="009E50CB"/>
    <w:rsid w:val="009E64C2"/>
    <w:rsid w:val="009E694A"/>
    <w:rsid w:val="009E7B36"/>
    <w:rsid w:val="009F0D90"/>
    <w:rsid w:val="009F237B"/>
    <w:rsid w:val="009F335B"/>
    <w:rsid w:val="009F347B"/>
    <w:rsid w:val="009F3D58"/>
    <w:rsid w:val="009F5062"/>
    <w:rsid w:val="009F5A8A"/>
    <w:rsid w:val="009F630F"/>
    <w:rsid w:val="009F7903"/>
    <w:rsid w:val="00A016D0"/>
    <w:rsid w:val="00A01971"/>
    <w:rsid w:val="00A03FA9"/>
    <w:rsid w:val="00A04671"/>
    <w:rsid w:val="00A061B9"/>
    <w:rsid w:val="00A06AA6"/>
    <w:rsid w:val="00A1217C"/>
    <w:rsid w:val="00A125FA"/>
    <w:rsid w:val="00A143D8"/>
    <w:rsid w:val="00A1634C"/>
    <w:rsid w:val="00A16B5A"/>
    <w:rsid w:val="00A170E0"/>
    <w:rsid w:val="00A17672"/>
    <w:rsid w:val="00A20718"/>
    <w:rsid w:val="00A21D98"/>
    <w:rsid w:val="00A22750"/>
    <w:rsid w:val="00A26517"/>
    <w:rsid w:val="00A30477"/>
    <w:rsid w:val="00A33430"/>
    <w:rsid w:val="00A34EB9"/>
    <w:rsid w:val="00A362E9"/>
    <w:rsid w:val="00A364F9"/>
    <w:rsid w:val="00A372B6"/>
    <w:rsid w:val="00A40EFE"/>
    <w:rsid w:val="00A41CEF"/>
    <w:rsid w:val="00A427EF"/>
    <w:rsid w:val="00A430A0"/>
    <w:rsid w:val="00A440EE"/>
    <w:rsid w:val="00A45EC7"/>
    <w:rsid w:val="00A47A09"/>
    <w:rsid w:val="00A47DBA"/>
    <w:rsid w:val="00A507A0"/>
    <w:rsid w:val="00A53534"/>
    <w:rsid w:val="00A535DB"/>
    <w:rsid w:val="00A5400C"/>
    <w:rsid w:val="00A574AB"/>
    <w:rsid w:val="00A57EB8"/>
    <w:rsid w:val="00A60811"/>
    <w:rsid w:val="00A60B3E"/>
    <w:rsid w:val="00A616D5"/>
    <w:rsid w:val="00A62C6C"/>
    <w:rsid w:val="00A63DAD"/>
    <w:rsid w:val="00A64644"/>
    <w:rsid w:val="00A64F02"/>
    <w:rsid w:val="00A650EA"/>
    <w:rsid w:val="00A66099"/>
    <w:rsid w:val="00A660C2"/>
    <w:rsid w:val="00A6707C"/>
    <w:rsid w:val="00A708B8"/>
    <w:rsid w:val="00A71512"/>
    <w:rsid w:val="00A72476"/>
    <w:rsid w:val="00A750CA"/>
    <w:rsid w:val="00A75FC3"/>
    <w:rsid w:val="00A81111"/>
    <w:rsid w:val="00A8159A"/>
    <w:rsid w:val="00A85ED5"/>
    <w:rsid w:val="00A869F7"/>
    <w:rsid w:val="00A86BEC"/>
    <w:rsid w:val="00A902AC"/>
    <w:rsid w:val="00A92975"/>
    <w:rsid w:val="00A9423F"/>
    <w:rsid w:val="00A95B4E"/>
    <w:rsid w:val="00AA18F2"/>
    <w:rsid w:val="00AA4145"/>
    <w:rsid w:val="00AA47D0"/>
    <w:rsid w:val="00AA4969"/>
    <w:rsid w:val="00AA4C44"/>
    <w:rsid w:val="00AA53AB"/>
    <w:rsid w:val="00AA5B7B"/>
    <w:rsid w:val="00AA65AC"/>
    <w:rsid w:val="00AB227B"/>
    <w:rsid w:val="00AB2785"/>
    <w:rsid w:val="00AB2A74"/>
    <w:rsid w:val="00AB62AA"/>
    <w:rsid w:val="00AB66D8"/>
    <w:rsid w:val="00AB6EF2"/>
    <w:rsid w:val="00AB7A4B"/>
    <w:rsid w:val="00AC0F2E"/>
    <w:rsid w:val="00AC430F"/>
    <w:rsid w:val="00AC46D7"/>
    <w:rsid w:val="00AC5673"/>
    <w:rsid w:val="00AC71D1"/>
    <w:rsid w:val="00AC7509"/>
    <w:rsid w:val="00AD0502"/>
    <w:rsid w:val="00AD0837"/>
    <w:rsid w:val="00AD0D67"/>
    <w:rsid w:val="00AD4204"/>
    <w:rsid w:val="00AD55F9"/>
    <w:rsid w:val="00AD76F2"/>
    <w:rsid w:val="00AE02AA"/>
    <w:rsid w:val="00AE26FC"/>
    <w:rsid w:val="00AE47B9"/>
    <w:rsid w:val="00AE486E"/>
    <w:rsid w:val="00AE7407"/>
    <w:rsid w:val="00AE77F3"/>
    <w:rsid w:val="00AF02B6"/>
    <w:rsid w:val="00AF10E8"/>
    <w:rsid w:val="00AF2370"/>
    <w:rsid w:val="00AF3FCA"/>
    <w:rsid w:val="00AF561C"/>
    <w:rsid w:val="00AF576B"/>
    <w:rsid w:val="00AF5AD2"/>
    <w:rsid w:val="00AF5F47"/>
    <w:rsid w:val="00AF6F8B"/>
    <w:rsid w:val="00B01334"/>
    <w:rsid w:val="00B029E9"/>
    <w:rsid w:val="00B02F59"/>
    <w:rsid w:val="00B035CB"/>
    <w:rsid w:val="00B035E4"/>
    <w:rsid w:val="00B048C8"/>
    <w:rsid w:val="00B05F21"/>
    <w:rsid w:val="00B065C1"/>
    <w:rsid w:val="00B1011C"/>
    <w:rsid w:val="00B10203"/>
    <w:rsid w:val="00B14378"/>
    <w:rsid w:val="00B15542"/>
    <w:rsid w:val="00B2061A"/>
    <w:rsid w:val="00B243CD"/>
    <w:rsid w:val="00B2498D"/>
    <w:rsid w:val="00B2638E"/>
    <w:rsid w:val="00B26825"/>
    <w:rsid w:val="00B26AFC"/>
    <w:rsid w:val="00B26FE3"/>
    <w:rsid w:val="00B341F0"/>
    <w:rsid w:val="00B34347"/>
    <w:rsid w:val="00B344DC"/>
    <w:rsid w:val="00B35920"/>
    <w:rsid w:val="00B359FB"/>
    <w:rsid w:val="00B414A1"/>
    <w:rsid w:val="00B43289"/>
    <w:rsid w:val="00B4511E"/>
    <w:rsid w:val="00B45234"/>
    <w:rsid w:val="00B4531C"/>
    <w:rsid w:val="00B45709"/>
    <w:rsid w:val="00B45F15"/>
    <w:rsid w:val="00B4659E"/>
    <w:rsid w:val="00B476C4"/>
    <w:rsid w:val="00B5074C"/>
    <w:rsid w:val="00B5142B"/>
    <w:rsid w:val="00B5488D"/>
    <w:rsid w:val="00B54A57"/>
    <w:rsid w:val="00B551FB"/>
    <w:rsid w:val="00B5559B"/>
    <w:rsid w:val="00B56CDC"/>
    <w:rsid w:val="00B61067"/>
    <w:rsid w:val="00B62A13"/>
    <w:rsid w:val="00B66A68"/>
    <w:rsid w:val="00B672CE"/>
    <w:rsid w:val="00B703D9"/>
    <w:rsid w:val="00B72D72"/>
    <w:rsid w:val="00B73407"/>
    <w:rsid w:val="00B73575"/>
    <w:rsid w:val="00B74FFB"/>
    <w:rsid w:val="00B76FA4"/>
    <w:rsid w:val="00B7725B"/>
    <w:rsid w:val="00B77704"/>
    <w:rsid w:val="00B804AC"/>
    <w:rsid w:val="00B80E5F"/>
    <w:rsid w:val="00B81A7E"/>
    <w:rsid w:val="00B84929"/>
    <w:rsid w:val="00B84A5D"/>
    <w:rsid w:val="00B853BC"/>
    <w:rsid w:val="00B86649"/>
    <w:rsid w:val="00B87A0C"/>
    <w:rsid w:val="00B90820"/>
    <w:rsid w:val="00B90E62"/>
    <w:rsid w:val="00B91D5B"/>
    <w:rsid w:val="00B94B05"/>
    <w:rsid w:val="00B95506"/>
    <w:rsid w:val="00B97CAD"/>
    <w:rsid w:val="00B97E4A"/>
    <w:rsid w:val="00BA05B2"/>
    <w:rsid w:val="00BA0807"/>
    <w:rsid w:val="00BA43EC"/>
    <w:rsid w:val="00BA7BFF"/>
    <w:rsid w:val="00BB4A08"/>
    <w:rsid w:val="00BB6192"/>
    <w:rsid w:val="00BB6AA0"/>
    <w:rsid w:val="00BB6D1F"/>
    <w:rsid w:val="00BB7643"/>
    <w:rsid w:val="00BC0072"/>
    <w:rsid w:val="00BC1312"/>
    <w:rsid w:val="00BC1A86"/>
    <w:rsid w:val="00BC3488"/>
    <w:rsid w:val="00BC5198"/>
    <w:rsid w:val="00BC686C"/>
    <w:rsid w:val="00BC7303"/>
    <w:rsid w:val="00BD0EC5"/>
    <w:rsid w:val="00BD0F71"/>
    <w:rsid w:val="00BD2347"/>
    <w:rsid w:val="00BD49E5"/>
    <w:rsid w:val="00BD5C15"/>
    <w:rsid w:val="00BD5FE7"/>
    <w:rsid w:val="00BD6BB3"/>
    <w:rsid w:val="00BE12B8"/>
    <w:rsid w:val="00BE2EB1"/>
    <w:rsid w:val="00BE5121"/>
    <w:rsid w:val="00BE6B12"/>
    <w:rsid w:val="00BF285A"/>
    <w:rsid w:val="00BF2869"/>
    <w:rsid w:val="00BF33B4"/>
    <w:rsid w:val="00BF6206"/>
    <w:rsid w:val="00BF6826"/>
    <w:rsid w:val="00C00B5D"/>
    <w:rsid w:val="00C033C8"/>
    <w:rsid w:val="00C03B76"/>
    <w:rsid w:val="00C04E4B"/>
    <w:rsid w:val="00C054F1"/>
    <w:rsid w:val="00C05F06"/>
    <w:rsid w:val="00C05FB9"/>
    <w:rsid w:val="00C061DD"/>
    <w:rsid w:val="00C07825"/>
    <w:rsid w:val="00C07BC8"/>
    <w:rsid w:val="00C122DB"/>
    <w:rsid w:val="00C124D1"/>
    <w:rsid w:val="00C12E6B"/>
    <w:rsid w:val="00C138B8"/>
    <w:rsid w:val="00C153AC"/>
    <w:rsid w:val="00C167F5"/>
    <w:rsid w:val="00C16F1D"/>
    <w:rsid w:val="00C20474"/>
    <w:rsid w:val="00C210F3"/>
    <w:rsid w:val="00C22113"/>
    <w:rsid w:val="00C2226B"/>
    <w:rsid w:val="00C23682"/>
    <w:rsid w:val="00C23ECE"/>
    <w:rsid w:val="00C256F2"/>
    <w:rsid w:val="00C25BDA"/>
    <w:rsid w:val="00C312A5"/>
    <w:rsid w:val="00C313CB"/>
    <w:rsid w:val="00C315A3"/>
    <w:rsid w:val="00C31C0B"/>
    <w:rsid w:val="00C33B8E"/>
    <w:rsid w:val="00C3408B"/>
    <w:rsid w:val="00C3739B"/>
    <w:rsid w:val="00C375F3"/>
    <w:rsid w:val="00C401B4"/>
    <w:rsid w:val="00C41361"/>
    <w:rsid w:val="00C431DF"/>
    <w:rsid w:val="00C44028"/>
    <w:rsid w:val="00C443BA"/>
    <w:rsid w:val="00C46665"/>
    <w:rsid w:val="00C47B2D"/>
    <w:rsid w:val="00C50096"/>
    <w:rsid w:val="00C502FD"/>
    <w:rsid w:val="00C531C3"/>
    <w:rsid w:val="00C53B71"/>
    <w:rsid w:val="00C5482A"/>
    <w:rsid w:val="00C560E2"/>
    <w:rsid w:val="00C57112"/>
    <w:rsid w:val="00C57EE4"/>
    <w:rsid w:val="00C60A34"/>
    <w:rsid w:val="00C6194F"/>
    <w:rsid w:val="00C6242B"/>
    <w:rsid w:val="00C62B95"/>
    <w:rsid w:val="00C660D7"/>
    <w:rsid w:val="00C66227"/>
    <w:rsid w:val="00C7419F"/>
    <w:rsid w:val="00C753F0"/>
    <w:rsid w:val="00C75AAC"/>
    <w:rsid w:val="00C75E90"/>
    <w:rsid w:val="00C76863"/>
    <w:rsid w:val="00C771BC"/>
    <w:rsid w:val="00C77E98"/>
    <w:rsid w:val="00C8005D"/>
    <w:rsid w:val="00C8015C"/>
    <w:rsid w:val="00C80AE1"/>
    <w:rsid w:val="00C817E7"/>
    <w:rsid w:val="00C82C58"/>
    <w:rsid w:val="00C84801"/>
    <w:rsid w:val="00C86269"/>
    <w:rsid w:val="00C86666"/>
    <w:rsid w:val="00C869CF"/>
    <w:rsid w:val="00C87A64"/>
    <w:rsid w:val="00C908C0"/>
    <w:rsid w:val="00C9109C"/>
    <w:rsid w:val="00C92123"/>
    <w:rsid w:val="00C93D12"/>
    <w:rsid w:val="00C93FB9"/>
    <w:rsid w:val="00C95869"/>
    <w:rsid w:val="00C95CF3"/>
    <w:rsid w:val="00C97A35"/>
    <w:rsid w:val="00C97ED0"/>
    <w:rsid w:val="00CA18DD"/>
    <w:rsid w:val="00CA265A"/>
    <w:rsid w:val="00CA36BB"/>
    <w:rsid w:val="00CA3A3D"/>
    <w:rsid w:val="00CA42D5"/>
    <w:rsid w:val="00CA4C90"/>
    <w:rsid w:val="00CA527B"/>
    <w:rsid w:val="00CA5F20"/>
    <w:rsid w:val="00CA7E7A"/>
    <w:rsid w:val="00CB750E"/>
    <w:rsid w:val="00CC1318"/>
    <w:rsid w:val="00CC23B3"/>
    <w:rsid w:val="00CC3DB5"/>
    <w:rsid w:val="00CC4984"/>
    <w:rsid w:val="00CC5D8D"/>
    <w:rsid w:val="00CC6C17"/>
    <w:rsid w:val="00CC6F83"/>
    <w:rsid w:val="00CC72DD"/>
    <w:rsid w:val="00CD01BB"/>
    <w:rsid w:val="00CD0C69"/>
    <w:rsid w:val="00CD1D9B"/>
    <w:rsid w:val="00CD21AE"/>
    <w:rsid w:val="00CD3165"/>
    <w:rsid w:val="00CD5EA4"/>
    <w:rsid w:val="00CD6220"/>
    <w:rsid w:val="00CE1525"/>
    <w:rsid w:val="00CE25BB"/>
    <w:rsid w:val="00CE5FEE"/>
    <w:rsid w:val="00CE632D"/>
    <w:rsid w:val="00CE73D1"/>
    <w:rsid w:val="00CF355C"/>
    <w:rsid w:val="00CF5C27"/>
    <w:rsid w:val="00CF7F1C"/>
    <w:rsid w:val="00D03332"/>
    <w:rsid w:val="00D054FA"/>
    <w:rsid w:val="00D06884"/>
    <w:rsid w:val="00D06B69"/>
    <w:rsid w:val="00D071D0"/>
    <w:rsid w:val="00D1171B"/>
    <w:rsid w:val="00D11DFE"/>
    <w:rsid w:val="00D14F67"/>
    <w:rsid w:val="00D15130"/>
    <w:rsid w:val="00D165DE"/>
    <w:rsid w:val="00D16C7D"/>
    <w:rsid w:val="00D22EE2"/>
    <w:rsid w:val="00D23819"/>
    <w:rsid w:val="00D26715"/>
    <w:rsid w:val="00D327E0"/>
    <w:rsid w:val="00D34395"/>
    <w:rsid w:val="00D359BC"/>
    <w:rsid w:val="00D377DC"/>
    <w:rsid w:val="00D37956"/>
    <w:rsid w:val="00D400B2"/>
    <w:rsid w:val="00D41FE3"/>
    <w:rsid w:val="00D45B08"/>
    <w:rsid w:val="00D51DA1"/>
    <w:rsid w:val="00D52C16"/>
    <w:rsid w:val="00D53C87"/>
    <w:rsid w:val="00D54481"/>
    <w:rsid w:val="00D54799"/>
    <w:rsid w:val="00D553BC"/>
    <w:rsid w:val="00D55F8C"/>
    <w:rsid w:val="00D57CDF"/>
    <w:rsid w:val="00D601B5"/>
    <w:rsid w:val="00D62717"/>
    <w:rsid w:val="00D64EFD"/>
    <w:rsid w:val="00D658D1"/>
    <w:rsid w:val="00D72F95"/>
    <w:rsid w:val="00D7557E"/>
    <w:rsid w:val="00D77A20"/>
    <w:rsid w:val="00D77B6B"/>
    <w:rsid w:val="00D828AB"/>
    <w:rsid w:val="00D842DB"/>
    <w:rsid w:val="00D85B54"/>
    <w:rsid w:val="00D85CC1"/>
    <w:rsid w:val="00D863B3"/>
    <w:rsid w:val="00D90C9D"/>
    <w:rsid w:val="00D91716"/>
    <w:rsid w:val="00D93990"/>
    <w:rsid w:val="00D94391"/>
    <w:rsid w:val="00D949B6"/>
    <w:rsid w:val="00D96F68"/>
    <w:rsid w:val="00D97195"/>
    <w:rsid w:val="00D972B7"/>
    <w:rsid w:val="00D97D14"/>
    <w:rsid w:val="00DA012A"/>
    <w:rsid w:val="00DA0331"/>
    <w:rsid w:val="00DA3233"/>
    <w:rsid w:val="00DA3790"/>
    <w:rsid w:val="00DA3B59"/>
    <w:rsid w:val="00DA434E"/>
    <w:rsid w:val="00DA67A9"/>
    <w:rsid w:val="00DA6D4E"/>
    <w:rsid w:val="00DA6EA3"/>
    <w:rsid w:val="00DA79FC"/>
    <w:rsid w:val="00DB082B"/>
    <w:rsid w:val="00DB3601"/>
    <w:rsid w:val="00DB5EE4"/>
    <w:rsid w:val="00DB6D7C"/>
    <w:rsid w:val="00DC0A78"/>
    <w:rsid w:val="00DC127D"/>
    <w:rsid w:val="00DC1330"/>
    <w:rsid w:val="00DC2C7B"/>
    <w:rsid w:val="00DC369E"/>
    <w:rsid w:val="00DC3911"/>
    <w:rsid w:val="00DC4A80"/>
    <w:rsid w:val="00DC5988"/>
    <w:rsid w:val="00DC73D4"/>
    <w:rsid w:val="00DC75A2"/>
    <w:rsid w:val="00DC7788"/>
    <w:rsid w:val="00DD0AC1"/>
    <w:rsid w:val="00DD18A0"/>
    <w:rsid w:val="00DD564D"/>
    <w:rsid w:val="00DD584D"/>
    <w:rsid w:val="00DD6422"/>
    <w:rsid w:val="00DD6FF8"/>
    <w:rsid w:val="00DD750F"/>
    <w:rsid w:val="00DE06AD"/>
    <w:rsid w:val="00DE08CE"/>
    <w:rsid w:val="00DE17F4"/>
    <w:rsid w:val="00DE1B21"/>
    <w:rsid w:val="00DE1E6C"/>
    <w:rsid w:val="00DE2D2D"/>
    <w:rsid w:val="00DE4223"/>
    <w:rsid w:val="00DE516B"/>
    <w:rsid w:val="00DE5F32"/>
    <w:rsid w:val="00DE64F1"/>
    <w:rsid w:val="00DE6BD7"/>
    <w:rsid w:val="00DF09DC"/>
    <w:rsid w:val="00DF0C8D"/>
    <w:rsid w:val="00DF0E89"/>
    <w:rsid w:val="00DF2CD7"/>
    <w:rsid w:val="00DF2DD6"/>
    <w:rsid w:val="00DF4A6E"/>
    <w:rsid w:val="00DF6069"/>
    <w:rsid w:val="00DF6CD8"/>
    <w:rsid w:val="00E00596"/>
    <w:rsid w:val="00E02996"/>
    <w:rsid w:val="00E0390B"/>
    <w:rsid w:val="00E04017"/>
    <w:rsid w:val="00E041B3"/>
    <w:rsid w:val="00E04C12"/>
    <w:rsid w:val="00E06F81"/>
    <w:rsid w:val="00E1121D"/>
    <w:rsid w:val="00E1207E"/>
    <w:rsid w:val="00E12697"/>
    <w:rsid w:val="00E13030"/>
    <w:rsid w:val="00E13F7E"/>
    <w:rsid w:val="00E1413E"/>
    <w:rsid w:val="00E150C0"/>
    <w:rsid w:val="00E1655B"/>
    <w:rsid w:val="00E1744C"/>
    <w:rsid w:val="00E2107E"/>
    <w:rsid w:val="00E2315F"/>
    <w:rsid w:val="00E2553D"/>
    <w:rsid w:val="00E25D85"/>
    <w:rsid w:val="00E268BE"/>
    <w:rsid w:val="00E30A09"/>
    <w:rsid w:val="00E30F7C"/>
    <w:rsid w:val="00E31E12"/>
    <w:rsid w:val="00E33269"/>
    <w:rsid w:val="00E33CCC"/>
    <w:rsid w:val="00E34433"/>
    <w:rsid w:val="00E345B1"/>
    <w:rsid w:val="00E35850"/>
    <w:rsid w:val="00E35A29"/>
    <w:rsid w:val="00E35C2B"/>
    <w:rsid w:val="00E41610"/>
    <w:rsid w:val="00E42DCD"/>
    <w:rsid w:val="00E44F42"/>
    <w:rsid w:val="00E464C2"/>
    <w:rsid w:val="00E50297"/>
    <w:rsid w:val="00E508F3"/>
    <w:rsid w:val="00E550DF"/>
    <w:rsid w:val="00E6195A"/>
    <w:rsid w:val="00E65925"/>
    <w:rsid w:val="00E65D54"/>
    <w:rsid w:val="00E67B85"/>
    <w:rsid w:val="00E706D6"/>
    <w:rsid w:val="00E711C5"/>
    <w:rsid w:val="00E71479"/>
    <w:rsid w:val="00E76035"/>
    <w:rsid w:val="00E763AA"/>
    <w:rsid w:val="00E77B40"/>
    <w:rsid w:val="00E77F0E"/>
    <w:rsid w:val="00E827B7"/>
    <w:rsid w:val="00E8298A"/>
    <w:rsid w:val="00E82BE9"/>
    <w:rsid w:val="00E870F0"/>
    <w:rsid w:val="00E87801"/>
    <w:rsid w:val="00E90076"/>
    <w:rsid w:val="00E92139"/>
    <w:rsid w:val="00E92EDC"/>
    <w:rsid w:val="00E938ED"/>
    <w:rsid w:val="00EA0AB7"/>
    <w:rsid w:val="00EA297D"/>
    <w:rsid w:val="00EA32BB"/>
    <w:rsid w:val="00EA4802"/>
    <w:rsid w:val="00EA5F07"/>
    <w:rsid w:val="00EA6B59"/>
    <w:rsid w:val="00EA70C6"/>
    <w:rsid w:val="00EB102F"/>
    <w:rsid w:val="00EB1DEA"/>
    <w:rsid w:val="00EB2ABB"/>
    <w:rsid w:val="00EB3C45"/>
    <w:rsid w:val="00EB3EB3"/>
    <w:rsid w:val="00EB4862"/>
    <w:rsid w:val="00EB5404"/>
    <w:rsid w:val="00EB6097"/>
    <w:rsid w:val="00EB6912"/>
    <w:rsid w:val="00EC02C1"/>
    <w:rsid w:val="00EC07D1"/>
    <w:rsid w:val="00EC0A30"/>
    <w:rsid w:val="00EC1B25"/>
    <w:rsid w:val="00EC455A"/>
    <w:rsid w:val="00EC4C14"/>
    <w:rsid w:val="00EC4C4F"/>
    <w:rsid w:val="00EC510A"/>
    <w:rsid w:val="00EC658F"/>
    <w:rsid w:val="00EC67A6"/>
    <w:rsid w:val="00EC6DA5"/>
    <w:rsid w:val="00EC707D"/>
    <w:rsid w:val="00ED108F"/>
    <w:rsid w:val="00ED2135"/>
    <w:rsid w:val="00ED27BF"/>
    <w:rsid w:val="00ED37C7"/>
    <w:rsid w:val="00EE08AE"/>
    <w:rsid w:val="00EE09B2"/>
    <w:rsid w:val="00EE1803"/>
    <w:rsid w:val="00EE3778"/>
    <w:rsid w:val="00EE378B"/>
    <w:rsid w:val="00EE3F97"/>
    <w:rsid w:val="00EE760B"/>
    <w:rsid w:val="00EE7882"/>
    <w:rsid w:val="00EF0F59"/>
    <w:rsid w:val="00EF27F4"/>
    <w:rsid w:val="00EF498D"/>
    <w:rsid w:val="00EF6C37"/>
    <w:rsid w:val="00EF6C95"/>
    <w:rsid w:val="00EF7ED3"/>
    <w:rsid w:val="00F01095"/>
    <w:rsid w:val="00F0144E"/>
    <w:rsid w:val="00F01AE3"/>
    <w:rsid w:val="00F029FE"/>
    <w:rsid w:val="00F067E4"/>
    <w:rsid w:val="00F06A8F"/>
    <w:rsid w:val="00F06D04"/>
    <w:rsid w:val="00F06FF3"/>
    <w:rsid w:val="00F07761"/>
    <w:rsid w:val="00F10476"/>
    <w:rsid w:val="00F1069D"/>
    <w:rsid w:val="00F13213"/>
    <w:rsid w:val="00F14405"/>
    <w:rsid w:val="00F16C57"/>
    <w:rsid w:val="00F17D50"/>
    <w:rsid w:val="00F2149F"/>
    <w:rsid w:val="00F23AC3"/>
    <w:rsid w:val="00F2525C"/>
    <w:rsid w:val="00F268DC"/>
    <w:rsid w:val="00F271DF"/>
    <w:rsid w:val="00F31124"/>
    <w:rsid w:val="00F32670"/>
    <w:rsid w:val="00F33455"/>
    <w:rsid w:val="00F35715"/>
    <w:rsid w:val="00F36340"/>
    <w:rsid w:val="00F37F0A"/>
    <w:rsid w:val="00F40F23"/>
    <w:rsid w:val="00F413BB"/>
    <w:rsid w:val="00F41A45"/>
    <w:rsid w:val="00F432CE"/>
    <w:rsid w:val="00F43C36"/>
    <w:rsid w:val="00F458F8"/>
    <w:rsid w:val="00F4754E"/>
    <w:rsid w:val="00F51B91"/>
    <w:rsid w:val="00F530F0"/>
    <w:rsid w:val="00F53E6C"/>
    <w:rsid w:val="00F55FC9"/>
    <w:rsid w:val="00F564E9"/>
    <w:rsid w:val="00F57F30"/>
    <w:rsid w:val="00F614A9"/>
    <w:rsid w:val="00F61523"/>
    <w:rsid w:val="00F6464F"/>
    <w:rsid w:val="00F653A9"/>
    <w:rsid w:val="00F724F0"/>
    <w:rsid w:val="00F72CC2"/>
    <w:rsid w:val="00F72FD1"/>
    <w:rsid w:val="00F73E76"/>
    <w:rsid w:val="00F750E4"/>
    <w:rsid w:val="00F76B1D"/>
    <w:rsid w:val="00F76F9F"/>
    <w:rsid w:val="00F7796C"/>
    <w:rsid w:val="00F8057E"/>
    <w:rsid w:val="00F80F81"/>
    <w:rsid w:val="00F834B9"/>
    <w:rsid w:val="00F83640"/>
    <w:rsid w:val="00F8555B"/>
    <w:rsid w:val="00F901A1"/>
    <w:rsid w:val="00F90FFA"/>
    <w:rsid w:val="00F91E85"/>
    <w:rsid w:val="00F91F02"/>
    <w:rsid w:val="00F9576D"/>
    <w:rsid w:val="00F97083"/>
    <w:rsid w:val="00FA053D"/>
    <w:rsid w:val="00FA0C43"/>
    <w:rsid w:val="00FA39D7"/>
    <w:rsid w:val="00FA41B0"/>
    <w:rsid w:val="00FA4D81"/>
    <w:rsid w:val="00FA4F40"/>
    <w:rsid w:val="00FA5FB8"/>
    <w:rsid w:val="00FA6BFD"/>
    <w:rsid w:val="00FA7CC2"/>
    <w:rsid w:val="00FA7D26"/>
    <w:rsid w:val="00FB024A"/>
    <w:rsid w:val="00FB11B3"/>
    <w:rsid w:val="00FB13A4"/>
    <w:rsid w:val="00FB3470"/>
    <w:rsid w:val="00FB437A"/>
    <w:rsid w:val="00FB45C0"/>
    <w:rsid w:val="00FB4C98"/>
    <w:rsid w:val="00FB4F53"/>
    <w:rsid w:val="00FB58E2"/>
    <w:rsid w:val="00FB5C24"/>
    <w:rsid w:val="00FB5D57"/>
    <w:rsid w:val="00FB62B6"/>
    <w:rsid w:val="00FC2527"/>
    <w:rsid w:val="00FC3CC8"/>
    <w:rsid w:val="00FC52A1"/>
    <w:rsid w:val="00FC54D7"/>
    <w:rsid w:val="00FC5B8B"/>
    <w:rsid w:val="00FD0B17"/>
    <w:rsid w:val="00FD1A7C"/>
    <w:rsid w:val="00FD27CC"/>
    <w:rsid w:val="00FD3044"/>
    <w:rsid w:val="00FD3237"/>
    <w:rsid w:val="00FD3960"/>
    <w:rsid w:val="00FD3F7E"/>
    <w:rsid w:val="00FD44BD"/>
    <w:rsid w:val="00FD4A5B"/>
    <w:rsid w:val="00FD796A"/>
    <w:rsid w:val="00FE130E"/>
    <w:rsid w:val="00FE3DC2"/>
    <w:rsid w:val="00FE4D79"/>
    <w:rsid w:val="00FE7D3C"/>
    <w:rsid w:val="00FF022D"/>
    <w:rsid w:val="00FF0821"/>
    <w:rsid w:val="00FF0977"/>
    <w:rsid w:val="00FF243B"/>
    <w:rsid w:val="00FF4278"/>
    <w:rsid w:val="00FF42E3"/>
    <w:rsid w:val="00FF436A"/>
    <w:rsid w:val="00FF44D6"/>
    <w:rsid w:val="00FF50D2"/>
    <w:rsid w:val="00FF51B3"/>
    <w:rsid w:val="00FF5270"/>
    <w:rsid w:val="00FF5426"/>
    <w:rsid w:val="00FF5D88"/>
    <w:rsid w:val="00FF6F43"/>
    <w:rsid w:val="1C9F433B"/>
    <w:rsid w:val="2378F14C"/>
    <w:rsid w:val="3C73791E"/>
    <w:rsid w:val="41F82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BD606"/>
  <w15:docId w15:val="{20CD060C-6CD8-48C6-A7C0-E2D89C8C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CF8"/>
    <w:rPr>
      <w:sz w:val="24"/>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character" w:styleId="FollowedHyperlink">
    <w:name w:val="FollowedHyperlink"/>
    <w:uiPriority w:val="99"/>
    <w:semiHidden/>
    <w:unhideWhenUsed/>
    <w:rsid w:val="00B26FE3"/>
    <w:rPr>
      <w:color w:val="800080"/>
      <w:u w:val="single"/>
    </w:rPr>
  </w:style>
  <w:style w:type="paragraph" w:styleId="ListParagraph">
    <w:name w:val="List Paragraph"/>
    <w:basedOn w:val="Normal"/>
    <w:uiPriority w:val="34"/>
    <w:qFormat/>
    <w:rsid w:val="00B26FE3"/>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FC52A1"/>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1056A"/>
    <w:rPr>
      <w:b/>
      <w:sz w:val="24"/>
    </w:rPr>
  </w:style>
  <w:style w:type="paragraph" w:customStyle="1" w:styleId="subhead">
    <w:name w:val="subhead"/>
    <w:basedOn w:val="Normal"/>
    <w:link w:val="subheadChar"/>
    <w:autoRedefine/>
    <w:qFormat/>
    <w:rsid w:val="0041056A"/>
    <w:pPr>
      <w:widowControl w:val="0"/>
      <w:spacing w:after="200" w:line="276" w:lineRule="auto"/>
    </w:pPr>
    <w:rPr>
      <w:rFonts w:ascii="Arial" w:eastAsia="Calibri" w:hAnsi="Arial" w:cs="Arial"/>
      <w:b/>
      <w:sz w:val="22"/>
      <w:szCs w:val="22"/>
      <w:lang w:eastAsia="en-US"/>
    </w:rPr>
  </w:style>
  <w:style w:type="character" w:customStyle="1" w:styleId="subheadChar">
    <w:name w:val="subhead Char"/>
    <w:link w:val="subhead"/>
    <w:rsid w:val="0041056A"/>
    <w:rPr>
      <w:rFonts w:ascii="Arial" w:eastAsia="Calibri" w:hAnsi="Arial" w:cs="Arial"/>
      <w:b/>
      <w:sz w:val="22"/>
      <w:szCs w:val="22"/>
      <w:lang w:eastAsia="en-US"/>
    </w:rPr>
  </w:style>
  <w:style w:type="paragraph" w:styleId="Caption">
    <w:name w:val="caption"/>
    <w:basedOn w:val="Normal"/>
    <w:next w:val="Normal"/>
    <w:uiPriority w:val="35"/>
    <w:unhideWhenUsed/>
    <w:qFormat/>
    <w:rsid w:val="0041056A"/>
    <w:pPr>
      <w:widowControl w:val="0"/>
      <w:spacing w:after="200"/>
    </w:pPr>
    <w:rPr>
      <w:rFonts w:ascii="Arial" w:eastAsia="Calibri" w:hAnsi="Arial" w:cs="Arial"/>
      <w:b/>
      <w:bCs/>
      <w:color w:val="4F81BD"/>
      <w:sz w:val="18"/>
      <w:szCs w:val="18"/>
      <w:lang w:eastAsia="en-US"/>
    </w:rPr>
  </w:style>
  <w:style w:type="paragraph" w:styleId="BalloonText">
    <w:name w:val="Balloon Text"/>
    <w:basedOn w:val="Normal"/>
    <w:link w:val="BalloonTextChar"/>
    <w:uiPriority w:val="99"/>
    <w:semiHidden/>
    <w:unhideWhenUsed/>
    <w:rsid w:val="0041056A"/>
    <w:pPr>
      <w:widowControl w:val="0"/>
    </w:pPr>
    <w:rPr>
      <w:rFonts w:ascii="Tahoma" w:eastAsia="Calibri" w:hAnsi="Tahoma" w:cs="Tahoma"/>
      <w:sz w:val="16"/>
      <w:szCs w:val="16"/>
      <w:lang w:eastAsia="en-US"/>
    </w:rPr>
  </w:style>
  <w:style w:type="character" w:customStyle="1" w:styleId="BalloonTextChar">
    <w:name w:val="Balloon Text Char"/>
    <w:link w:val="BalloonText"/>
    <w:uiPriority w:val="99"/>
    <w:semiHidden/>
    <w:rsid w:val="0041056A"/>
    <w:rPr>
      <w:rFonts w:ascii="Tahoma" w:eastAsia="Calibri" w:hAnsi="Tahoma" w:cs="Tahoma"/>
      <w:sz w:val="16"/>
      <w:szCs w:val="16"/>
      <w:lang w:eastAsia="en-US"/>
    </w:rPr>
  </w:style>
  <w:style w:type="character" w:styleId="CommentReference">
    <w:name w:val="annotation reference"/>
    <w:basedOn w:val="DefaultParagraphFont"/>
    <w:uiPriority w:val="99"/>
    <w:semiHidden/>
    <w:unhideWhenUsed/>
    <w:rsid w:val="00223872"/>
    <w:rPr>
      <w:sz w:val="16"/>
      <w:szCs w:val="16"/>
    </w:rPr>
  </w:style>
  <w:style w:type="paragraph" w:styleId="CommentText">
    <w:name w:val="annotation text"/>
    <w:basedOn w:val="Normal"/>
    <w:link w:val="CommentTextChar"/>
    <w:uiPriority w:val="99"/>
    <w:semiHidden/>
    <w:unhideWhenUsed/>
    <w:rsid w:val="00223872"/>
    <w:rPr>
      <w:sz w:val="20"/>
    </w:rPr>
  </w:style>
  <w:style w:type="character" w:customStyle="1" w:styleId="CommentTextChar">
    <w:name w:val="Comment Text Char"/>
    <w:basedOn w:val="DefaultParagraphFont"/>
    <w:link w:val="CommentText"/>
    <w:uiPriority w:val="99"/>
    <w:semiHidden/>
    <w:rsid w:val="00223872"/>
  </w:style>
  <w:style w:type="paragraph" w:styleId="CommentSubject">
    <w:name w:val="annotation subject"/>
    <w:basedOn w:val="CommentText"/>
    <w:next w:val="CommentText"/>
    <w:link w:val="CommentSubjectChar"/>
    <w:uiPriority w:val="99"/>
    <w:semiHidden/>
    <w:unhideWhenUsed/>
    <w:rsid w:val="00223872"/>
    <w:rPr>
      <w:b/>
      <w:bCs/>
    </w:rPr>
  </w:style>
  <w:style w:type="character" w:customStyle="1" w:styleId="CommentSubjectChar">
    <w:name w:val="Comment Subject Char"/>
    <w:basedOn w:val="CommentTextChar"/>
    <w:link w:val="CommentSubject"/>
    <w:uiPriority w:val="99"/>
    <w:semiHidden/>
    <w:rsid w:val="00223872"/>
    <w:rPr>
      <w:b/>
      <w:bCs/>
    </w:rPr>
  </w:style>
  <w:style w:type="table" w:customStyle="1" w:styleId="TableGrid1">
    <w:name w:val="Table Grid1"/>
    <w:basedOn w:val="TableNormal"/>
    <w:next w:val="TableGrid"/>
    <w:uiPriority w:val="59"/>
    <w:rsid w:val="00F72CC2"/>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27CA"/>
    <w:rPr>
      <w:color w:val="605E5C"/>
      <w:shd w:val="clear" w:color="auto" w:fill="E1DFDD"/>
    </w:rPr>
  </w:style>
  <w:style w:type="table" w:customStyle="1" w:styleId="TableGrid2">
    <w:name w:val="Table Grid2"/>
    <w:basedOn w:val="TableNormal"/>
    <w:next w:val="TableGrid"/>
    <w:uiPriority w:val="59"/>
    <w:rsid w:val="00A304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482A"/>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060E4F"/>
    <w:rPr>
      <w:sz w:val="20"/>
    </w:rPr>
  </w:style>
  <w:style w:type="character" w:customStyle="1" w:styleId="FootnoteTextChar">
    <w:name w:val="Footnote Text Char"/>
    <w:basedOn w:val="DefaultParagraphFont"/>
    <w:link w:val="FootnoteText"/>
    <w:uiPriority w:val="99"/>
    <w:semiHidden/>
    <w:rsid w:val="00060E4F"/>
  </w:style>
  <w:style w:type="character" w:styleId="FootnoteReference">
    <w:name w:val="footnote reference"/>
    <w:basedOn w:val="DefaultParagraphFont"/>
    <w:uiPriority w:val="99"/>
    <w:semiHidden/>
    <w:unhideWhenUsed/>
    <w:rsid w:val="00060E4F"/>
    <w:rPr>
      <w:vertAlign w:val="superscript"/>
    </w:rPr>
  </w:style>
  <w:style w:type="paragraph" w:styleId="Revision">
    <w:name w:val="Revision"/>
    <w:hidden/>
    <w:uiPriority w:val="99"/>
    <w:semiHidden/>
    <w:rsid w:val="00FA7C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623268">
      <w:bodyDiv w:val="1"/>
      <w:marLeft w:val="0"/>
      <w:marRight w:val="0"/>
      <w:marTop w:val="0"/>
      <w:marBottom w:val="0"/>
      <w:divBdr>
        <w:top w:val="none" w:sz="0" w:space="0" w:color="auto"/>
        <w:left w:val="none" w:sz="0" w:space="0" w:color="auto"/>
        <w:bottom w:val="none" w:sz="0" w:space="0" w:color="auto"/>
        <w:right w:val="none" w:sz="0" w:space="0" w:color="auto"/>
      </w:divBdr>
    </w:div>
    <w:div w:id="898438286">
      <w:bodyDiv w:val="1"/>
      <w:marLeft w:val="0"/>
      <w:marRight w:val="0"/>
      <w:marTop w:val="0"/>
      <w:marBottom w:val="0"/>
      <w:divBdr>
        <w:top w:val="none" w:sz="0" w:space="0" w:color="auto"/>
        <w:left w:val="none" w:sz="0" w:space="0" w:color="auto"/>
        <w:bottom w:val="none" w:sz="0" w:space="0" w:color="auto"/>
        <w:right w:val="none" w:sz="0" w:space="0" w:color="auto"/>
      </w:divBdr>
    </w:div>
    <w:div w:id="956333151">
      <w:bodyDiv w:val="1"/>
      <w:marLeft w:val="0"/>
      <w:marRight w:val="0"/>
      <w:marTop w:val="0"/>
      <w:marBottom w:val="0"/>
      <w:divBdr>
        <w:top w:val="none" w:sz="0" w:space="0" w:color="auto"/>
        <w:left w:val="none" w:sz="0" w:space="0" w:color="auto"/>
        <w:bottom w:val="none" w:sz="0" w:space="0" w:color="auto"/>
        <w:right w:val="none" w:sz="0" w:space="0" w:color="auto"/>
      </w:divBdr>
      <w:divsChild>
        <w:div w:id="607928947">
          <w:marLeft w:val="547"/>
          <w:marRight w:val="0"/>
          <w:marTop w:val="0"/>
          <w:marBottom w:val="312"/>
          <w:divBdr>
            <w:top w:val="none" w:sz="0" w:space="0" w:color="auto"/>
            <w:left w:val="none" w:sz="0" w:space="0" w:color="auto"/>
            <w:bottom w:val="none" w:sz="0" w:space="0" w:color="auto"/>
            <w:right w:val="none" w:sz="0" w:space="0" w:color="auto"/>
          </w:divBdr>
        </w:div>
        <w:div w:id="717120913">
          <w:marLeft w:val="547"/>
          <w:marRight w:val="0"/>
          <w:marTop w:val="0"/>
          <w:marBottom w:val="312"/>
          <w:divBdr>
            <w:top w:val="none" w:sz="0" w:space="0" w:color="auto"/>
            <w:left w:val="none" w:sz="0" w:space="0" w:color="auto"/>
            <w:bottom w:val="none" w:sz="0" w:space="0" w:color="auto"/>
            <w:right w:val="none" w:sz="0" w:space="0" w:color="auto"/>
          </w:divBdr>
        </w:div>
        <w:div w:id="95906449">
          <w:marLeft w:val="547"/>
          <w:marRight w:val="0"/>
          <w:marTop w:val="0"/>
          <w:marBottom w:val="312"/>
          <w:divBdr>
            <w:top w:val="none" w:sz="0" w:space="0" w:color="auto"/>
            <w:left w:val="none" w:sz="0" w:space="0" w:color="auto"/>
            <w:bottom w:val="none" w:sz="0" w:space="0" w:color="auto"/>
            <w:right w:val="none" w:sz="0" w:space="0" w:color="auto"/>
          </w:divBdr>
        </w:div>
        <w:div w:id="1867015263">
          <w:marLeft w:val="547"/>
          <w:marRight w:val="0"/>
          <w:marTop w:val="0"/>
          <w:marBottom w:val="312"/>
          <w:divBdr>
            <w:top w:val="none" w:sz="0" w:space="0" w:color="auto"/>
            <w:left w:val="none" w:sz="0" w:space="0" w:color="auto"/>
            <w:bottom w:val="none" w:sz="0" w:space="0" w:color="auto"/>
            <w:right w:val="none" w:sz="0" w:space="0" w:color="auto"/>
          </w:divBdr>
        </w:div>
      </w:divsChild>
    </w:div>
    <w:div w:id="1082527763">
      <w:bodyDiv w:val="1"/>
      <w:marLeft w:val="0"/>
      <w:marRight w:val="0"/>
      <w:marTop w:val="0"/>
      <w:marBottom w:val="0"/>
      <w:divBdr>
        <w:top w:val="none" w:sz="0" w:space="0" w:color="auto"/>
        <w:left w:val="none" w:sz="0" w:space="0" w:color="auto"/>
        <w:bottom w:val="none" w:sz="0" w:space="0" w:color="auto"/>
        <w:right w:val="none" w:sz="0" w:space="0" w:color="auto"/>
      </w:divBdr>
    </w:div>
    <w:div w:id="1586065346">
      <w:bodyDiv w:val="1"/>
      <w:marLeft w:val="0"/>
      <w:marRight w:val="0"/>
      <w:marTop w:val="0"/>
      <w:marBottom w:val="0"/>
      <w:divBdr>
        <w:top w:val="none" w:sz="0" w:space="0" w:color="auto"/>
        <w:left w:val="none" w:sz="0" w:space="0" w:color="auto"/>
        <w:bottom w:val="none" w:sz="0" w:space="0" w:color="auto"/>
        <w:right w:val="none" w:sz="0" w:space="0" w:color="auto"/>
      </w:divBdr>
    </w:div>
    <w:div w:id="1889955776">
      <w:bodyDiv w:val="1"/>
      <w:marLeft w:val="0"/>
      <w:marRight w:val="0"/>
      <w:marTop w:val="0"/>
      <w:marBottom w:val="0"/>
      <w:divBdr>
        <w:top w:val="none" w:sz="0" w:space="0" w:color="auto"/>
        <w:left w:val="none" w:sz="0" w:space="0" w:color="auto"/>
        <w:bottom w:val="none" w:sz="0" w:space="0" w:color="auto"/>
        <w:right w:val="none" w:sz="0" w:space="0" w:color="auto"/>
      </w:divBdr>
    </w:div>
    <w:div w:id="194268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5" ma:contentTypeDescription="Create a new document." ma:contentTypeScope="" ma:versionID="8da59ef913c1446302c3f2eb26325543">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9a4d53ca327dbc9cfcd04959558b5226"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3CDFD-6FAA-43A8-A37C-A28EF1C8D61D}">
  <ds:schemaRefs>
    <ds:schemaRef ds:uri="http://schemas.microsoft.com/sharepoint/v3/contenttype/forms"/>
  </ds:schemaRefs>
</ds:datastoreItem>
</file>

<file path=customXml/itemProps2.xml><?xml version="1.0" encoding="utf-8"?>
<ds:datastoreItem xmlns:ds="http://schemas.openxmlformats.org/officeDocument/2006/customXml" ds:itemID="{7D8A63BB-BB96-4360-B182-0521408CCF85}">
  <ds:schemaRefs>
    <ds:schemaRef ds:uri="http://schemas.microsoft.com/office/2006/metadata/properties"/>
    <ds:schemaRef ds:uri="http://schemas.microsoft.com/office/infopath/2007/PartnerControls"/>
    <ds:schemaRef ds:uri="8ad5fbb2-2192-4c06-97aa-b19be9df9d85"/>
    <ds:schemaRef ds:uri="38414d70-2a13-4ef6-81dd-46a0748d05f7"/>
  </ds:schemaRefs>
</ds:datastoreItem>
</file>

<file path=customXml/itemProps3.xml><?xml version="1.0" encoding="utf-8"?>
<ds:datastoreItem xmlns:ds="http://schemas.openxmlformats.org/officeDocument/2006/customXml" ds:itemID="{5CCBE7D9-57C3-4CC7-BB57-BB4BCB35FA61}">
  <ds:schemaRefs>
    <ds:schemaRef ds:uri="http://schemas.openxmlformats.org/officeDocument/2006/bibliography"/>
  </ds:schemaRefs>
</ds:datastoreItem>
</file>

<file path=customXml/itemProps4.xml><?xml version="1.0" encoding="utf-8"?>
<ds:datastoreItem xmlns:ds="http://schemas.openxmlformats.org/officeDocument/2006/customXml" ds:itemID="{239E88C2-7C56-45AA-8812-0CF4EBC8C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1115</Words>
  <Characters>6358</Characters>
  <Application>Microsoft Office Word</Application>
  <DocSecurity>0</DocSecurity>
  <Lines>52</Lines>
  <Paragraphs>14</Paragraphs>
  <ScaleCrop>false</ScaleCrop>
  <Company>.</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Jackie MacKenzie (HLH Corporate Services)</cp:lastModifiedBy>
  <cp:revision>38</cp:revision>
  <cp:lastPrinted>2019-06-06T11:02:00Z</cp:lastPrinted>
  <dcterms:created xsi:type="dcterms:W3CDTF">2024-08-12T09:19:00Z</dcterms:created>
  <dcterms:modified xsi:type="dcterms:W3CDTF">2024-08-19T18:01:00Z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0x01010075AB708E42E7E345B8456CCFC18D9783</vt:lpwstr>
  </property>
  <property fmtid="{D5CDD505-2E9C-101B-9397-08002B2CF9AE}" pid="4" name="MediaServiceImageTags">
    <vt:lpwstr/>
  </property>
</Properties>
</file>